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7B" w:rsidRPr="00502FC4" w:rsidRDefault="00113C7B" w:rsidP="00113C7B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66250B">
        <w:rPr>
          <w:sz w:val="26"/>
          <w:szCs w:val="26"/>
          <w:lang w:val="uk-UA"/>
        </w:rPr>
        <w:t xml:space="preserve">                                                                                                      </w:t>
      </w:r>
      <w:r w:rsidRPr="00502FC4">
        <w:rPr>
          <w:rFonts w:ascii="Times New Roman" w:hAnsi="Times New Roman"/>
          <w:color w:val="000000"/>
          <w:sz w:val="26"/>
          <w:szCs w:val="26"/>
          <w:lang w:val="uk-UA"/>
        </w:rPr>
        <w:t>ЗАТВЕРДЖЕНО</w:t>
      </w:r>
    </w:p>
    <w:p w:rsidR="00113C7B" w:rsidRPr="00502FC4" w:rsidRDefault="00113C7B" w:rsidP="00113C7B">
      <w:pPr>
        <w:spacing w:after="0" w:line="240" w:lineRule="auto"/>
        <w:ind w:left="5954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502FC4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502FC4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502FC4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502FC4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502FC4">
        <w:rPr>
          <w:rFonts w:ascii="Times New Roman" w:hAnsi="Times New Roman"/>
          <w:color w:val="000000"/>
          <w:sz w:val="26"/>
          <w:szCs w:val="26"/>
          <w:lang w:val="uk-UA"/>
        </w:rPr>
        <w:tab/>
      </w:r>
    </w:p>
    <w:p w:rsidR="00113C7B" w:rsidRPr="00502FC4" w:rsidRDefault="00113C7B" w:rsidP="00113C7B">
      <w:pPr>
        <w:spacing w:after="0" w:line="240" w:lineRule="auto"/>
        <w:ind w:left="5954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502FC4">
        <w:rPr>
          <w:rFonts w:ascii="Times New Roman" w:hAnsi="Times New Roman"/>
          <w:color w:val="000000"/>
          <w:sz w:val="26"/>
          <w:szCs w:val="26"/>
          <w:lang w:val="uk-UA"/>
        </w:rPr>
        <w:t xml:space="preserve">Наказ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Головного управління</w:t>
      </w:r>
    </w:p>
    <w:p w:rsidR="00113C7B" w:rsidRPr="00502FC4" w:rsidRDefault="00113C7B" w:rsidP="00113C7B">
      <w:pPr>
        <w:spacing w:after="0" w:line="240" w:lineRule="auto"/>
        <w:ind w:left="5954"/>
        <w:rPr>
          <w:rFonts w:ascii="Times New Roman" w:hAnsi="Times New Roman"/>
          <w:color w:val="000000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Держгеокадастру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у Вінницькій області</w:t>
      </w:r>
    </w:p>
    <w:p w:rsidR="00113C7B" w:rsidRPr="00B47274" w:rsidRDefault="00113C7B" w:rsidP="00113C7B">
      <w:pPr>
        <w:spacing w:after="0" w:line="240" w:lineRule="auto"/>
        <w:ind w:left="5954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B47274">
        <w:rPr>
          <w:rFonts w:ascii="Times New Roman" w:hAnsi="Times New Roman"/>
          <w:sz w:val="24"/>
          <w:szCs w:val="24"/>
          <w:u w:val="single"/>
          <w:lang w:val="uk-UA" w:eastAsia="ru-RU"/>
        </w:rPr>
        <w:t>26.04.2019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731CB4">
        <w:rPr>
          <w:rFonts w:ascii="Times New Roman" w:hAnsi="Times New Roman"/>
          <w:sz w:val="24"/>
          <w:szCs w:val="24"/>
          <w:lang w:val="uk-UA" w:eastAsia="ru-RU"/>
        </w:rPr>
        <w:t>№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B47274">
        <w:rPr>
          <w:rFonts w:ascii="Times New Roman" w:hAnsi="Times New Roman"/>
          <w:sz w:val="24"/>
          <w:szCs w:val="24"/>
          <w:u w:val="single"/>
          <w:lang w:val="uk-UA" w:eastAsia="ru-RU"/>
        </w:rPr>
        <w:t>160</w:t>
      </w:r>
    </w:p>
    <w:p w:rsidR="00113C7B" w:rsidRPr="0066250B" w:rsidRDefault="00113C7B" w:rsidP="00113C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13C7B" w:rsidRPr="0066250B" w:rsidRDefault="00113C7B" w:rsidP="00113C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66250B">
        <w:rPr>
          <w:rFonts w:ascii="Times New Roman" w:hAnsi="Times New Roman"/>
          <w:b/>
          <w:bCs/>
          <w:sz w:val="24"/>
          <w:szCs w:val="24"/>
          <w:lang w:val="uk-UA" w:eastAsia="uk-UA"/>
        </w:rPr>
        <w:t>ТЕХНОЛОГІЧНА КАРТКА</w:t>
      </w:r>
      <w:r w:rsidRPr="0066250B">
        <w:rPr>
          <w:rFonts w:ascii="Times New Roman" w:hAnsi="Times New Roman"/>
          <w:b/>
          <w:bCs/>
          <w:sz w:val="24"/>
          <w:szCs w:val="24"/>
          <w:lang w:val="uk-UA" w:eastAsia="uk-UA"/>
        </w:rPr>
        <w:br/>
      </w:r>
      <w:r w:rsidRPr="0066250B">
        <w:rPr>
          <w:rFonts w:ascii="Times New Roman" w:hAnsi="Times New Roman"/>
          <w:sz w:val="24"/>
          <w:szCs w:val="24"/>
          <w:lang w:val="uk-UA" w:eastAsia="uk-UA"/>
        </w:rPr>
        <w:t>адміністративної послуги з видачі витягу з технічної документації про нормативну грошову оцінку земельної ділянки</w:t>
      </w: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3595"/>
        <w:gridCol w:w="2522"/>
        <w:gridCol w:w="850"/>
        <w:gridCol w:w="2398"/>
      </w:tblGrid>
      <w:tr w:rsidR="00113C7B" w:rsidRPr="0066250B" w:rsidTr="00030BB9">
        <w:tc>
          <w:tcPr>
            <w:tcW w:w="541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595" w:type="dxa"/>
            <w:shd w:val="clear" w:color="auto" w:fill="auto"/>
          </w:tcPr>
          <w:p w:rsidR="00113C7B" w:rsidRPr="0066250B" w:rsidRDefault="00113C7B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Етапи послуги</w:t>
            </w:r>
          </w:p>
        </w:tc>
        <w:tc>
          <w:tcPr>
            <w:tcW w:w="2522" w:type="dxa"/>
            <w:shd w:val="clear" w:color="auto" w:fill="auto"/>
          </w:tcPr>
          <w:p w:rsidR="00113C7B" w:rsidRPr="0066250B" w:rsidRDefault="00113C7B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Відповідальна посадова особа, структурний підрозділ</w:t>
            </w:r>
          </w:p>
        </w:tc>
        <w:tc>
          <w:tcPr>
            <w:tcW w:w="850" w:type="dxa"/>
            <w:shd w:val="clear" w:color="auto" w:fill="auto"/>
          </w:tcPr>
          <w:p w:rsidR="00113C7B" w:rsidRPr="0066250B" w:rsidRDefault="00113C7B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Дія (В, У, П, З)</w:t>
            </w:r>
          </w:p>
        </w:tc>
        <w:tc>
          <w:tcPr>
            <w:tcW w:w="2398" w:type="dxa"/>
            <w:shd w:val="clear" w:color="auto" w:fill="auto"/>
          </w:tcPr>
          <w:p w:rsidR="00113C7B" w:rsidRPr="0066250B" w:rsidRDefault="00113C7B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Термін виконання (днів)</w:t>
            </w:r>
          </w:p>
        </w:tc>
      </w:tr>
      <w:tr w:rsidR="00113C7B" w:rsidRPr="0066250B" w:rsidTr="00030BB9">
        <w:tc>
          <w:tcPr>
            <w:tcW w:w="541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595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Прийом пакета документів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суб’єкта звернення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реєстрація заяви</w:t>
            </w:r>
          </w:p>
        </w:tc>
        <w:tc>
          <w:tcPr>
            <w:tcW w:w="2522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850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398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пізніше першого робочого дня з дня надходження заяви в порядку черговості</w:t>
            </w:r>
          </w:p>
        </w:tc>
      </w:tr>
      <w:tr w:rsidR="00113C7B" w:rsidRPr="0066250B" w:rsidTr="00030BB9">
        <w:tc>
          <w:tcPr>
            <w:tcW w:w="541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595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Передача пакета документів структурному підрозділу в районі (місті) головного управління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Вінниць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ій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області</w:t>
            </w:r>
          </w:p>
        </w:tc>
        <w:tc>
          <w:tcPr>
            <w:tcW w:w="2522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850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398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день реєстрації заяви</w:t>
            </w:r>
          </w:p>
        </w:tc>
      </w:tr>
      <w:tr w:rsidR="00113C7B" w:rsidRPr="0066250B" w:rsidTr="00030BB9">
        <w:tc>
          <w:tcPr>
            <w:tcW w:w="541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595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Прийом пакета документів, реєстрація заяви, передача документів до спеціаліста відділу, відповідального за напрямок оцінки земель структурним підрозділом в районі (місті) головного управління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відповідній області</w:t>
            </w:r>
          </w:p>
        </w:tc>
        <w:tc>
          <w:tcPr>
            <w:tcW w:w="2522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спеціаліст структурного підрозділу в районі (місті) головного управління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Вінницькій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області</w:t>
            </w:r>
          </w:p>
        </w:tc>
        <w:tc>
          <w:tcPr>
            <w:tcW w:w="850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398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день надходження заяви в порядку черговості</w:t>
            </w:r>
          </w:p>
        </w:tc>
      </w:tr>
      <w:tr w:rsidR="00113C7B" w:rsidRPr="0066250B" w:rsidTr="00030BB9">
        <w:tc>
          <w:tcPr>
            <w:tcW w:w="541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595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Перевірка наявності відповідної технічної документації з нормативної грошової оцінки земель</w:t>
            </w:r>
          </w:p>
        </w:tc>
        <w:tc>
          <w:tcPr>
            <w:tcW w:w="2522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спеціаліст структурного підрозділу в районі (місті) головного управління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Вінницькій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області</w:t>
            </w:r>
          </w:p>
        </w:tc>
        <w:tc>
          <w:tcPr>
            <w:tcW w:w="850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398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другого робочого дня з дня реєстрації заяви в  головному управлінні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області</w:t>
            </w:r>
          </w:p>
        </w:tc>
      </w:tr>
      <w:tr w:rsidR="00113C7B" w:rsidRPr="0066250B" w:rsidTr="00030BB9">
        <w:tc>
          <w:tcPr>
            <w:tcW w:w="541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595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разі відсутності відповідної технічної документації з нормативної грошової оцінки земель та/або якщо земельна ділянка несформована, готується лист про неможливість надання витягу з технічної документації про нормативну грошову оцінку земельної ділянки (далі – витяг).</w:t>
            </w:r>
          </w:p>
          <w:p w:rsidR="00113C7B" w:rsidRPr="0066250B" w:rsidRDefault="00113C7B" w:rsidP="00030B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 разі наявності відповідної технічної документації з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нормативної грошової оцінки земель та наявності сформованої земельної ділянки, готується витяг</w:t>
            </w:r>
          </w:p>
        </w:tc>
        <w:tc>
          <w:tcPr>
            <w:tcW w:w="2522" w:type="dxa"/>
            <w:shd w:val="clear" w:color="auto" w:fill="auto"/>
          </w:tcPr>
          <w:p w:rsidR="00113C7B" w:rsidRPr="0066250B" w:rsidRDefault="00113C7B" w:rsidP="00030B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спеціаліст структурного підрозділу в районі (місті) головного управління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Вінницькій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області спеціаліст структурного підрозділу в районі (місті) головного управління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Вінницькій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області /Державний кадастровий реєстратор (у разі наявності відомостей про нормативну грошову оцінку у Державному земельному кадастрі та земельна ділянка сформована)</w:t>
            </w:r>
          </w:p>
        </w:tc>
        <w:tc>
          <w:tcPr>
            <w:tcW w:w="850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В</w:t>
            </w:r>
          </w:p>
          <w:p w:rsidR="00113C7B" w:rsidRPr="0066250B" w:rsidRDefault="00113C7B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  <w:p w:rsidR="00113C7B" w:rsidRPr="0066250B" w:rsidRDefault="00113C7B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  <w:p w:rsidR="00113C7B" w:rsidRPr="0066250B" w:rsidRDefault="00113C7B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  <w:p w:rsidR="00113C7B" w:rsidRPr="0066250B" w:rsidRDefault="00113C7B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  <w:p w:rsidR="00113C7B" w:rsidRPr="0066250B" w:rsidRDefault="00113C7B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  <w:p w:rsidR="00113C7B" w:rsidRPr="0066250B" w:rsidRDefault="00113C7B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  <w:p w:rsidR="00113C7B" w:rsidRPr="0066250B" w:rsidRDefault="00113C7B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398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Не пізніше другого робочого дня з дня реєстрації заяви в  головному управлінні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області</w:t>
            </w:r>
          </w:p>
        </w:tc>
      </w:tr>
      <w:tr w:rsidR="00113C7B" w:rsidRPr="0066250B" w:rsidTr="00030BB9">
        <w:tc>
          <w:tcPr>
            <w:tcW w:w="541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3595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Підписання витягу</w:t>
            </w:r>
          </w:p>
        </w:tc>
        <w:tc>
          <w:tcPr>
            <w:tcW w:w="2522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спеціаліст структурного підрозділу в районі (місті) головного управління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Вінницькій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області /Державний кадастровий реєстратор</w:t>
            </w:r>
          </w:p>
        </w:tc>
        <w:tc>
          <w:tcPr>
            <w:tcW w:w="850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  <w:p w:rsidR="00113C7B" w:rsidRPr="0066250B" w:rsidRDefault="00113C7B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  <w:p w:rsidR="00113C7B" w:rsidRPr="0066250B" w:rsidRDefault="00113C7B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  <w:p w:rsidR="00113C7B" w:rsidRPr="0066250B" w:rsidRDefault="00113C7B" w:rsidP="00030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398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третього робочого дня з дня реєстрації заяви в  головному управлінні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області</w:t>
            </w:r>
          </w:p>
        </w:tc>
      </w:tr>
      <w:tr w:rsidR="00113C7B" w:rsidRPr="0066250B" w:rsidTr="00030BB9">
        <w:tc>
          <w:tcPr>
            <w:tcW w:w="541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595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Передача підготовленого листа про неможливість видачі витягу керівнику структурного підрозділу в районі (місті) головного управління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області на підпис</w:t>
            </w:r>
          </w:p>
        </w:tc>
        <w:tc>
          <w:tcPr>
            <w:tcW w:w="2522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спеціаліст структурного підрозділу в районі (місті) головного управління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Вінницькій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області</w:t>
            </w:r>
          </w:p>
        </w:tc>
        <w:tc>
          <w:tcPr>
            <w:tcW w:w="850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398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третього робочого дня з дня реєстрації заяви в  головному управлінні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області</w:t>
            </w:r>
          </w:p>
        </w:tc>
      </w:tr>
      <w:tr w:rsidR="00113C7B" w:rsidRPr="0066250B" w:rsidTr="00030BB9">
        <w:tc>
          <w:tcPr>
            <w:tcW w:w="541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595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Підписання листа про неможливість видачі витягу.</w:t>
            </w:r>
          </w:p>
        </w:tc>
        <w:tc>
          <w:tcPr>
            <w:tcW w:w="2522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начальник/заступник начальника структурного підрозділу в районі (місті) головного управління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Вінницьк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ій області</w:t>
            </w:r>
          </w:p>
        </w:tc>
        <w:tc>
          <w:tcPr>
            <w:tcW w:w="850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З</w:t>
            </w:r>
          </w:p>
        </w:tc>
        <w:tc>
          <w:tcPr>
            <w:tcW w:w="2398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третього робочого дня з дня реєстрації заяви в  головному управлінні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області</w:t>
            </w:r>
          </w:p>
        </w:tc>
      </w:tr>
      <w:tr w:rsidR="00113C7B" w:rsidRPr="0066250B" w:rsidTr="00030BB9">
        <w:tc>
          <w:tcPr>
            <w:tcW w:w="541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595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Реєстрація витягу у системі документообігу відповідного територіального органу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або в системі Державного земельного кадастру або листа про неможливість видачі витягу у системі документообігу відповідного територіального органу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Спеціаліст структурного підрозділу в районі (місті) головного управління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Вінницькій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області, Державний кадастровий реєстратор</w:t>
            </w:r>
          </w:p>
        </w:tc>
        <w:tc>
          <w:tcPr>
            <w:tcW w:w="850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398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третього робочого дня з дня реєстрації заяви в  головному управлінні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області</w:t>
            </w:r>
          </w:p>
        </w:tc>
      </w:tr>
      <w:tr w:rsidR="00113C7B" w:rsidRPr="0066250B" w:rsidTr="00030BB9">
        <w:tc>
          <w:tcPr>
            <w:tcW w:w="541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3595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Передача витягу або листа про неможливість видачі витягу до центру надання адміністративних послуг</w:t>
            </w:r>
          </w:p>
        </w:tc>
        <w:tc>
          <w:tcPr>
            <w:tcW w:w="2522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Спеціаліст відділу, відповідального за напрям оцінки земель/Державний кадастровий реєстратор</w:t>
            </w:r>
          </w:p>
        </w:tc>
        <w:tc>
          <w:tcPr>
            <w:tcW w:w="850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398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третього робочого дня з дня реєстрації заяви в  головному управлінні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області</w:t>
            </w:r>
          </w:p>
        </w:tc>
      </w:tr>
      <w:tr w:rsidR="00113C7B" w:rsidRPr="0066250B" w:rsidTr="00030BB9">
        <w:tc>
          <w:tcPr>
            <w:tcW w:w="541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595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Видача замовнику витягу або листа про неможливість видачі витягу центром надання адміністративних послуг</w:t>
            </w:r>
          </w:p>
        </w:tc>
        <w:tc>
          <w:tcPr>
            <w:tcW w:w="2522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надання адміністративних послуг/Державний кадастровий реєстратор</w:t>
            </w:r>
          </w:p>
        </w:tc>
        <w:tc>
          <w:tcPr>
            <w:tcW w:w="850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398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третього робочого дня з дня реєстрації заяви в  головному управлінні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області</w:t>
            </w:r>
          </w:p>
        </w:tc>
      </w:tr>
      <w:tr w:rsidR="00113C7B" w:rsidRPr="0066250B" w:rsidTr="00030BB9">
        <w:tc>
          <w:tcPr>
            <w:tcW w:w="7508" w:type="dxa"/>
            <w:gridSpan w:val="4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Загальна кількість днів надання послуги –</w:t>
            </w:r>
          </w:p>
        </w:tc>
        <w:tc>
          <w:tcPr>
            <w:tcW w:w="2398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3 робочих дня</w:t>
            </w:r>
          </w:p>
        </w:tc>
      </w:tr>
      <w:tr w:rsidR="00113C7B" w:rsidRPr="0066250B" w:rsidTr="00030BB9">
        <w:tc>
          <w:tcPr>
            <w:tcW w:w="7508" w:type="dxa"/>
            <w:gridSpan w:val="4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Загальна кількість днів (передбачена законодавством) –</w:t>
            </w:r>
          </w:p>
        </w:tc>
        <w:tc>
          <w:tcPr>
            <w:tcW w:w="2398" w:type="dxa"/>
            <w:shd w:val="clear" w:color="auto" w:fill="auto"/>
          </w:tcPr>
          <w:p w:rsidR="00113C7B" w:rsidRPr="0066250B" w:rsidRDefault="00113C7B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3 робочих дня</w:t>
            </w:r>
          </w:p>
        </w:tc>
      </w:tr>
    </w:tbl>
    <w:p w:rsidR="00113C7B" w:rsidRPr="0066250B" w:rsidRDefault="00113C7B" w:rsidP="00113C7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66250B">
        <w:rPr>
          <w:rFonts w:ascii="Times New Roman" w:hAnsi="Times New Roman"/>
          <w:b/>
          <w:bCs/>
          <w:sz w:val="24"/>
          <w:szCs w:val="24"/>
          <w:lang w:val="uk-UA" w:eastAsia="uk-UA"/>
        </w:rPr>
        <w:t>Примітка:</w:t>
      </w:r>
      <w:r w:rsidRPr="0066250B">
        <w:rPr>
          <w:rFonts w:ascii="Times New Roman" w:hAnsi="Times New Roman"/>
          <w:sz w:val="24"/>
          <w:szCs w:val="24"/>
          <w:lang w:val="uk-UA" w:eastAsia="uk-UA"/>
        </w:rPr>
        <w:t xml:space="preserve"> дії або бездіяльність адміністратора центру надання адміністративних послуг та/або Державного кадастрового реєстратора та/або посадової особи територіального органу </w:t>
      </w:r>
      <w:proofErr w:type="spellStart"/>
      <w:r w:rsidRPr="0066250B">
        <w:rPr>
          <w:rFonts w:ascii="Times New Roman" w:hAnsi="Times New Roman"/>
          <w:sz w:val="24"/>
          <w:szCs w:val="24"/>
          <w:lang w:val="uk-UA" w:eastAsia="uk-UA"/>
        </w:rPr>
        <w:t>Держгеокадастру</w:t>
      </w:r>
      <w:proofErr w:type="spellEnd"/>
      <w:r w:rsidRPr="0066250B">
        <w:rPr>
          <w:rFonts w:ascii="Times New Roman" w:hAnsi="Times New Roman"/>
          <w:sz w:val="24"/>
          <w:szCs w:val="24"/>
          <w:lang w:val="uk-UA" w:eastAsia="uk-UA"/>
        </w:rPr>
        <w:t xml:space="preserve"> можуть бути оскаржені до суду в порядку, встановленому законом.</w:t>
      </w:r>
    </w:p>
    <w:p w:rsidR="00113C7B" w:rsidRPr="0066250B" w:rsidRDefault="00113C7B" w:rsidP="00113C7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66250B">
        <w:rPr>
          <w:rFonts w:ascii="Times New Roman" w:hAnsi="Times New Roman"/>
          <w:i/>
          <w:iCs/>
          <w:sz w:val="24"/>
          <w:szCs w:val="24"/>
          <w:lang w:val="uk-UA" w:eastAsia="uk-UA"/>
        </w:rPr>
        <w:t>Умовні позначки: В – виконує; У – бере участь; П – погоджує; 3 – затверджує.</w:t>
      </w:r>
    </w:p>
    <w:p w:rsidR="00525375" w:rsidRPr="0093172D" w:rsidRDefault="00113C7B" w:rsidP="0093172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66250B">
        <w:rPr>
          <w:rFonts w:ascii="Times New Roman" w:hAnsi="Times New Roman"/>
          <w:i/>
          <w:iCs/>
          <w:sz w:val="24"/>
          <w:szCs w:val="24"/>
          <w:lang w:val="uk-UA" w:eastAsia="uk-UA"/>
        </w:rPr>
        <w:t> </w:t>
      </w:r>
      <w:r w:rsidRPr="0066250B">
        <w:rPr>
          <w:rFonts w:ascii="Times New Roman" w:hAnsi="Times New Roman"/>
          <w:sz w:val="24"/>
          <w:szCs w:val="24"/>
          <w:lang w:val="uk-UA" w:eastAsia="uk-UA"/>
        </w:rPr>
        <w:t>* – у разі відсутності відомостей про нормативну грошову оцінку у Державному земельному кадастрі та/або якщо інформація про земельну ділянку не внесена до відомостей Державного земельного кадастру</w:t>
      </w:r>
    </w:p>
    <w:sectPr w:rsidR="00525375" w:rsidRPr="0093172D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C7B"/>
    <w:rsid w:val="000B2430"/>
    <w:rsid w:val="00113C7B"/>
    <w:rsid w:val="002906F3"/>
    <w:rsid w:val="00525375"/>
    <w:rsid w:val="0093172D"/>
    <w:rsid w:val="0096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7B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4429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2019-06-03T09:37:00Z</dcterms:created>
  <dcterms:modified xsi:type="dcterms:W3CDTF">2019-06-03T09:37:00Z</dcterms:modified>
</cp:coreProperties>
</file>