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3" w:rsidRPr="00BC02B1" w:rsidRDefault="00B438B3" w:rsidP="00BC02B1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lang w:val="uk-UA"/>
        </w:rPr>
      </w:pPr>
      <w:bookmarkStart w:id="0" w:name="_GoBack"/>
      <w:bookmarkEnd w:id="0"/>
      <w:r w:rsidRPr="00BC02B1">
        <w:rPr>
          <w:noProof/>
          <w:lang w:val="ru-RU" w:eastAsia="ru-RU"/>
        </w:rPr>
        <w:drawing>
          <wp:inline distT="0" distB="0" distL="0" distR="0">
            <wp:extent cx="357505" cy="501015"/>
            <wp:effectExtent l="19050" t="0" r="4445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B3" w:rsidRPr="00BC02B1" w:rsidRDefault="00B438B3" w:rsidP="00BC02B1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uk-UA"/>
        </w:rPr>
      </w:pPr>
      <w:r w:rsidRPr="00BC02B1">
        <w:rPr>
          <w:b/>
          <w:lang w:val="uk-UA"/>
        </w:rPr>
        <w:t>УКРАЇНА</w:t>
      </w:r>
    </w:p>
    <w:p w:rsidR="00B438B3" w:rsidRPr="00BC02B1" w:rsidRDefault="00B438B3" w:rsidP="00BC02B1">
      <w:pPr>
        <w:pStyle w:val="a7"/>
        <w:ind w:left="0" w:firstLine="709"/>
        <w:jc w:val="center"/>
        <w:rPr>
          <w:b/>
          <w:sz w:val="28"/>
          <w:szCs w:val="28"/>
        </w:rPr>
      </w:pPr>
      <w:r w:rsidRPr="00BC02B1">
        <w:rPr>
          <w:b/>
          <w:sz w:val="28"/>
          <w:szCs w:val="28"/>
        </w:rPr>
        <w:t>ВІННИЦЬКА ОБЛАСТЬ</w:t>
      </w:r>
    </w:p>
    <w:p w:rsidR="00B438B3" w:rsidRPr="00BC02B1" w:rsidRDefault="00B438B3" w:rsidP="00BC02B1">
      <w:pPr>
        <w:pStyle w:val="a7"/>
        <w:ind w:left="0" w:firstLine="709"/>
        <w:jc w:val="center"/>
        <w:rPr>
          <w:b/>
          <w:sz w:val="28"/>
          <w:szCs w:val="28"/>
        </w:rPr>
      </w:pPr>
      <w:r w:rsidRPr="00BC02B1">
        <w:rPr>
          <w:b/>
          <w:sz w:val="28"/>
          <w:szCs w:val="28"/>
        </w:rPr>
        <w:t>ВІННИЦЬКИЙ РАЙОН</w:t>
      </w:r>
    </w:p>
    <w:p w:rsidR="00B438B3" w:rsidRPr="00BC02B1" w:rsidRDefault="00B438B3" w:rsidP="00BC02B1">
      <w:pPr>
        <w:pStyle w:val="a7"/>
        <w:ind w:left="0" w:firstLine="709"/>
        <w:jc w:val="center"/>
        <w:rPr>
          <w:b/>
          <w:sz w:val="28"/>
          <w:szCs w:val="28"/>
        </w:rPr>
      </w:pPr>
      <w:r w:rsidRPr="00BC02B1">
        <w:rPr>
          <w:b/>
          <w:sz w:val="28"/>
          <w:szCs w:val="28"/>
        </w:rPr>
        <w:t>ПОГРЕБИЩЕНСЬКА МІСЬКА РАДА</w:t>
      </w:r>
    </w:p>
    <w:p w:rsidR="00B438B3" w:rsidRPr="00BC02B1" w:rsidRDefault="00B438B3" w:rsidP="00BC02B1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B438B3" w:rsidRPr="00A37A31" w:rsidRDefault="00B438B3" w:rsidP="00BC02B1">
      <w:pPr>
        <w:pStyle w:val="a7"/>
        <w:ind w:left="0" w:firstLine="709"/>
        <w:jc w:val="center"/>
        <w:rPr>
          <w:b/>
          <w:sz w:val="28"/>
          <w:szCs w:val="28"/>
          <w:lang w:val="ru-RU"/>
        </w:rPr>
      </w:pPr>
      <w:r w:rsidRPr="00BC02B1">
        <w:rPr>
          <w:b/>
          <w:sz w:val="28"/>
          <w:szCs w:val="28"/>
        </w:rPr>
        <w:t>РІШЕННЯ №</w:t>
      </w:r>
      <w:r w:rsidR="00A37A31">
        <w:rPr>
          <w:b/>
          <w:sz w:val="28"/>
          <w:szCs w:val="28"/>
          <w:lang w:val="ru-RU"/>
        </w:rPr>
        <w:t xml:space="preserve"> 202-17-8/1565</w:t>
      </w:r>
    </w:p>
    <w:p w:rsidR="00B438B3" w:rsidRPr="00BC02B1" w:rsidRDefault="00B438B3" w:rsidP="00BC02B1">
      <w:pPr>
        <w:spacing w:after="0" w:line="240" w:lineRule="auto"/>
        <w:ind w:firstLine="709"/>
        <w:jc w:val="center"/>
        <w:rPr>
          <w:b/>
          <w:lang w:val="uk-UA"/>
        </w:rPr>
      </w:pPr>
    </w:p>
    <w:p w:rsidR="00B438B3" w:rsidRPr="00BC02B1" w:rsidRDefault="00B438B3" w:rsidP="00BC02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lang w:val="uk-UA" w:eastAsia="ru-RU"/>
        </w:rPr>
      </w:pPr>
      <w:r w:rsidRPr="00BC02B1">
        <w:rPr>
          <w:lang w:val="uk-UA"/>
        </w:rPr>
        <w:t>07 жовтня 2021 року</w:t>
      </w:r>
      <w:r w:rsidRPr="00BC02B1">
        <w:rPr>
          <w:lang w:val="uk-UA"/>
        </w:rPr>
        <w:tab/>
      </w:r>
      <w:r w:rsidRPr="00BC02B1">
        <w:rPr>
          <w:lang w:val="uk-UA"/>
        </w:rPr>
        <w:tab/>
      </w:r>
      <w:r w:rsidRPr="00BC02B1">
        <w:rPr>
          <w:lang w:val="uk-UA"/>
        </w:rPr>
        <w:tab/>
      </w:r>
      <w:r w:rsidRPr="00BC02B1">
        <w:rPr>
          <w:lang w:val="uk-UA"/>
        </w:rPr>
        <w:tab/>
      </w:r>
      <w:r w:rsidRPr="00BC02B1">
        <w:rPr>
          <w:lang w:val="uk-UA"/>
        </w:rPr>
        <w:tab/>
      </w:r>
      <w:r w:rsidRPr="00BC02B1">
        <w:rPr>
          <w:lang w:val="uk-UA"/>
        </w:rPr>
        <w:tab/>
        <w:t>17 сесія 8 скликання</w:t>
      </w:r>
    </w:p>
    <w:p w:rsidR="001C6942" w:rsidRPr="00BC02B1" w:rsidRDefault="001C6942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t>Про затвердження Положення</w:t>
      </w:r>
    </w:p>
    <w:p w:rsidR="005910A1" w:rsidRPr="00BC02B1" w:rsidRDefault="001C6942" w:rsidP="00BC02B1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t>про старосту</w:t>
      </w:r>
      <w:r w:rsidR="00B438B3" w:rsidRPr="00BC02B1">
        <w:rPr>
          <w:rFonts w:eastAsia="Times New Roman" w:cs="Times New Roman"/>
          <w:b/>
          <w:bCs/>
          <w:lang w:val="uk-UA"/>
        </w:rPr>
        <w:t xml:space="preserve"> </w:t>
      </w:r>
      <w:proofErr w:type="spellStart"/>
      <w:r w:rsidR="005910A1" w:rsidRPr="00BC02B1">
        <w:rPr>
          <w:rFonts w:eastAsia="Times New Roman" w:cs="Times New Roman"/>
          <w:b/>
          <w:bCs/>
          <w:lang w:val="uk-UA"/>
        </w:rPr>
        <w:t>Погребищенської</w:t>
      </w:r>
      <w:proofErr w:type="spellEnd"/>
      <w:r w:rsidR="005910A1" w:rsidRPr="00BC02B1">
        <w:rPr>
          <w:rFonts w:eastAsia="Times New Roman" w:cs="Times New Roman"/>
          <w:b/>
          <w:bCs/>
          <w:lang w:val="uk-UA"/>
        </w:rPr>
        <w:t xml:space="preserve"> міської ради</w:t>
      </w:r>
    </w:p>
    <w:p w:rsidR="005910A1" w:rsidRPr="00BC02B1" w:rsidRDefault="005910A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lang w:val="uk-UA"/>
        </w:rPr>
      </w:pPr>
      <w:r w:rsidRPr="00BC02B1">
        <w:rPr>
          <w:rFonts w:eastAsia="Times New Roman" w:cs="Times New Roman"/>
          <w:lang w:val="uk-UA"/>
        </w:rPr>
        <w:t xml:space="preserve">Відповідно до статті п.6-1 ч.1 ст.26, ч.4 ст.54-1  Закону України «Про місцеве самоврядування в Україні», у зв'язку з прийняттям Закону України </w:t>
      </w:r>
      <w:hyperlink r:id="rId7" w:anchor="n29" w:tgtFrame="_blank" w:history="1">
        <w:r w:rsidRPr="00BC02B1">
          <w:rPr>
            <w:rStyle w:val="a6"/>
            <w:iCs/>
            <w:color w:val="000000" w:themeColor="text1"/>
            <w:u w:val="none"/>
            <w:lang w:val="uk-UA"/>
          </w:rPr>
          <w:t>№1638-IX від 14.07.2021</w:t>
        </w:r>
      </w:hyperlink>
      <w:r w:rsidRPr="00BC02B1">
        <w:rPr>
          <w:rFonts w:eastAsia="Times New Roman" w:cs="Times New Roman"/>
          <w:color w:val="000000" w:themeColor="text1"/>
          <w:lang w:val="uk-UA"/>
        </w:rPr>
        <w:t>р.</w:t>
      </w:r>
      <w:r w:rsidRPr="00BC02B1">
        <w:rPr>
          <w:rFonts w:eastAsia="Times New Roman" w:cs="Times New Roman"/>
          <w:lang w:val="uk-UA"/>
        </w:rPr>
        <w:t xml:space="preserve"> «</w:t>
      </w:r>
      <w:r w:rsidRPr="00BC02B1">
        <w:rPr>
          <w:rStyle w:val="rvts23"/>
          <w:lang w:val="uk-UA"/>
        </w:rPr>
        <w:t xml:space="preserve">Про внесення змін до деяких законодавчих актів України щодо розвитку інституту старост» </w:t>
      </w:r>
      <w:r w:rsidRPr="00BC02B1">
        <w:rPr>
          <w:rFonts w:eastAsia="Times New Roman" w:cs="Times New Roman"/>
          <w:lang w:val="uk-UA"/>
        </w:rPr>
        <w:t xml:space="preserve">та з метою приведення діяльності </w:t>
      </w:r>
      <w:proofErr w:type="spellStart"/>
      <w:r w:rsidRPr="00BC02B1">
        <w:rPr>
          <w:rFonts w:eastAsia="Times New Roman" w:cs="Times New Roman"/>
          <w:lang w:val="uk-UA"/>
        </w:rPr>
        <w:t>Погребищенської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міської ради у відповідність з вимогами чинного законодавства, враховуючи висновки та рекомендації 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BC02B1">
        <w:rPr>
          <w:rFonts w:eastAsia="Times New Roman" w:cs="Times New Roman"/>
          <w:bCs/>
          <w:lang w:val="uk-UA"/>
        </w:rPr>
        <w:t>міська рада</w:t>
      </w:r>
      <w:r w:rsidRPr="00BC02B1">
        <w:rPr>
          <w:rFonts w:eastAsia="Times New Roman" w:cs="Times New Roman"/>
          <w:b/>
          <w:bCs/>
          <w:lang w:val="uk-UA"/>
        </w:rPr>
        <w:t xml:space="preserve"> </w:t>
      </w:r>
    </w:p>
    <w:p w:rsidR="00BC02B1" w:rsidRPr="00BC02B1" w:rsidRDefault="00BC02B1" w:rsidP="00BC02B1">
      <w:pPr>
        <w:spacing w:after="0" w:line="240" w:lineRule="auto"/>
        <w:ind w:firstLine="709"/>
        <w:rPr>
          <w:rFonts w:eastAsia="Times New Roman" w:cs="Times New Roman"/>
          <w:b/>
          <w:bCs/>
          <w:lang w:val="uk-UA"/>
        </w:rPr>
      </w:pPr>
      <w:r w:rsidRPr="00BC02B1">
        <w:rPr>
          <w:rFonts w:eastAsia="Times New Roman" w:cs="Times New Roman"/>
          <w:bCs/>
          <w:lang w:val="uk-UA"/>
        </w:rPr>
        <w:t>ВИРІШИЛА:</w:t>
      </w:r>
    </w:p>
    <w:p w:rsidR="00BC02B1" w:rsidRPr="00BC02B1" w:rsidRDefault="00BC02B1" w:rsidP="00BC02B1">
      <w:pPr>
        <w:numPr>
          <w:ilvl w:val="0"/>
          <w:numId w:val="1"/>
        </w:numPr>
        <w:spacing w:after="0" w:line="240" w:lineRule="auto"/>
        <w:ind w:left="0" w:firstLine="709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Затвердити Положення про старосту </w:t>
      </w:r>
      <w:proofErr w:type="spellStart"/>
      <w:r w:rsidRPr="00BC02B1">
        <w:rPr>
          <w:rFonts w:eastAsia="Times New Roman" w:cs="Times New Roman"/>
          <w:lang w:val="uk-UA"/>
        </w:rPr>
        <w:t>Погребищенської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міської ради згідно з додатком.</w:t>
      </w:r>
    </w:p>
    <w:p w:rsidR="00BC02B1" w:rsidRPr="00BC02B1" w:rsidRDefault="00BC02B1" w:rsidP="00BC02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Визнати таким, що втратило чинність рішення 3 сесії 8 скликання </w:t>
      </w:r>
      <w:proofErr w:type="spellStart"/>
      <w:r w:rsidRPr="00BC02B1">
        <w:rPr>
          <w:rFonts w:eastAsia="Times New Roman" w:cs="Times New Roman"/>
          <w:lang w:val="uk-UA"/>
        </w:rPr>
        <w:t>Погребищенської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міської ради №44 від 22 грудня 2020 року «</w:t>
      </w:r>
      <w:r w:rsidRPr="00BC02B1">
        <w:rPr>
          <w:rFonts w:eastAsia="Times New Roman" w:cs="Times New Roman"/>
          <w:bCs/>
          <w:lang w:val="uk-UA"/>
        </w:rPr>
        <w:t xml:space="preserve">Про затвердження Положення про старосту» </w:t>
      </w:r>
    </w:p>
    <w:p w:rsidR="001C6942" w:rsidRPr="00BC02B1" w:rsidRDefault="00BC02B1" w:rsidP="00BC02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Контроль за виконанням цього рішення покласти на секретаря міської ради </w:t>
      </w:r>
      <w:proofErr w:type="spellStart"/>
      <w:r w:rsidRPr="00BC02B1">
        <w:rPr>
          <w:rFonts w:eastAsia="Times New Roman" w:cs="Times New Roman"/>
          <w:lang w:val="uk-UA"/>
        </w:rPr>
        <w:t>Шафранського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П.П. та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1C6942" w:rsidRPr="00BC02B1" w:rsidRDefault="001C6942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b/>
          <w:lang w:val="uk-UA"/>
        </w:rPr>
      </w:pPr>
      <w:r w:rsidRPr="00BC02B1">
        <w:rPr>
          <w:b/>
          <w:lang w:val="uk-UA"/>
        </w:rPr>
        <w:t>Міський голова</w:t>
      </w:r>
      <w:r w:rsidRPr="00BC02B1">
        <w:rPr>
          <w:b/>
          <w:lang w:val="uk-UA"/>
        </w:rPr>
        <w:tab/>
      </w:r>
      <w:r w:rsidRPr="00BC02B1">
        <w:rPr>
          <w:b/>
          <w:lang w:val="uk-UA"/>
        </w:rPr>
        <w:tab/>
      </w:r>
      <w:r w:rsidRPr="00BC02B1">
        <w:rPr>
          <w:b/>
          <w:lang w:val="uk-UA"/>
        </w:rPr>
        <w:tab/>
      </w:r>
      <w:r w:rsidRPr="00BC02B1">
        <w:rPr>
          <w:b/>
          <w:lang w:val="uk-UA"/>
        </w:rPr>
        <w:tab/>
      </w:r>
      <w:r w:rsidRPr="00BC02B1">
        <w:rPr>
          <w:b/>
          <w:lang w:val="uk-UA"/>
        </w:rPr>
        <w:tab/>
      </w:r>
      <w:r w:rsidRPr="00BC02B1">
        <w:rPr>
          <w:b/>
          <w:lang w:val="uk-UA"/>
        </w:rPr>
        <w:tab/>
        <w:t>С. ВОЛИНСЬКИЙ</w:t>
      </w: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1C6942" w:rsidRPr="00BC02B1" w:rsidRDefault="001C6942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Fonts w:eastAsia="Times New Roman" w:cs="Times New Roman"/>
          <w:b/>
          <w:lang w:val="uk-UA"/>
        </w:rPr>
      </w:pPr>
    </w:p>
    <w:p w:rsidR="005910A1" w:rsidRPr="00BC02B1" w:rsidRDefault="005910A1" w:rsidP="00BC02B1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lastRenderedPageBreak/>
        <w:t>ЗАТВЕРДЖЕНО</w:t>
      </w:r>
    </w:p>
    <w:p w:rsidR="005910A1" w:rsidRPr="00BC02B1" w:rsidRDefault="005910A1" w:rsidP="00BC02B1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   Рішенням 17 сесії </w:t>
      </w:r>
      <w:proofErr w:type="spellStart"/>
      <w:r w:rsidRPr="00BC02B1">
        <w:rPr>
          <w:rFonts w:eastAsia="Times New Roman" w:cs="Times New Roman"/>
          <w:lang w:val="uk-UA"/>
        </w:rPr>
        <w:t>Погребищенської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міської ради</w:t>
      </w:r>
    </w:p>
    <w:p w:rsidR="005910A1" w:rsidRPr="00BC02B1" w:rsidRDefault="005910A1" w:rsidP="00BC02B1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 8 скликання від </w:t>
      </w:r>
      <w:r w:rsidR="000925D5" w:rsidRPr="00BC02B1">
        <w:rPr>
          <w:rFonts w:eastAsia="Times New Roman" w:cs="Times New Roman"/>
          <w:lang w:val="uk-UA"/>
        </w:rPr>
        <w:t xml:space="preserve"> 07</w:t>
      </w:r>
      <w:r w:rsidR="00A37A31">
        <w:rPr>
          <w:rFonts w:eastAsia="Times New Roman" w:cs="Times New Roman"/>
          <w:lang w:val="uk-UA"/>
        </w:rPr>
        <w:t xml:space="preserve"> жовтня </w:t>
      </w:r>
      <w:r w:rsidR="000925D5" w:rsidRPr="00BC02B1">
        <w:rPr>
          <w:rFonts w:eastAsia="Times New Roman" w:cs="Times New Roman"/>
          <w:lang w:val="uk-UA"/>
        </w:rPr>
        <w:t>2021</w:t>
      </w:r>
      <w:r w:rsidRPr="00BC02B1">
        <w:rPr>
          <w:rFonts w:eastAsia="Times New Roman" w:cs="Times New Roman"/>
          <w:lang w:val="uk-UA"/>
        </w:rPr>
        <w:t xml:space="preserve"> р. №</w:t>
      </w:r>
      <w:r w:rsidR="00A37A31">
        <w:rPr>
          <w:rFonts w:eastAsia="Times New Roman" w:cs="Times New Roman"/>
          <w:lang w:val="uk-UA"/>
        </w:rPr>
        <w:t xml:space="preserve"> 202-17-8/1565</w:t>
      </w:r>
    </w:p>
    <w:p w:rsidR="005910A1" w:rsidRPr="00BC02B1" w:rsidRDefault="005910A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5910A1" w:rsidRPr="00BC02B1" w:rsidRDefault="005910A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1C6942" w:rsidRPr="00BC02B1" w:rsidRDefault="001C6942" w:rsidP="00BC02B1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t>ПОЛОЖЕННЯ</w:t>
      </w:r>
    </w:p>
    <w:p w:rsidR="001C6942" w:rsidRPr="00BC02B1" w:rsidRDefault="001C6942" w:rsidP="00BC02B1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t>ПРО СТАРОСТУ ПОГРЕБИЩЕНСЬКОЇ МІСЬКОЇ РАДИ</w:t>
      </w:r>
    </w:p>
    <w:p w:rsidR="001C6942" w:rsidRPr="00BC02B1" w:rsidRDefault="001C6942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b/>
          <w:bCs/>
          <w:lang w:val="uk-UA"/>
        </w:rPr>
        <w:t> 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І. ЗАГАЛЬНІ ПОЛОЖЕННЯ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Положення про старосту </w:t>
      </w:r>
      <w:proofErr w:type="spellStart"/>
      <w:r w:rsidRPr="00BC02B1">
        <w:rPr>
          <w:rFonts w:eastAsia="Times New Roman" w:cs="Times New Roman"/>
          <w:lang w:val="uk-UA"/>
        </w:rPr>
        <w:t>Погребищенської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міської ради (далі – Положення) розроблено відповідно до законів України «Про місцеве самоврядування в Україні», «Про службу в органах місцевого самоврядування», визначає права і обов’язки старости, порядок його затвердження та припинення повноважень, порядок звітування, відповідальність та інші питання, пов’язані з діяльністю старости.</w:t>
      </w:r>
    </w:p>
    <w:p w:rsidR="00BC02B1" w:rsidRPr="00BC02B1" w:rsidRDefault="00BC02B1" w:rsidP="00BC02B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Положення та зміни до Положення затверджується </w:t>
      </w:r>
      <w:proofErr w:type="spellStart"/>
      <w:r w:rsidRPr="00BC02B1">
        <w:rPr>
          <w:rFonts w:eastAsia="Times New Roman" w:cs="Times New Roman"/>
          <w:lang w:val="uk-UA"/>
        </w:rPr>
        <w:t>Погребищенською</w:t>
      </w:r>
      <w:proofErr w:type="spellEnd"/>
      <w:r w:rsidRPr="00BC02B1">
        <w:rPr>
          <w:rFonts w:eastAsia="Times New Roman" w:cs="Times New Roman"/>
          <w:lang w:val="uk-UA"/>
        </w:rPr>
        <w:t xml:space="preserve"> міською радою Вінницького району Вінницької області (далі – рада).</w:t>
      </w:r>
    </w:p>
    <w:p w:rsidR="00BC02B1" w:rsidRPr="00BC02B1" w:rsidRDefault="00BC02B1" w:rsidP="00BC02B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Питання, не врегульовані цим Положенням, визначаються чинним законодавством.</w:t>
      </w:r>
    </w:p>
    <w:p w:rsidR="00BC02B1" w:rsidRPr="00BC02B1" w:rsidRDefault="00BC02B1" w:rsidP="00BC02B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У випадку зміни діючого законодавства, якщо норми даного Положення будуть суперечити чинному законодавству, то надалі, до внесення доповнень і змін у Положення, слід керуватись нормами чинного законодавства.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2.ПРАВОВИЙ СТАТУС СТАРОСТИ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2.1. Староста є посадовою особою місцевого самоврядування, на нього поширюється дія Закону України «Про службу в органах місцевого самоврядування».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2.2. Староста представляє інтереси жителів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округу, який утворюється на підставі рішення сесії міської ради.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2.3. Порядок організації роботи старости визначається Законом України «Про місцеве самоврядування в Україні» та іншими законами, а також цим Положенням. Староста діє лише на підставі, в межах повноважень та у спосіб, що передбачені Конституцією і законами України, у своїй діяльності керується Конституцією і законами України, актами Президента України, Кабінету Міністрів України, іншими нормативно-правовими актами, цим Положенням, іншими рішеннями ради.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  <w:r w:rsidRPr="00BC02B1">
        <w:rPr>
          <w:rFonts w:eastAsia="Times New Roman" w:cs="Times New Roman"/>
          <w:lang w:val="uk-UA"/>
        </w:rPr>
        <w:t xml:space="preserve">2.4. </w:t>
      </w:r>
      <w:proofErr w:type="spellStart"/>
      <w:r w:rsidRPr="00BC02B1">
        <w:rPr>
          <w:rStyle w:val="rvts0"/>
          <w:lang w:val="uk-UA"/>
        </w:rPr>
        <w:t>Погребищенська</w:t>
      </w:r>
      <w:proofErr w:type="spellEnd"/>
      <w:r w:rsidRPr="00BC02B1">
        <w:rPr>
          <w:rStyle w:val="rvts0"/>
          <w:lang w:val="uk-UA"/>
        </w:rPr>
        <w:t xml:space="preserve"> міська рада за пропозицією міського голови може прийняти рішення про входження старост до складу виконавчого комітету відповідної ради за посадою.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2.5. Повноваження старости в </w:t>
      </w:r>
      <w:proofErr w:type="spellStart"/>
      <w:r w:rsidRPr="00BC02B1">
        <w:rPr>
          <w:rFonts w:eastAsia="Times New Roman" w:cs="Times New Roman"/>
          <w:lang w:val="uk-UA"/>
        </w:rPr>
        <w:t>старостинському</w:t>
      </w:r>
      <w:proofErr w:type="spellEnd"/>
      <w:r w:rsidRPr="00BC02B1">
        <w:rPr>
          <w:rFonts w:eastAsia="Times New Roman" w:cs="Times New Roman"/>
          <w:lang w:val="uk-UA"/>
        </w:rPr>
        <w:t xml:space="preserve"> окрузі: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lastRenderedPageBreak/>
        <w:t>додержуватись Конституції та законів України, актів Президента України, Кабінету Міністрів України, регламенту ради, виконавчого комітету, цього Положення та інших нормативно-правових актів, що визначають порядок його діяльності;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представляти інтереси жителів відповідного села, сіл у виконавчих органах міської ради;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брати участь у пленарних засіданнях міської ради, виконавчого комітету та засіданнях її постійних комісій;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шанобливо ставитися до жителів села (сіл) та їхніх звернень до органів місцевого самоврядування;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приймати від членів громади заяви, адресовані виконавчим органам Ради та їх посадовим особам, передавати їх за призначенням;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сприяти жителям відповідного села, сіл у підготовці документів, що подаються до органів місцевого самоврядування;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брати участь в організації виконання рішень міської ради, її виконавчого комітету, розпоряджень міського голови на території відповідного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 та у здійсненні контролю за їх виконанням;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брати участь у підготовці </w:t>
      </w:r>
      <w:proofErr w:type="spellStart"/>
      <w:r w:rsidRPr="00BC02B1">
        <w:rPr>
          <w:rFonts w:eastAsia="Times New Roman" w:cs="Times New Roman"/>
          <w:lang w:val="uk-UA"/>
        </w:rPr>
        <w:t>проєкту</w:t>
      </w:r>
      <w:proofErr w:type="spellEnd"/>
      <w:r w:rsidRPr="00BC02B1">
        <w:rPr>
          <w:rFonts w:eastAsia="Times New Roman" w:cs="Times New Roman"/>
          <w:lang w:val="uk-UA"/>
        </w:rPr>
        <w:t xml:space="preserve"> місцевого бюджету в частині фінансування програм, що реалізуються на території відповідного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вносити пропозиції до виконавчого комітету міської ради з питань діяльності на території відповідного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 виконавчих органів міської ради, підприємств, установ, організацій комунальної власності та їх посадових осіб;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брати участь у підготовці проектів рішень міської ради, що стосуються майна територіальної громади, розташованого на території відповідного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брати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брати участь у здійсненні контролю за станом благоустрою відповідного села, сіл та інформувати міського голову, виконавчі органи міської ради про його результати;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сприяти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відповідних селах, селі;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здійснювати моніторинг за станом довкілля, станом об’єктів інфраструктури, громадським правопорядком;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вести прийом членів громади згідно з графіком. Здійснювати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 та ін.;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lastRenderedPageBreak/>
        <w:t>вести облік та узагальнювати пропозиції членів громади з питань соціально-економічного та культурного розвитку у відповідних селах, соціального, побутового та транспортного обслуговування його жителів;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вчиняти нотаріальні дії, передбачені Законом України «Про нотаріат» </w:t>
      </w:r>
      <w:r w:rsidRPr="00BC02B1">
        <w:rPr>
          <w:rStyle w:val="rvts0"/>
          <w:lang w:val="uk-UA"/>
        </w:rPr>
        <w:t>а саме: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lang w:val="uk-UA"/>
        </w:rPr>
      </w:pPr>
      <w:r w:rsidRPr="00BC02B1">
        <w:rPr>
          <w:lang w:val="uk-UA"/>
        </w:rPr>
        <w:t>1) вживати заходів щодо охорони спадкового майна;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lang w:val="uk-UA"/>
        </w:rPr>
      </w:pPr>
      <w:r w:rsidRPr="00BC02B1">
        <w:rPr>
          <w:lang w:val="uk-UA"/>
        </w:rPr>
        <w:t>2) посвідчувати заповіти (крім секретних);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lang w:val="uk-UA"/>
        </w:rPr>
      </w:pPr>
      <w:r w:rsidRPr="00BC02B1">
        <w:rPr>
          <w:lang w:val="uk-UA"/>
        </w:rPr>
        <w:t>3) видавати дублікати посвідчених ним документів;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lang w:val="uk-UA"/>
        </w:rPr>
      </w:pPr>
      <w:r w:rsidRPr="00BC02B1">
        <w:rPr>
          <w:lang w:val="uk-UA"/>
        </w:rPr>
        <w:t>4) засвідчувати вірність копій (фотокопій) документів і виписок з них;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lang w:val="uk-UA"/>
        </w:rPr>
        <w:t>5) засвідчувати справжність підпису на документах;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сприяти проведенню контрольних заходів на території села, сіл (землекористування, довкілля, об’єкти житлово-комунальної інфраструктури тощо);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контролювати стан об’єктів комунальної власності територіальної громади, що розташовані на території відповідного села, сіл;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не допускати на території села, сіл дій чи бездіяльності, які можуть зашкодити інтересам територіальної громади та держави;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дотримуватися правил етичної поведінки, встановлених законодавчими та іншими актами;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вести </w:t>
      </w:r>
      <w:proofErr w:type="spellStart"/>
      <w:r w:rsidRPr="00BC02B1">
        <w:rPr>
          <w:rFonts w:eastAsia="Times New Roman" w:cs="Times New Roman"/>
          <w:lang w:val="uk-UA"/>
        </w:rPr>
        <w:t>погосподарський</w:t>
      </w:r>
      <w:proofErr w:type="spellEnd"/>
      <w:r w:rsidRPr="00BC02B1">
        <w:rPr>
          <w:rFonts w:eastAsia="Times New Roman" w:cs="Times New Roman"/>
          <w:lang w:val="uk-UA"/>
        </w:rPr>
        <w:t xml:space="preserve"> облік; раз на рік проводити звірку </w:t>
      </w:r>
      <w:proofErr w:type="spellStart"/>
      <w:r w:rsidRPr="00BC02B1">
        <w:rPr>
          <w:rFonts w:eastAsia="Times New Roman" w:cs="Times New Roman"/>
          <w:lang w:val="uk-UA"/>
        </w:rPr>
        <w:t>погосподарських</w:t>
      </w:r>
      <w:proofErr w:type="spellEnd"/>
      <w:r w:rsidRPr="00BC02B1">
        <w:rPr>
          <w:rFonts w:eastAsia="Times New Roman" w:cs="Times New Roman"/>
          <w:lang w:val="uk-UA"/>
        </w:rPr>
        <w:t xml:space="preserve">  книг обходом господарств;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вести земельно-шнурові книги;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вести </w:t>
      </w:r>
      <w:r w:rsidRPr="00BC02B1">
        <w:rPr>
          <w:rStyle w:val="rvts0"/>
          <w:lang w:val="uk-UA"/>
        </w:rPr>
        <w:t xml:space="preserve">облік особистих селянських господарств відповідно до вимог ст.4 Закону України «Про особисте селянське господарство» та наказу </w:t>
      </w:r>
      <w:r w:rsidRPr="00BC02B1">
        <w:rPr>
          <w:rStyle w:val="rvts15"/>
          <w:lang w:val="uk-UA"/>
        </w:rPr>
        <w:t xml:space="preserve">державної служби статистики України від </w:t>
      </w:r>
      <w:r w:rsidRPr="00BC02B1">
        <w:rPr>
          <w:rFonts w:eastAsia="Times New Roman" w:cs="Times New Roman"/>
          <w:lang w:val="uk-UA"/>
        </w:rPr>
        <w:t>24.11.2015  № 340 «Про затвердження типових форм первинної облікової документації для сільських, селищних та міських рад».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видавати згідно чинного законодавства відповідні довідки громадянам;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виконувати поточні доручення міського голови, звітувати про їх виконання;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контролювати роботу комунальних підприємств, розташованих на підвідомчій території, проводити роботу по забезпеченню безперебійного надання комунальних послуг (</w:t>
      </w:r>
      <w:proofErr w:type="spellStart"/>
      <w:r w:rsidRPr="00BC02B1">
        <w:rPr>
          <w:rFonts w:eastAsia="Times New Roman" w:cs="Times New Roman"/>
          <w:lang w:val="uk-UA"/>
        </w:rPr>
        <w:t>водо-</w:t>
      </w:r>
      <w:proofErr w:type="spellEnd"/>
      <w:r w:rsidRPr="00BC02B1">
        <w:rPr>
          <w:rFonts w:eastAsia="Times New Roman" w:cs="Times New Roman"/>
          <w:lang w:val="uk-UA"/>
        </w:rPr>
        <w:t xml:space="preserve">, </w:t>
      </w:r>
      <w:proofErr w:type="spellStart"/>
      <w:r w:rsidRPr="00BC02B1">
        <w:rPr>
          <w:rFonts w:eastAsia="Times New Roman" w:cs="Times New Roman"/>
          <w:lang w:val="uk-UA"/>
        </w:rPr>
        <w:t>електро-</w:t>
      </w:r>
      <w:proofErr w:type="spellEnd"/>
      <w:r w:rsidRPr="00BC02B1">
        <w:rPr>
          <w:rFonts w:eastAsia="Times New Roman" w:cs="Times New Roman"/>
          <w:lang w:val="uk-UA"/>
        </w:rPr>
        <w:t xml:space="preserve"> та газопостачання);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розглядати звернення громадян в межах своїх повноважень;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вести військовий облік, згідно положень Закону України «Про військовий обов’язок і військову службу;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виконувати обов’язки з реєстрації/зняття з реєстрації місця проживання фізичних осіб на період відсутності діловода (відпустка, відрядження, лікарняний тощо);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виконувати обов’язки старости іншого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 на період його тимчасової відсутності (відпустка, відрядження, лікарняний, тощо) відповідно до розпорядження міського голови;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належно використовувати, зберігати майно, що закріплене за ним;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lastRenderedPageBreak/>
        <w:t xml:space="preserve">подавати пропозиції з кадрового забезпечення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вести облік робочого часу працівників міської ради, закріплених за </w:t>
      </w:r>
      <w:proofErr w:type="spellStart"/>
      <w:r w:rsidRPr="00BC02B1">
        <w:rPr>
          <w:rFonts w:eastAsia="Times New Roman" w:cs="Times New Roman"/>
          <w:lang w:val="uk-UA"/>
        </w:rPr>
        <w:t>старостинським</w:t>
      </w:r>
      <w:proofErr w:type="spellEnd"/>
      <w:r w:rsidRPr="00BC02B1">
        <w:rPr>
          <w:rFonts w:eastAsia="Times New Roman" w:cs="Times New Roman"/>
          <w:lang w:val="uk-UA"/>
        </w:rPr>
        <w:t xml:space="preserve"> округом та подавати відповідні облікові документи;</w:t>
      </w:r>
    </w:p>
    <w:p w:rsidR="00BC02B1" w:rsidRPr="00BC02B1" w:rsidRDefault="00BC02B1" w:rsidP="00BC02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здійснювати інші повноваження, визначені цим та іншими законами.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2.6. Староста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2B1">
        <w:rPr>
          <w:sz w:val="28"/>
          <w:szCs w:val="28"/>
          <w:lang w:val="uk-UA"/>
        </w:rPr>
        <w:t xml:space="preserve">1) уповноважений </w:t>
      </w:r>
      <w:proofErr w:type="spellStart"/>
      <w:r w:rsidRPr="00BC02B1">
        <w:rPr>
          <w:sz w:val="28"/>
          <w:szCs w:val="28"/>
          <w:lang w:val="uk-UA"/>
        </w:rPr>
        <w:t>Погребищенською</w:t>
      </w:r>
      <w:proofErr w:type="spellEnd"/>
      <w:r w:rsidRPr="00BC02B1">
        <w:rPr>
          <w:sz w:val="28"/>
          <w:szCs w:val="28"/>
          <w:lang w:val="uk-UA"/>
        </w:rPr>
        <w:t xml:space="preserve"> міською радою діяти в інтересах жителів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 у виконавчих органах міської ради;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1446"/>
      <w:bookmarkEnd w:id="1"/>
      <w:r w:rsidRPr="00BC02B1">
        <w:rPr>
          <w:sz w:val="28"/>
          <w:szCs w:val="28"/>
          <w:lang w:val="uk-UA"/>
        </w:rPr>
        <w:t xml:space="preserve">2) бере участь у пленарних засіданнях </w:t>
      </w:r>
      <w:proofErr w:type="spellStart"/>
      <w:r w:rsidRPr="00BC02B1">
        <w:rPr>
          <w:sz w:val="28"/>
          <w:szCs w:val="28"/>
          <w:lang w:val="uk-UA"/>
        </w:rPr>
        <w:t>Погребищенської</w:t>
      </w:r>
      <w:proofErr w:type="spellEnd"/>
      <w:r w:rsidRPr="00BC02B1">
        <w:rPr>
          <w:sz w:val="28"/>
          <w:szCs w:val="28"/>
          <w:lang w:val="uk-UA"/>
        </w:rPr>
        <w:t xml:space="preserve"> міської ради та засіданнях її постійних комісій з правом дорадчого голосу. Бере участь у засіданнях виконавчого комітету міської ради;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1447"/>
      <w:bookmarkEnd w:id="2"/>
      <w:r w:rsidRPr="00BC02B1">
        <w:rPr>
          <w:sz w:val="28"/>
          <w:szCs w:val="28"/>
          <w:lang w:val="uk-UA"/>
        </w:rPr>
        <w:t xml:space="preserve">3) має право на гарантований виступ на пленарних засіданнях міської ради, засіданнях її постійних комісій та виконавчого комітету з питань, що стосуються інтересів жителів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1448"/>
      <w:bookmarkEnd w:id="3"/>
      <w:r w:rsidRPr="00BC02B1">
        <w:rPr>
          <w:sz w:val="28"/>
          <w:szCs w:val="28"/>
          <w:lang w:val="uk-UA"/>
        </w:rPr>
        <w:t xml:space="preserve">4) сприяє жителям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За рішенням </w:t>
      </w:r>
      <w:proofErr w:type="spellStart"/>
      <w:r w:rsidRPr="00BC02B1">
        <w:rPr>
          <w:sz w:val="28"/>
          <w:szCs w:val="28"/>
          <w:lang w:val="uk-UA"/>
        </w:rPr>
        <w:t>Погребищенської</w:t>
      </w:r>
      <w:proofErr w:type="spellEnd"/>
      <w:r w:rsidRPr="00BC02B1">
        <w:rPr>
          <w:sz w:val="28"/>
          <w:szCs w:val="28"/>
          <w:lang w:val="uk-UA"/>
        </w:rPr>
        <w:t xml:space="preserve"> міської ради надає адміністративні послуги та/або виконує окремі завдання адміністратора центру надання адміністративних послуг (у разі утворення такого центру);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1449"/>
      <w:bookmarkEnd w:id="4"/>
      <w:r w:rsidRPr="00BC02B1">
        <w:rPr>
          <w:sz w:val="28"/>
          <w:szCs w:val="28"/>
          <w:lang w:val="uk-UA"/>
        </w:rPr>
        <w:t xml:space="preserve">5) бере участь в організації виконання рішень міської ради, її виконавчого комітету, розпоряджень міського голови на території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 та у здійсненні контролю за їх виконанням;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1450"/>
      <w:bookmarkEnd w:id="5"/>
      <w:r w:rsidRPr="00BC02B1">
        <w:rPr>
          <w:sz w:val="28"/>
          <w:szCs w:val="28"/>
          <w:lang w:val="uk-UA"/>
        </w:rPr>
        <w:t xml:space="preserve">6) бере участь у підготовці пропозицій до проекту місцевого бюджету в частині фінансування програм, що реалізуються на території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1451"/>
      <w:bookmarkEnd w:id="6"/>
      <w:r w:rsidRPr="00BC02B1">
        <w:rPr>
          <w:sz w:val="28"/>
          <w:szCs w:val="28"/>
          <w:lang w:val="uk-UA"/>
        </w:rPr>
        <w:t xml:space="preserve">7) вносить пропозиції до виконавчого комітету міської ради з питань діяльності на території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 виконавчих органів міської ради, підприємств, установ, організацій комунальної власності та їх посадових осіб;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" w:name="n1452"/>
      <w:bookmarkEnd w:id="7"/>
      <w:r w:rsidRPr="00BC02B1">
        <w:rPr>
          <w:sz w:val="28"/>
          <w:szCs w:val="28"/>
          <w:lang w:val="uk-UA"/>
        </w:rPr>
        <w:t xml:space="preserve">8) бере участь у підготовці проектів рішень міської ради, що стосуються майна територіальної громади, розташованого на території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" w:name="n1453"/>
      <w:bookmarkEnd w:id="8"/>
      <w:r w:rsidRPr="00BC02B1">
        <w:rPr>
          <w:sz w:val="28"/>
          <w:szCs w:val="28"/>
          <w:lang w:val="uk-UA"/>
        </w:rPr>
        <w:t xml:space="preserve">9) бере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" w:name="n1454"/>
      <w:bookmarkEnd w:id="9"/>
      <w:r w:rsidRPr="00BC02B1">
        <w:rPr>
          <w:sz w:val="28"/>
          <w:szCs w:val="28"/>
          <w:lang w:val="uk-UA"/>
        </w:rPr>
        <w:t xml:space="preserve">10) бере участь у здійсненні контролю за станом благоустрою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 та інформує міського голову, виконавчі органи міської ради про результати такого контролю;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1455"/>
      <w:bookmarkEnd w:id="10"/>
      <w:r w:rsidRPr="00BC02B1">
        <w:rPr>
          <w:sz w:val="28"/>
          <w:szCs w:val="28"/>
          <w:lang w:val="uk-UA"/>
        </w:rPr>
        <w:t xml:space="preserve">11) отримує від виконавчих органів </w:t>
      </w:r>
      <w:proofErr w:type="spellStart"/>
      <w:r w:rsidRPr="00BC02B1">
        <w:rPr>
          <w:sz w:val="28"/>
          <w:szCs w:val="28"/>
          <w:lang w:val="uk-UA"/>
        </w:rPr>
        <w:t>Погребищенської</w:t>
      </w:r>
      <w:proofErr w:type="spellEnd"/>
      <w:r w:rsidRPr="00BC02B1">
        <w:rPr>
          <w:sz w:val="28"/>
          <w:szCs w:val="28"/>
          <w:lang w:val="uk-UA"/>
        </w:rPr>
        <w:t xml:space="preserve"> міської ради, підприємств, установ, організацій комунальної власності та їх посадових осіб </w:t>
      </w:r>
      <w:r w:rsidRPr="00BC02B1">
        <w:rPr>
          <w:sz w:val="28"/>
          <w:szCs w:val="28"/>
          <w:lang w:val="uk-UA"/>
        </w:rPr>
        <w:lastRenderedPageBreak/>
        <w:t>інформацію, документи і матеріали, необхідні для здійснення наданих йому повноважень;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" w:name="n1456"/>
      <w:bookmarkEnd w:id="11"/>
      <w:r w:rsidRPr="00BC02B1">
        <w:rPr>
          <w:sz w:val="28"/>
          <w:szCs w:val="28"/>
          <w:lang w:val="uk-UA"/>
        </w:rPr>
        <w:t xml:space="preserve">12) сприяє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</w:t>
      </w:r>
      <w:proofErr w:type="spellStart"/>
      <w:r w:rsidRPr="00BC02B1">
        <w:rPr>
          <w:sz w:val="28"/>
          <w:szCs w:val="28"/>
          <w:lang w:val="uk-UA"/>
        </w:rPr>
        <w:t>старостинському</w:t>
      </w:r>
      <w:proofErr w:type="spellEnd"/>
      <w:r w:rsidRPr="00BC02B1">
        <w:rPr>
          <w:sz w:val="28"/>
          <w:szCs w:val="28"/>
          <w:lang w:val="uk-UA"/>
        </w:rPr>
        <w:t xml:space="preserve"> окрузі;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1457"/>
      <w:bookmarkEnd w:id="12"/>
      <w:r w:rsidRPr="00BC02B1">
        <w:rPr>
          <w:sz w:val="28"/>
          <w:szCs w:val="28"/>
          <w:lang w:val="uk-UA"/>
        </w:rPr>
        <w:t>13) здійснює інші повноваження, визначені цим Законом та іншими законами України.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2.7. Староста не може мати представницького мандату будь-якої ради.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ПОРЯДОК ОБРАННЯ ТА ПРИПИНЕННЯ  ПОВНОВАЖЕНЬ СТАРОСТИ</w:t>
      </w:r>
    </w:p>
    <w:p w:rsidR="00BC02B1" w:rsidRPr="00BC02B1" w:rsidRDefault="00BC02B1" w:rsidP="00BC02B1">
      <w:pPr>
        <w:pStyle w:val="aa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2B1">
        <w:rPr>
          <w:sz w:val="28"/>
          <w:szCs w:val="28"/>
          <w:lang w:val="uk-UA"/>
        </w:rPr>
        <w:t xml:space="preserve">3.1. Староста затверджується </w:t>
      </w:r>
      <w:proofErr w:type="spellStart"/>
      <w:r w:rsidRPr="00BC02B1">
        <w:rPr>
          <w:sz w:val="28"/>
          <w:szCs w:val="28"/>
          <w:lang w:val="uk-UA"/>
        </w:rPr>
        <w:t>Погребищенською</w:t>
      </w:r>
      <w:proofErr w:type="spellEnd"/>
      <w:r w:rsidRPr="00BC02B1">
        <w:rPr>
          <w:sz w:val="28"/>
          <w:szCs w:val="28"/>
          <w:lang w:val="uk-UA"/>
        </w:rPr>
        <w:t xml:space="preserve"> міською радою на строк її повноважень за пропозицією </w:t>
      </w:r>
      <w:proofErr w:type="spellStart"/>
      <w:r w:rsidRPr="00BC02B1">
        <w:rPr>
          <w:sz w:val="28"/>
          <w:szCs w:val="28"/>
          <w:lang w:val="uk-UA"/>
        </w:rPr>
        <w:t>Погребищенського</w:t>
      </w:r>
      <w:proofErr w:type="spellEnd"/>
      <w:r w:rsidRPr="00BC02B1">
        <w:rPr>
          <w:sz w:val="28"/>
          <w:szCs w:val="28"/>
          <w:lang w:val="uk-UA"/>
        </w:rPr>
        <w:t xml:space="preserve"> міського голови, що вноситься за результатами громадського обговорення (громадських слухань, зборів громадян, інших форм консультацій з громадськістю), проведеного у межах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округу. 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1584"/>
      <w:bookmarkEnd w:id="13"/>
      <w:r w:rsidRPr="00BC02B1">
        <w:rPr>
          <w:sz w:val="28"/>
          <w:szCs w:val="28"/>
          <w:lang w:val="uk-UA"/>
        </w:rPr>
        <w:t xml:space="preserve">3.2. Кандидатура старости внесена на громадське обговорення (громадські слухання, збори громадян, інші форми консультацій з громадськістю) міським головою  вважається погодженою з жителями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округу, якщо в результаті громадського обговорення (громадських слухань, зборів громадян, інших форм консультацій з громадськістю) отримала  таку підтримку у </w:t>
      </w:r>
      <w:proofErr w:type="spellStart"/>
      <w:r w:rsidRPr="00BC02B1">
        <w:rPr>
          <w:sz w:val="28"/>
          <w:szCs w:val="28"/>
          <w:lang w:val="uk-UA"/>
        </w:rPr>
        <w:t>старостинському</w:t>
      </w:r>
      <w:proofErr w:type="spellEnd"/>
      <w:r w:rsidRPr="00BC02B1">
        <w:rPr>
          <w:sz w:val="28"/>
          <w:szCs w:val="28"/>
          <w:lang w:val="uk-UA"/>
        </w:rPr>
        <w:t xml:space="preserve"> окрузі</w:t>
      </w:r>
      <w:bookmarkStart w:id="14" w:name="n1585"/>
      <w:bookmarkStart w:id="15" w:name="n1586"/>
      <w:bookmarkEnd w:id="14"/>
      <w:bookmarkEnd w:id="15"/>
      <w:r w:rsidRPr="00BC02B1">
        <w:rPr>
          <w:sz w:val="28"/>
          <w:szCs w:val="28"/>
          <w:lang w:val="uk-UA"/>
        </w:rPr>
        <w:t>;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C02B1">
        <w:rPr>
          <w:sz w:val="28"/>
          <w:szCs w:val="28"/>
          <w:lang w:val="uk-UA"/>
        </w:rPr>
        <w:t xml:space="preserve">з кількістю жителів  до 1500 - більше 20 </w:t>
      </w:r>
      <w:bookmarkStart w:id="16" w:name="n1589"/>
      <w:bookmarkEnd w:id="16"/>
      <w:r w:rsidRPr="00BC02B1">
        <w:rPr>
          <w:sz w:val="28"/>
          <w:szCs w:val="28"/>
          <w:lang w:val="uk-UA"/>
        </w:rPr>
        <w:t xml:space="preserve">відсотків голосів жителів від загальної кількості жителів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округу, які є громадянами України і мають право голосу на виборах.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" w:name="n1590"/>
      <w:bookmarkEnd w:id="17"/>
      <w:r w:rsidRPr="00BC02B1">
        <w:rPr>
          <w:sz w:val="28"/>
          <w:szCs w:val="28"/>
          <w:lang w:val="uk-UA"/>
        </w:rPr>
        <w:t xml:space="preserve">3.3. За результатами проведеного громадського обговорення (громадських слухань, зборів громадян, інших форм консультацій з громадськістю) кандидатури старости складається протокол, який має містити такі відомості: дата (період) і місце проведення громадського обговорення (громадських слухань, зборів громадян, інших форм консультацій з громадськістю), кількість жителів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округу, які є громадянами України і мають право голосу на виборах, відомості про кандидатуру старости, кількість учасників громадського обговорення (громадських слухань, зборів громадян, інших форм консультацій з громадськістю), які підтримали відповідну кандидатуру, із зазначенням прізвища, власного імені (усіх власних імен) та по батькові (за наявності), числа, місяця і року народження, серії та номера паспорта громадянина України (тимчасового посвідчення громадянина України - для осіб, недавно прийнятих до громадянства України), що засвідчується підписом таких учасників.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1591"/>
      <w:bookmarkEnd w:id="18"/>
      <w:r w:rsidRPr="00BC02B1">
        <w:rPr>
          <w:sz w:val="28"/>
          <w:szCs w:val="28"/>
          <w:lang w:val="uk-UA"/>
        </w:rPr>
        <w:t xml:space="preserve">3.4. Кандидатура старости відповідного </w:t>
      </w:r>
      <w:proofErr w:type="spellStart"/>
      <w:r w:rsidRPr="00BC02B1">
        <w:rPr>
          <w:sz w:val="28"/>
          <w:szCs w:val="28"/>
          <w:lang w:val="uk-UA"/>
        </w:rPr>
        <w:t>старостинського</w:t>
      </w:r>
      <w:proofErr w:type="spellEnd"/>
      <w:r w:rsidRPr="00BC02B1">
        <w:rPr>
          <w:sz w:val="28"/>
          <w:szCs w:val="28"/>
          <w:lang w:val="uk-UA"/>
        </w:rPr>
        <w:t xml:space="preserve"> округу, не підтримана міською радою, не може бути повторно внесена для затвердження в </w:t>
      </w:r>
      <w:r w:rsidRPr="00BC02B1">
        <w:rPr>
          <w:sz w:val="28"/>
          <w:szCs w:val="28"/>
          <w:lang w:val="uk-UA"/>
        </w:rPr>
        <w:lastRenderedPageBreak/>
        <w:t xml:space="preserve">цьому </w:t>
      </w:r>
      <w:proofErr w:type="spellStart"/>
      <w:r w:rsidRPr="00BC02B1">
        <w:rPr>
          <w:sz w:val="28"/>
          <w:szCs w:val="28"/>
          <w:lang w:val="uk-UA"/>
        </w:rPr>
        <w:t>старостинському</w:t>
      </w:r>
      <w:proofErr w:type="spellEnd"/>
      <w:r w:rsidRPr="00BC02B1">
        <w:rPr>
          <w:sz w:val="28"/>
          <w:szCs w:val="28"/>
          <w:lang w:val="uk-UA"/>
        </w:rPr>
        <w:t xml:space="preserve"> окрузі протягом поточного скликання </w:t>
      </w:r>
      <w:proofErr w:type="spellStart"/>
      <w:r w:rsidRPr="00BC02B1">
        <w:rPr>
          <w:sz w:val="28"/>
          <w:szCs w:val="28"/>
          <w:lang w:val="uk-UA"/>
        </w:rPr>
        <w:t>Погребищенської</w:t>
      </w:r>
      <w:proofErr w:type="spellEnd"/>
      <w:r w:rsidRPr="00BC02B1">
        <w:rPr>
          <w:sz w:val="28"/>
          <w:szCs w:val="28"/>
          <w:lang w:val="uk-UA"/>
        </w:rPr>
        <w:t xml:space="preserve"> міської ради.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1592"/>
      <w:bookmarkEnd w:id="19"/>
      <w:r w:rsidRPr="00BC02B1">
        <w:rPr>
          <w:sz w:val="28"/>
          <w:szCs w:val="28"/>
          <w:lang w:val="uk-UA"/>
        </w:rPr>
        <w:t xml:space="preserve">3.5. Порядок проведення громадського обговорення (громадських слухань, зборів громадян, інших форм консультацій з громадськістю) кандидатури старости затверджується </w:t>
      </w:r>
      <w:proofErr w:type="spellStart"/>
      <w:r w:rsidRPr="00BC02B1">
        <w:rPr>
          <w:sz w:val="28"/>
          <w:szCs w:val="28"/>
          <w:lang w:val="uk-UA"/>
        </w:rPr>
        <w:t>Погребищенською</w:t>
      </w:r>
      <w:proofErr w:type="spellEnd"/>
      <w:r w:rsidRPr="00BC02B1">
        <w:rPr>
          <w:sz w:val="28"/>
          <w:szCs w:val="28"/>
          <w:lang w:val="uk-UA"/>
        </w:rPr>
        <w:t xml:space="preserve"> міською радою.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1304"/>
      <w:bookmarkEnd w:id="20"/>
      <w:r w:rsidRPr="00BC02B1">
        <w:rPr>
          <w:sz w:val="28"/>
          <w:szCs w:val="28"/>
          <w:lang w:val="uk-UA"/>
        </w:rPr>
        <w:t>3.6. Староста працює на постійній основі в апараті відповідної ради та її виконавчого комітету, а в разі обрання членом цього виконавчого комітету - у виконавчому комітеті ради.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1593"/>
      <w:bookmarkEnd w:id="21"/>
      <w:r w:rsidRPr="00BC02B1">
        <w:rPr>
          <w:sz w:val="28"/>
          <w:szCs w:val="28"/>
          <w:lang w:val="uk-UA"/>
        </w:rPr>
        <w:t>3.7. На старосту поширюються вимоги щодо обмеження сумісності його діяльності з іншою роботою (діяльністю), встановлені цим Законом для сільського, селищного, міського голови.</w:t>
      </w:r>
    </w:p>
    <w:p w:rsidR="00BC02B1" w:rsidRPr="00BC02B1" w:rsidRDefault="00BC02B1" w:rsidP="00BC02B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1305"/>
      <w:bookmarkEnd w:id="22"/>
      <w:r w:rsidRPr="00BC02B1">
        <w:rPr>
          <w:sz w:val="28"/>
          <w:szCs w:val="28"/>
          <w:lang w:val="uk-UA"/>
        </w:rPr>
        <w:t>3. Порядок організації роботи старости визначається цим Законом та іншими законами України, а також Положенням про старосту.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 xml:space="preserve">3.8. Кандидат на посаду старости має бути дієздатний громадянин України, який досяг 18 - річного віку, не має судимості за вчинення умисного злочину або ця судимість повинна бути погашена або знята в установленому законом порядку та може реалізувати своє право на участь у місцевому самоврядуванні за належністю до відповідної територіальної громади, </w:t>
      </w:r>
      <w:proofErr w:type="spellStart"/>
      <w:r w:rsidRPr="00BC02B1">
        <w:rPr>
          <w:rFonts w:eastAsia="Times New Roman" w:cs="Times New Roman"/>
          <w:lang w:val="uk-UA"/>
        </w:rPr>
        <w:t>старостинського</w:t>
      </w:r>
      <w:proofErr w:type="spellEnd"/>
      <w:r w:rsidRPr="00BC02B1">
        <w:rPr>
          <w:rFonts w:eastAsia="Times New Roman" w:cs="Times New Roman"/>
          <w:lang w:val="uk-UA"/>
        </w:rPr>
        <w:t xml:space="preserve"> округу та вільно володіє державною мовою.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3.9. Повноваження старости можуть бути достроково припинені за рішенням ради у випадках, визначених чинним законодавством.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4.ОРГАНІЗАЦІЯ ДІЯЛЬНОСТІ СТАРОСТИ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4.1. Місце та режим роботи, правила внутрішнього розпорядку, організація діловодства, інші питання діяльності старости визначаються чинним законодавством, нормативними актами міської ради та розпорядженнями міського голови.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4.2. Діяльність старости фінансується за рахунок бюджету ради.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BC02B1">
        <w:rPr>
          <w:rFonts w:eastAsia="Times New Roman" w:cs="Times New Roman"/>
          <w:lang w:val="uk-UA"/>
        </w:rPr>
        <w:t>5.ПІДЗВІТНІСТЬ, ПІДКОНТРОЛЬНІСТЬ ТА ВІДПОВІДАЛЬНІСТЬ СТАРОСТИ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  <w:r w:rsidRPr="00BC02B1">
        <w:rPr>
          <w:rStyle w:val="rvts0"/>
          <w:lang w:val="uk-UA"/>
        </w:rPr>
        <w:t xml:space="preserve">5.1. При здійсненні наданих повноважень староста є відповідальним і підзвітним </w:t>
      </w:r>
      <w:proofErr w:type="spellStart"/>
      <w:r w:rsidRPr="00BC02B1">
        <w:rPr>
          <w:rStyle w:val="rvts0"/>
          <w:lang w:val="uk-UA"/>
        </w:rPr>
        <w:t>Погребищенській</w:t>
      </w:r>
      <w:proofErr w:type="spellEnd"/>
      <w:r w:rsidRPr="00BC02B1">
        <w:rPr>
          <w:rStyle w:val="rvts0"/>
          <w:lang w:val="uk-UA"/>
        </w:rPr>
        <w:t xml:space="preserve"> міській раді та підконтрольним міському голові. 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  <w:r w:rsidRPr="00BC02B1">
        <w:rPr>
          <w:rStyle w:val="rvts0"/>
          <w:lang w:val="uk-UA"/>
        </w:rPr>
        <w:t xml:space="preserve">5.2. Староста не рідше одного разу на рік, протягом першого кварталу року, наступного за звітним, а на вимогу не менш як третини депутатів - у визначений міською радою термін, звітує про свою роботу перед такою радою, жителями </w:t>
      </w:r>
      <w:proofErr w:type="spellStart"/>
      <w:r w:rsidRPr="00BC02B1">
        <w:rPr>
          <w:rStyle w:val="rvts0"/>
          <w:lang w:val="uk-UA"/>
        </w:rPr>
        <w:t>старостинського</w:t>
      </w:r>
      <w:proofErr w:type="spellEnd"/>
      <w:r w:rsidRPr="00BC02B1">
        <w:rPr>
          <w:rStyle w:val="rvts0"/>
          <w:lang w:val="uk-UA"/>
        </w:rPr>
        <w:t xml:space="preserve"> округу. </w:t>
      </w:r>
    </w:p>
    <w:p w:rsidR="00BC02B1" w:rsidRPr="00BC02B1" w:rsidRDefault="00BC02B1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  <w:r w:rsidRPr="00BC02B1">
        <w:rPr>
          <w:rStyle w:val="rvts0"/>
          <w:lang w:val="uk-UA"/>
        </w:rPr>
        <w:t xml:space="preserve">5.3. Заслуховування звіту старости перед жителями </w:t>
      </w:r>
      <w:proofErr w:type="spellStart"/>
      <w:r w:rsidRPr="00BC02B1">
        <w:rPr>
          <w:rStyle w:val="rvts0"/>
          <w:lang w:val="uk-UA"/>
        </w:rPr>
        <w:t>старостинського</w:t>
      </w:r>
      <w:proofErr w:type="spellEnd"/>
      <w:r w:rsidRPr="00BC02B1">
        <w:rPr>
          <w:rStyle w:val="rvts0"/>
          <w:lang w:val="uk-UA"/>
        </w:rPr>
        <w:t xml:space="preserve"> округу відбувається на відкритій зустрічі, у спосіб, що дає можливість жителям </w:t>
      </w:r>
      <w:proofErr w:type="spellStart"/>
      <w:r w:rsidRPr="00BC02B1">
        <w:rPr>
          <w:rStyle w:val="rvts0"/>
          <w:lang w:val="uk-UA"/>
        </w:rPr>
        <w:t>старостинського</w:t>
      </w:r>
      <w:proofErr w:type="spellEnd"/>
      <w:r w:rsidRPr="00BC02B1">
        <w:rPr>
          <w:rStyle w:val="rvts0"/>
          <w:lang w:val="uk-UA"/>
        </w:rPr>
        <w:t xml:space="preserve"> округу поставити запитання, висловити зауваження та внести пропозиції. Інформація про відповідну зустріч, а також письмовий звіт старости </w:t>
      </w:r>
      <w:r w:rsidRPr="00BC02B1">
        <w:rPr>
          <w:rStyle w:val="rvts0"/>
          <w:lang w:val="uk-UA"/>
        </w:rPr>
        <w:lastRenderedPageBreak/>
        <w:t xml:space="preserve">оприлюднюються на офіційному веб-сайті міської ради та розміщуються у приміщенні ради не пізніше ніж за сім календарних днів до дня проведення відповідної зустрічі. </w:t>
      </w:r>
    </w:p>
    <w:p w:rsidR="004C48A4" w:rsidRPr="00BC02B1" w:rsidRDefault="004C48A4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</w:p>
    <w:p w:rsidR="00B438B3" w:rsidRPr="00BC02B1" w:rsidRDefault="00B438B3" w:rsidP="00BC02B1">
      <w:pPr>
        <w:spacing w:after="0" w:line="240" w:lineRule="auto"/>
        <w:ind w:firstLine="709"/>
        <w:jc w:val="both"/>
        <w:rPr>
          <w:rStyle w:val="rvts0"/>
          <w:lang w:val="uk-UA"/>
        </w:rPr>
      </w:pPr>
    </w:p>
    <w:p w:rsidR="00D11F57" w:rsidRPr="00BC02B1" w:rsidRDefault="00D11F57" w:rsidP="00BC02B1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:rsidR="00B438B3" w:rsidRPr="00BC02B1" w:rsidRDefault="00B438B3" w:rsidP="00BC0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lang w:val="uk-UA" w:eastAsia="uk-UA"/>
        </w:rPr>
      </w:pPr>
      <w:r w:rsidRPr="00BC02B1">
        <w:rPr>
          <w:b/>
          <w:lang w:val="uk-UA"/>
        </w:rPr>
        <w:t>Секретар міської ради                                       П. ШАФРАНСЬКИЙ</w:t>
      </w:r>
    </w:p>
    <w:sectPr w:rsidR="00B438B3" w:rsidRPr="00BC02B1" w:rsidSect="00B438B3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40A0"/>
    <w:multiLevelType w:val="multilevel"/>
    <w:tmpl w:val="F0EC4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735F8"/>
    <w:multiLevelType w:val="multilevel"/>
    <w:tmpl w:val="77080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468D8"/>
    <w:multiLevelType w:val="multilevel"/>
    <w:tmpl w:val="E7E4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C05AA"/>
    <w:multiLevelType w:val="multilevel"/>
    <w:tmpl w:val="E38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45F95"/>
    <w:multiLevelType w:val="multilevel"/>
    <w:tmpl w:val="2996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158F9"/>
    <w:multiLevelType w:val="multilevel"/>
    <w:tmpl w:val="1136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03A18"/>
    <w:multiLevelType w:val="multilevel"/>
    <w:tmpl w:val="DE5C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6B9"/>
    <w:multiLevelType w:val="multilevel"/>
    <w:tmpl w:val="1D4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02FAA"/>
    <w:multiLevelType w:val="multilevel"/>
    <w:tmpl w:val="546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4E"/>
    <w:rsid w:val="000925D5"/>
    <w:rsid w:val="00097687"/>
    <w:rsid w:val="000C2D3C"/>
    <w:rsid w:val="001724B0"/>
    <w:rsid w:val="001C6942"/>
    <w:rsid w:val="0027285D"/>
    <w:rsid w:val="004C48A4"/>
    <w:rsid w:val="004E61A5"/>
    <w:rsid w:val="005141C7"/>
    <w:rsid w:val="0058561E"/>
    <w:rsid w:val="005910A1"/>
    <w:rsid w:val="005A6C21"/>
    <w:rsid w:val="00632EF8"/>
    <w:rsid w:val="00634B4A"/>
    <w:rsid w:val="00750616"/>
    <w:rsid w:val="007817D0"/>
    <w:rsid w:val="00803A8B"/>
    <w:rsid w:val="008415F3"/>
    <w:rsid w:val="0088370E"/>
    <w:rsid w:val="00932A66"/>
    <w:rsid w:val="00A05924"/>
    <w:rsid w:val="00A37A31"/>
    <w:rsid w:val="00AE4C4E"/>
    <w:rsid w:val="00B438B3"/>
    <w:rsid w:val="00BC02B1"/>
    <w:rsid w:val="00CD0393"/>
    <w:rsid w:val="00CD0DDB"/>
    <w:rsid w:val="00D11F57"/>
    <w:rsid w:val="00D36223"/>
    <w:rsid w:val="00D8077A"/>
    <w:rsid w:val="00E54BAF"/>
    <w:rsid w:val="00E823EC"/>
    <w:rsid w:val="00E8695A"/>
    <w:rsid w:val="00F20872"/>
    <w:rsid w:val="00F4058F"/>
    <w:rsid w:val="00F53658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9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942"/>
    <w:rPr>
      <w:b/>
      <w:bCs/>
    </w:rPr>
  </w:style>
  <w:style w:type="character" w:styleId="a5">
    <w:name w:val="Emphasis"/>
    <w:basedOn w:val="a0"/>
    <w:uiPriority w:val="20"/>
    <w:qFormat/>
    <w:rsid w:val="001C6942"/>
    <w:rPr>
      <w:i/>
      <w:iCs/>
    </w:rPr>
  </w:style>
  <w:style w:type="character" w:styleId="a6">
    <w:name w:val="Hyperlink"/>
    <w:basedOn w:val="a0"/>
    <w:uiPriority w:val="99"/>
    <w:semiHidden/>
    <w:unhideWhenUsed/>
    <w:rsid w:val="001C6942"/>
    <w:rPr>
      <w:color w:val="0000FF"/>
      <w:u w:val="single"/>
    </w:rPr>
  </w:style>
  <w:style w:type="paragraph" w:styleId="a7">
    <w:name w:val="List"/>
    <w:basedOn w:val="a"/>
    <w:rsid w:val="001C6942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88370E"/>
  </w:style>
  <w:style w:type="paragraph" w:customStyle="1" w:styleId="rvps2">
    <w:name w:val="rvps2"/>
    <w:basedOn w:val="a"/>
    <w:rsid w:val="008837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A5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5910A1"/>
  </w:style>
  <w:style w:type="paragraph" w:styleId="aa">
    <w:name w:val="List Paragraph"/>
    <w:basedOn w:val="a"/>
    <w:uiPriority w:val="34"/>
    <w:qFormat/>
    <w:rsid w:val="005910A1"/>
    <w:pPr>
      <w:ind w:left="720"/>
      <w:contextualSpacing/>
    </w:pPr>
  </w:style>
  <w:style w:type="character" w:customStyle="1" w:styleId="rvts15">
    <w:name w:val="rvts15"/>
    <w:basedOn w:val="a0"/>
    <w:rsid w:val="00A05924"/>
  </w:style>
  <w:style w:type="paragraph" w:customStyle="1" w:styleId="rvps7">
    <w:name w:val="rvps7"/>
    <w:basedOn w:val="a"/>
    <w:rsid w:val="00A0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">
    <w:name w:val="rvts9"/>
    <w:basedOn w:val="a0"/>
    <w:rsid w:val="00A05924"/>
  </w:style>
  <w:style w:type="paragraph" w:customStyle="1" w:styleId="rvps6">
    <w:name w:val="rvps6"/>
    <w:basedOn w:val="a"/>
    <w:rsid w:val="00A0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9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942"/>
    <w:rPr>
      <w:b/>
      <w:bCs/>
    </w:rPr>
  </w:style>
  <w:style w:type="character" w:styleId="a5">
    <w:name w:val="Emphasis"/>
    <w:basedOn w:val="a0"/>
    <w:uiPriority w:val="20"/>
    <w:qFormat/>
    <w:rsid w:val="001C6942"/>
    <w:rPr>
      <w:i/>
      <w:iCs/>
    </w:rPr>
  </w:style>
  <w:style w:type="character" w:styleId="a6">
    <w:name w:val="Hyperlink"/>
    <w:basedOn w:val="a0"/>
    <w:uiPriority w:val="99"/>
    <w:semiHidden/>
    <w:unhideWhenUsed/>
    <w:rsid w:val="001C6942"/>
    <w:rPr>
      <w:color w:val="0000FF"/>
      <w:u w:val="single"/>
    </w:rPr>
  </w:style>
  <w:style w:type="paragraph" w:styleId="a7">
    <w:name w:val="List"/>
    <w:basedOn w:val="a"/>
    <w:rsid w:val="001C6942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88370E"/>
  </w:style>
  <w:style w:type="paragraph" w:customStyle="1" w:styleId="rvps2">
    <w:name w:val="rvps2"/>
    <w:basedOn w:val="a"/>
    <w:rsid w:val="008837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A5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5910A1"/>
  </w:style>
  <w:style w:type="paragraph" w:styleId="aa">
    <w:name w:val="List Paragraph"/>
    <w:basedOn w:val="a"/>
    <w:uiPriority w:val="34"/>
    <w:qFormat/>
    <w:rsid w:val="005910A1"/>
    <w:pPr>
      <w:ind w:left="720"/>
      <w:contextualSpacing/>
    </w:pPr>
  </w:style>
  <w:style w:type="character" w:customStyle="1" w:styleId="rvts15">
    <w:name w:val="rvts15"/>
    <w:basedOn w:val="a0"/>
    <w:rsid w:val="00A05924"/>
  </w:style>
  <w:style w:type="paragraph" w:customStyle="1" w:styleId="rvps7">
    <w:name w:val="rvps7"/>
    <w:basedOn w:val="a"/>
    <w:rsid w:val="00A0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rvts9">
    <w:name w:val="rvts9"/>
    <w:basedOn w:val="a0"/>
    <w:rsid w:val="00A05924"/>
  </w:style>
  <w:style w:type="paragraph" w:customStyle="1" w:styleId="rvps6">
    <w:name w:val="rvps6"/>
    <w:basedOn w:val="a"/>
    <w:rsid w:val="00A0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38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2022-01-04T08:03:00Z</dcterms:created>
  <dcterms:modified xsi:type="dcterms:W3CDTF">2022-01-04T08:03:00Z</dcterms:modified>
</cp:coreProperties>
</file>