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sz w:val="24"/>
          <w:szCs w:val="24"/>
          <w:lang w:val="uk-UA" w:eastAsia="ru-RU"/>
        </w:rPr>
      </w:pPr>
    </w:p>
    <w:p w:rsidR="0037771D" w:rsidRPr="00972FA1" w:rsidRDefault="0037771D" w:rsidP="00F9659B">
      <w:pPr>
        <w:spacing w:after="0" w:line="240" w:lineRule="auto"/>
        <w:jc w:val="center"/>
        <w:rPr>
          <w:rFonts w:ascii="Times New Roman" w:hAnsi="Times New Roman"/>
          <w:b/>
          <w:bCs/>
          <w:sz w:val="52"/>
          <w:szCs w:val="52"/>
          <w:lang w:val="uk-UA" w:eastAsia="ru-RU"/>
        </w:rPr>
      </w:pPr>
    </w:p>
    <w:p w:rsidR="0037771D" w:rsidRPr="00972FA1" w:rsidRDefault="0037771D" w:rsidP="00F9659B">
      <w:pPr>
        <w:spacing w:after="0" w:line="240" w:lineRule="auto"/>
        <w:jc w:val="center"/>
        <w:rPr>
          <w:rFonts w:ascii="Times New Roman" w:hAnsi="Times New Roman"/>
          <w:b/>
          <w:bCs/>
          <w:sz w:val="52"/>
          <w:szCs w:val="52"/>
          <w:lang w:val="uk-UA" w:eastAsia="ru-RU"/>
        </w:rPr>
      </w:pPr>
    </w:p>
    <w:p w:rsidR="0037771D" w:rsidRPr="00972FA1" w:rsidRDefault="0037771D" w:rsidP="00F9659B">
      <w:pPr>
        <w:spacing w:after="0" w:line="240" w:lineRule="auto"/>
        <w:jc w:val="center"/>
        <w:rPr>
          <w:rFonts w:ascii="Times New Roman" w:hAnsi="Times New Roman"/>
          <w:b/>
          <w:bCs/>
          <w:sz w:val="52"/>
          <w:szCs w:val="52"/>
          <w:lang w:val="uk-UA" w:eastAsia="ru-RU"/>
        </w:rPr>
      </w:pPr>
    </w:p>
    <w:p w:rsidR="0037771D" w:rsidRPr="00972FA1" w:rsidRDefault="0037771D" w:rsidP="00BE3F80">
      <w:pPr>
        <w:spacing w:after="0" w:line="240" w:lineRule="auto"/>
        <w:jc w:val="center"/>
        <w:outlineLvl w:val="0"/>
        <w:rPr>
          <w:rFonts w:ascii="Times New Roman" w:hAnsi="Times New Roman"/>
          <w:b/>
          <w:bCs/>
          <w:sz w:val="56"/>
          <w:szCs w:val="56"/>
          <w:lang w:val="uk-UA" w:eastAsia="ru-RU"/>
        </w:rPr>
      </w:pPr>
      <w:r w:rsidRPr="00972FA1">
        <w:rPr>
          <w:rFonts w:ascii="Times New Roman" w:hAnsi="Times New Roman"/>
          <w:b/>
          <w:bCs/>
          <w:sz w:val="56"/>
          <w:szCs w:val="56"/>
          <w:lang w:val="uk-UA" w:eastAsia="ru-RU"/>
        </w:rPr>
        <w:t>КОЛЕКТИВНИЙ ДОГОВІР</w:t>
      </w:r>
    </w:p>
    <w:p w:rsidR="0037771D" w:rsidRPr="00972FA1" w:rsidRDefault="0037771D" w:rsidP="001C5AF4">
      <w:pPr>
        <w:spacing w:after="0" w:line="240" w:lineRule="auto"/>
        <w:jc w:val="center"/>
        <w:rPr>
          <w:rFonts w:ascii="Times New Roman" w:hAnsi="Times New Roman"/>
          <w:b/>
          <w:bCs/>
          <w:sz w:val="56"/>
          <w:szCs w:val="56"/>
          <w:lang w:val="uk-UA" w:eastAsia="ru-RU"/>
        </w:rPr>
      </w:pPr>
    </w:p>
    <w:p w:rsidR="0037771D" w:rsidRPr="00972FA1" w:rsidRDefault="0037771D" w:rsidP="001C5AF4">
      <w:pPr>
        <w:spacing w:after="0" w:line="240" w:lineRule="auto"/>
        <w:jc w:val="center"/>
        <w:rPr>
          <w:rFonts w:ascii="Times New Roman" w:hAnsi="Times New Roman"/>
          <w:b/>
          <w:sz w:val="32"/>
          <w:szCs w:val="32"/>
          <w:lang w:val="uk-UA" w:eastAsia="ru-RU"/>
        </w:rPr>
      </w:pPr>
      <w:r w:rsidRPr="00972FA1">
        <w:rPr>
          <w:rFonts w:ascii="Times New Roman" w:hAnsi="Times New Roman"/>
          <w:b/>
          <w:sz w:val="32"/>
          <w:szCs w:val="32"/>
          <w:lang w:val="uk-UA" w:eastAsia="ru-RU"/>
        </w:rPr>
        <w:t>між дирекцією та профспілковим комітетом</w:t>
      </w:r>
    </w:p>
    <w:p w:rsidR="0037771D" w:rsidRPr="00972FA1" w:rsidRDefault="0037771D" w:rsidP="001D7AB9">
      <w:pPr>
        <w:widowControl w:val="0"/>
        <w:tabs>
          <w:tab w:val="left" w:pos="1600"/>
        </w:tabs>
        <w:spacing w:after="0" w:line="240" w:lineRule="auto"/>
        <w:rPr>
          <w:rFonts w:ascii="Times New Roman" w:hAnsi="Times New Roman"/>
          <w:b/>
          <w:sz w:val="32"/>
          <w:szCs w:val="32"/>
          <w:lang w:val="uk-UA"/>
        </w:rPr>
      </w:pPr>
      <w:r w:rsidRPr="00972FA1">
        <w:rPr>
          <w:rFonts w:ascii="Times New Roman" w:hAnsi="Times New Roman"/>
          <w:b/>
          <w:sz w:val="32"/>
          <w:szCs w:val="32"/>
          <w:lang w:val="uk-UA"/>
        </w:rPr>
        <w:t xml:space="preserve">               комунального  закладу «Погребищенський заклад загальної</w:t>
      </w:r>
    </w:p>
    <w:p w:rsidR="0037771D" w:rsidRPr="00972FA1" w:rsidRDefault="0037771D" w:rsidP="001D7AB9">
      <w:pPr>
        <w:widowControl w:val="0"/>
        <w:tabs>
          <w:tab w:val="left" w:pos="1600"/>
        </w:tabs>
        <w:spacing w:after="0" w:line="240" w:lineRule="auto"/>
        <w:rPr>
          <w:rFonts w:ascii="Times New Roman" w:hAnsi="Times New Roman"/>
          <w:b/>
          <w:sz w:val="32"/>
          <w:szCs w:val="32"/>
          <w:lang w:val="uk-UA"/>
        </w:rPr>
      </w:pPr>
      <w:r w:rsidRPr="00972FA1">
        <w:rPr>
          <w:rFonts w:ascii="Times New Roman" w:hAnsi="Times New Roman"/>
          <w:b/>
          <w:sz w:val="32"/>
          <w:szCs w:val="32"/>
          <w:lang w:val="uk-UA"/>
        </w:rPr>
        <w:t xml:space="preserve">               середньої освіти І-ІІІ ст. №4 Погребищенської міської ради</w:t>
      </w:r>
    </w:p>
    <w:p w:rsidR="0037771D" w:rsidRPr="00972FA1" w:rsidRDefault="0037771D" w:rsidP="00BE3F80">
      <w:pPr>
        <w:widowControl w:val="0"/>
        <w:tabs>
          <w:tab w:val="left" w:pos="1600"/>
        </w:tabs>
        <w:spacing w:after="0" w:line="240" w:lineRule="auto"/>
        <w:outlineLvl w:val="0"/>
        <w:rPr>
          <w:rFonts w:ascii="Times New Roman" w:hAnsi="Times New Roman"/>
          <w:b/>
          <w:sz w:val="32"/>
          <w:szCs w:val="32"/>
          <w:lang w:val="uk-UA"/>
        </w:rPr>
      </w:pPr>
      <w:r w:rsidRPr="00972FA1">
        <w:rPr>
          <w:rFonts w:ascii="Times New Roman" w:hAnsi="Times New Roman"/>
          <w:b/>
          <w:sz w:val="32"/>
          <w:szCs w:val="32"/>
          <w:lang w:val="uk-UA"/>
        </w:rPr>
        <w:t xml:space="preserve">                                  Вінницького району Вінницької області» </w:t>
      </w:r>
    </w:p>
    <w:p w:rsidR="0037771D" w:rsidRPr="00972FA1" w:rsidRDefault="0037771D" w:rsidP="001D7AB9">
      <w:pPr>
        <w:spacing w:after="0" w:line="240" w:lineRule="auto"/>
        <w:rPr>
          <w:rFonts w:ascii="Times New Roman" w:hAnsi="Times New Roman"/>
          <w:b/>
          <w:bCs/>
          <w:sz w:val="32"/>
          <w:szCs w:val="32"/>
          <w:lang w:val="uk-UA" w:eastAsia="ru-RU"/>
        </w:rPr>
      </w:pPr>
      <w:r w:rsidRPr="00972FA1">
        <w:rPr>
          <w:rFonts w:ascii="Times New Roman" w:hAnsi="Times New Roman"/>
          <w:b/>
          <w:sz w:val="32"/>
          <w:szCs w:val="32"/>
          <w:lang w:val="uk-UA" w:eastAsia="ru-RU"/>
        </w:rPr>
        <w:t xml:space="preserve">                                                         на 2022-2025 роки</w:t>
      </w:r>
    </w:p>
    <w:p w:rsidR="0037771D" w:rsidRPr="00972FA1" w:rsidRDefault="0037771D" w:rsidP="001C5AF4">
      <w:pPr>
        <w:spacing w:after="0" w:line="240" w:lineRule="auto"/>
        <w:jc w:val="center"/>
        <w:rPr>
          <w:rFonts w:ascii="Times New Roman" w:hAnsi="Times New Roman"/>
          <w:b/>
          <w:bCs/>
          <w:sz w:val="32"/>
          <w:szCs w:val="32"/>
          <w:lang w:val="uk-UA" w:eastAsia="ru-RU"/>
        </w:rPr>
      </w:pPr>
    </w:p>
    <w:p w:rsidR="0037771D" w:rsidRPr="00972FA1" w:rsidRDefault="0037771D" w:rsidP="001C5AF4">
      <w:pPr>
        <w:spacing w:after="0" w:line="240" w:lineRule="auto"/>
        <w:jc w:val="center"/>
        <w:rPr>
          <w:rFonts w:ascii="Times New Roman" w:hAnsi="Times New Roman"/>
          <w:sz w:val="24"/>
          <w:szCs w:val="24"/>
          <w:lang w:val="uk-UA" w:eastAsia="ru-RU"/>
        </w:rPr>
      </w:pPr>
    </w:p>
    <w:p w:rsidR="0037771D" w:rsidRPr="00972FA1" w:rsidRDefault="0037771D" w:rsidP="001C5AF4">
      <w:pPr>
        <w:spacing w:after="0" w:line="240" w:lineRule="auto"/>
        <w:rPr>
          <w:rFonts w:ascii="Times New Roman" w:hAnsi="Times New Roman"/>
          <w:sz w:val="24"/>
          <w:szCs w:val="24"/>
          <w:lang w:val="uk-UA" w:eastAsia="ru-RU"/>
        </w:rPr>
      </w:pPr>
    </w:p>
    <w:p w:rsidR="0037771D" w:rsidRPr="00972FA1" w:rsidRDefault="0037771D" w:rsidP="001C5AF4">
      <w:pPr>
        <w:spacing w:after="0" w:line="240" w:lineRule="auto"/>
        <w:rPr>
          <w:rFonts w:ascii="Times New Roman" w:hAnsi="Times New Roman"/>
          <w:sz w:val="24"/>
          <w:szCs w:val="24"/>
          <w:lang w:val="uk-UA" w:eastAsia="ru-RU"/>
        </w:rPr>
      </w:pPr>
    </w:p>
    <w:p w:rsidR="0037771D" w:rsidRPr="00972FA1" w:rsidRDefault="0037771D" w:rsidP="00972FA1">
      <w:pPr>
        <w:widowControl w:val="0"/>
        <w:tabs>
          <w:tab w:val="left" w:pos="1600"/>
        </w:tabs>
        <w:spacing w:after="0" w:line="240" w:lineRule="auto"/>
        <w:jc w:val="center"/>
        <w:rPr>
          <w:rFonts w:ascii="Times New Roman" w:hAnsi="Times New Roman"/>
          <w:sz w:val="28"/>
          <w:szCs w:val="28"/>
          <w:lang w:val="uk-UA"/>
        </w:rPr>
      </w:pPr>
      <w:r w:rsidRPr="00972FA1">
        <w:rPr>
          <w:rFonts w:ascii="Times New Roman" w:hAnsi="Times New Roman"/>
          <w:sz w:val="28"/>
          <w:szCs w:val="28"/>
          <w:lang w:val="uk-UA" w:eastAsia="ru-RU"/>
        </w:rPr>
        <w:t xml:space="preserve">Колективний договір схвалений і затверджений загальними зборами працівників </w:t>
      </w:r>
      <w:r w:rsidRPr="00972FA1">
        <w:rPr>
          <w:rFonts w:ascii="Times New Roman" w:hAnsi="Times New Roman"/>
          <w:sz w:val="28"/>
          <w:szCs w:val="28"/>
          <w:lang w:val="uk-UA"/>
        </w:rPr>
        <w:t>комунального  закладу «Погребищенський заклад загал</w:t>
      </w:r>
      <w:r>
        <w:rPr>
          <w:rFonts w:ascii="Times New Roman" w:hAnsi="Times New Roman"/>
          <w:sz w:val="28"/>
          <w:szCs w:val="28"/>
          <w:lang w:val="uk-UA"/>
        </w:rPr>
        <w:t>ьної середньої освіти І</w:t>
      </w:r>
      <w:r>
        <w:rPr>
          <w:rFonts w:ascii="Times New Roman" w:hAnsi="Times New Roman"/>
          <w:sz w:val="28"/>
          <w:szCs w:val="28"/>
          <w:lang w:val="uk-UA"/>
        </w:rPr>
        <w:noBreakHyphen/>
        <w:t>ІІІ ст. </w:t>
      </w:r>
      <w:r w:rsidRPr="00972FA1">
        <w:rPr>
          <w:rFonts w:ascii="Times New Roman" w:hAnsi="Times New Roman"/>
          <w:sz w:val="28"/>
          <w:szCs w:val="28"/>
          <w:lang w:val="uk-UA"/>
        </w:rPr>
        <w:t>№4 Погребищенської міської ради Вінницького району Вінницької області»</w:t>
      </w:r>
    </w:p>
    <w:p w:rsidR="0037771D" w:rsidRPr="00972FA1" w:rsidRDefault="0037771D" w:rsidP="00972FA1">
      <w:pPr>
        <w:spacing w:after="0" w:line="240" w:lineRule="auto"/>
        <w:jc w:val="center"/>
        <w:rPr>
          <w:rFonts w:ascii="Times New Roman" w:hAnsi="Times New Roman"/>
          <w:b/>
          <w:bCs/>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D6021D">
      <w:pPr>
        <w:tabs>
          <w:tab w:val="left" w:pos="8952"/>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ab/>
      </w: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1C5AF4">
      <w:pPr>
        <w:spacing w:after="0" w:line="240" w:lineRule="auto"/>
        <w:rPr>
          <w:rFonts w:ascii="Times New Roman" w:hAnsi="Times New Roman"/>
          <w:sz w:val="28"/>
          <w:szCs w:val="28"/>
          <w:lang w:val="uk-UA" w:eastAsia="ru-RU"/>
        </w:rPr>
      </w:pPr>
    </w:p>
    <w:p w:rsidR="0037771D" w:rsidRPr="00972FA1" w:rsidRDefault="0037771D" w:rsidP="00BE3F80">
      <w:pPr>
        <w:spacing w:after="0" w:line="240" w:lineRule="auto"/>
        <w:outlineLvl w:val="0"/>
        <w:rPr>
          <w:rFonts w:ascii="Times New Roman" w:hAnsi="Times New Roman"/>
          <w:sz w:val="28"/>
          <w:szCs w:val="28"/>
          <w:lang w:val="uk-UA" w:eastAsia="ru-RU"/>
        </w:rPr>
      </w:pPr>
      <w:r w:rsidRPr="00972FA1">
        <w:rPr>
          <w:rFonts w:ascii="Times New Roman" w:hAnsi="Times New Roman"/>
          <w:sz w:val="28"/>
          <w:szCs w:val="28"/>
          <w:lang w:val="uk-UA" w:eastAsia="ru-RU"/>
        </w:rPr>
        <w:t>Протокол №___________від «_________»______________________2021</w:t>
      </w:r>
      <w:r>
        <w:rPr>
          <w:rFonts w:ascii="Times New Roman" w:hAnsi="Times New Roman"/>
          <w:sz w:val="28"/>
          <w:szCs w:val="28"/>
          <w:lang w:val="uk-UA" w:eastAsia="ru-RU"/>
        </w:rPr>
        <w:t xml:space="preserve"> </w:t>
      </w:r>
      <w:r w:rsidRPr="00972FA1">
        <w:rPr>
          <w:rFonts w:ascii="Times New Roman" w:hAnsi="Times New Roman"/>
          <w:sz w:val="28"/>
          <w:szCs w:val="28"/>
          <w:lang w:val="uk-UA" w:eastAsia="ru-RU"/>
        </w:rPr>
        <w:t>року.</w:t>
      </w:r>
    </w:p>
    <w:p w:rsidR="0037771D" w:rsidRPr="00972FA1" w:rsidRDefault="0037771D" w:rsidP="001C5AF4">
      <w:pPr>
        <w:spacing w:after="0" w:line="240" w:lineRule="auto"/>
        <w:rPr>
          <w:rFonts w:ascii="Times New Roman" w:hAnsi="Times New Roman"/>
          <w:sz w:val="24"/>
          <w:szCs w:val="24"/>
          <w:lang w:val="uk-UA" w:eastAsia="ru-RU"/>
        </w:rPr>
      </w:pPr>
      <w:bookmarkStart w:id="0" w:name="_GoBack"/>
      <w:bookmarkEnd w:id="0"/>
    </w:p>
    <w:p w:rsidR="0037771D" w:rsidRPr="00972FA1" w:rsidRDefault="0037771D" w:rsidP="001C5AF4">
      <w:pPr>
        <w:spacing w:after="0" w:line="240" w:lineRule="auto"/>
        <w:jc w:val="right"/>
        <w:rPr>
          <w:rFonts w:ascii="Times New Roman" w:hAnsi="Times New Roman"/>
          <w:sz w:val="24"/>
          <w:szCs w:val="24"/>
          <w:lang w:val="uk-UA" w:eastAsia="ru-RU"/>
        </w:rPr>
      </w:pPr>
    </w:p>
    <w:p w:rsidR="0037771D" w:rsidRPr="00972FA1" w:rsidRDefault="0037771D" w:rsidP="00FE7B51">
      <w:pPr>
        <w:spacing w:after="80" w:line="240" w:lineRule="auto"/>
        <w:jc w:val="center"/>
        <w:rPr>
          <w:rFonts w:ascii="Times New Roman" w:hAnsi="Times New Roman"/>
          <w:b/>
          <w:bCs/>
          <w:color w:val="000000"/>
          <w:sz w:val="28"/>
          <w:szCs w:val="28"/>
          <w:shd w:val="clear" w:color="auto" w:fill="FFFFFF"/>
          <w:lang w:val="uk-UA" w:eastAsia="uk-UA"/>
        </w:rPr>
      </w:pPr>
      <w:r w:rsidRPr="00972FA1">
        <w:rPr>
          <w:rFonts w:ascii="Times New Roman" w:hAnsi="Times New Roman"/>
          <w:sz w:val="24"/>
          <w:szCs w:val="24"/>
          <w:lang w:val="uk-UA" w:eastAsia="ru-RU"/>
        </w:rPr>
        <w:br w:type="page"/>
      </w:r>
      <w:r w:rsidRPr="00972FA1">
        <w:rPr>
          <w:rStyle w:val="BodyTextChar"/>
          <w:b/>
          <w:bCs/>
          <w:color w:val="000000"/>
          <w:sz w:val="28"/>
          <w:szCs w:val="28"/>
          <w:lang w:val="uk-UA"/>
        </w:rPr>
        <w:t>1.</w:t>
      </w:r>
      <w:r w:rsidRPr="00972FA1">
        <w:rPr>
          <w:rStyle w:val="BodyTextChar"/>
          <w:b/>
          <w:bCs/>
          <w:color w:val="000000"/>
          <w:sz w:val="28"/>
          <w:szCs w:val="28"/>
          <w:lang w:val="uk-UA" w:eastAsia="uk-UA"/>
        </w:rPr>
        <w:t>Загальні положення.</w:t>
      </w:r>
    </w:p>
    <w:p w:rsidR="0037771D" w:rsidRPr="00972FA1" w:rsidRDefault="0037771D" w:rsidP="00FE7B51">
      <w:pPr>
        <w:pStyle w:val="1"/>
        <w:shd w:val="clear" w:color="auto" w:fill="auto"/>
        <w:tabs>
          <w:tab w:val="left" w:pos="1600"/>
        </w:tabs>
        <w:ind w:firstLine="340"/>
        <w:jc w:val="both"/>
        <w:rPr>
          <w:rStyle w:val="BodyTextChar"/>
          <w:color w:val="000000"/>
          <w:lang w:val="uk-UA" w:eastAsia="uk-UA"/>
        </w:rPr>
      </w:pPr>
      <w:r w:rsidRPr="00972FA1">
        <w:rPr>
          <w:rStyle w:val="BodyTextChar"/>
          <w:color w:val="000000"/>
          <w:sz w:val="24"/>
          <w:szCs w:val="24"/>
          <w:lang w:val="uk-UA" w:eastAsia="uk-UA"/>
        </w:rPr>
        <w:t xml:space="preserve">Сторонами колективного договору є адміністрація </w:t>
      </w:r>
      <w:r w:rsidRPr="00972FA1">
        <w:rPr>
          <w:b/>
          <w:sz w:val="24"/>
          <w:szCs w:val="24"/>
          <w:lang w:val="uk-UA"/>
        </w:rPr>
        <w:t>Комунального закладу «Погребищенський заклад загальної середньої освіти І-ІІІ ст. №4 Погребищенської міської ради Вінницького району Вінницької області»</w:t>
      </w:r>
      <w:r w:rsidRPr="00972FA1">
        <w:rPr>
          <w:sz w:val="24"/>
          <w:szCs w:val="24"/>
          <w:lang w:val="uk-UA"/>
        </w:rPr>
        <w:t xml:space="preserve"> </w:t>
      </w:r>
      <w:r w:rsidRPr="00972FA1">
        <w:rPr>
          <w:rStyle w:val="BodyTextChar"/>
          <w:color w:val="000000"/>
          <w:sz w:val="24"/>
          <w:szCs w:val="24"/>
          <w:lang w:val="uk-UA" w:eastAsia="uk-UA"/>
        </w:rPr>
        <w:t xml:space="preserve">та </w:t>
      </w:r>
      <w:r w:rsidRPr="00972FA1">
        <w:rPr>
          <w:rStyle w:val="BodyTextChar"/>
          <w:b/>
          <w:color w:val="000000"/>
          <w:sz w:val="24"/>
          <w:szCs w:val="24"/>
          <w:lang w:val="uk-UA" w:eastAsia="uk-UA"/>
        </w:rPr>
        <w:t>профспілковий комітет даного закладу</w:t>
      </w:r>
      <w:r w:rsidRPr="00972FA1">
        <w:rPr>
          <w:rStyle w:val="BodyTextChar"/>
          <w:color w:val="000000"/>
          <w:sz w:val="24"/>
          <w:szCs w:val="24"/>
          <w:lang w:val="uk-UA" w:eastAsia="uk-UA"/>
        </w:rPr>
        <w:t>.</w:t>
      </w:r>
    </w:p>
    <w:p w:rsidR="0037771D" w:rsidRPr="00972FA1" w:rsidRDefault="0037771D" w:rsidP="00AF4B28">
      <w:pPr>
        <w:pStyle w:val="1"/>
        <w:shd w:val="clear" w:color="auto" w:fill="auto"/>
        <w:tabs>
          <w:tab w:val="left" w:pos="1134"/>
        </w:tabs>
        <w:ind w:firstLine="340"/>
        <w:jc w:val="both"/>
        <w:rPr>
          <w:lang w:val="uk-UA"/>
        </w:rPr>
      </w:pPr>
    </w:p>
    <w:p w:rsidR="0037771D" w:rsidRPr="00972FA1" w:rsidRDefault="0037771D" w:rsidP="00AF4B28">
      <w:pPr>
        <w:pStyle w:val="BodyText"/>
        <w:numPr>
          <w:ilvl w:val="0"/>
          <w:numId w:val="31"/>
        </w:numPr>
        <w:shd w:val="clear" w:color="auto" w:fill="auto"/>
        <w:tabs>
          <w:tab w:val="left" w:pos="1134"/>
          <w:tab w:val="left" w:pos="1287"/>
        </w:tabs>
        <w:ind w:firstLine="340"/>
        <w:jc w:val="both"/>
        <w:rPr>
          <w:sz w:val="22"/>
          <w:szCs w:val="22"/>
          <w:lang w:val="uk-UA"/>
        </w:rPr>
      </w:pPr>
      <w:r w:rsidRPr="00972FA1">
        <w:rPr>
          <w:rStyle w:val="BodyTextChar"/>
          <w:color w:val="000000"/>
          <w:sz w:val="22"/>
          <w:szCs w:val="22"/>
          <w:lang w:val="uk-UA" w:eastAsia="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37771D" w:rsidRPr="00972FA1" w:rsidRDefault="0037771D" w:rsidP="00AF4B28">
      <w:pPr>
        <w:pStyle w:val="BodyText"/>
        <w:numPr>
          <w:ilvl w:val="0"/>
          <w:numId w:val="31"/>
        </w:numPr>
        <w:shd w:val="clear" w:color="auto" w:fill="auto"/>
        <w:tabs>
          <w:tab w:val="left" w:pos="1134"/>
          <w:tab w:val="left" w:pos="1287"/>
        </w:tabs>
        <w:ind w:firstLine="340"/>
        <w:jc w:val="both"/>
        <w:rPr>
          <w:sz w:val="22"/>
          <w:szCs w:val="22"/>
          <w:lang w:val="uk-UA"/>
        </w:rPr>
      </w:pPr>
      <w:r w:rsidRPr="00972FA1">
        <w:rPr>
          <w:rStyle w:val="BodyTextChar"/>
          <w:b/>
          <w:color w:val="000000"/>
          <w:sz w:val="22"/>
          <w:szCs w:val="22"/>
          <w:lang w:val="uk-UA" w:eastAsia="uk-UA"/>
        </w:rPr>
        <w:t>Дія Договору поширюється на членів профспілки</w:t>
      </w:r>
      <w:r w:rsidRPr="00972FA1">
        <w:rPr>
          <w:rStyle w:val="BodyTextChar"/>
          <w:color w:val="000000"/>
          <w:sz w:val="22"/>
          <w:szCs w:val="22"/>
          <w:lang w:val="uk-UA" w:eastAsia="uk-UA"/>
        </w:rPr>
        <w:t xml:space="preserve"> та є обов’язковою для виконання Сторонами.</w:t>
      </w:r>
    </w:p>
    <w:p w:rsidR="0037771D" w:rsidRPr="00972FA1" w:rsidRDefault="0037771D" w:rsidP="00AF4B28">
      <w:pPr>
        <w:pStyle w:val="BodyText"/>
        <w:numPr>
          <w:ilvl w:val="0"/>
          <w:numId w:val="31"/>
        </w:numPr>
        <w:shd w:val="clear" w:color="auto" w:fill="auto"/>
        <w:tabs>
          <w:tab w:val="left" w:pos="1134"/>
          <w:tab w:val="left" w:pos="1287"/>
        </w:tabs>
        <w:ind w:firstLine="340"/>
        <w:jc w:val="both"/>
        <w:rPr>
          <w:sz w:val="22"/>
          <w:szCs w:val="22"/>
          <w:lang w:val="uk-UA"/>
        </w:rPr>
      </w:pPr>
      <w:r w:rsidRPr="00972FA1">
        <w:rPr>
          <w:rStyle w:val="BodyTextChar"/>
          <w:color w:val="000000"/>
          <w:sz w:val="22"/>
          <w:szCs w:val="22"/>
          <w:lang w:val="uk-UA" w:eastAsia="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37771D" w:rsidRPr="00972FA1" w:rsidRDefault="0037771D" w:rsidP="00AF4B28">
      <w:pPr>
        <w:pStyle w:val="BodyText"/>
        <w:numPr>
          <w:ilvl w:val="0"/>
          <w:numId w:val="31"/>
        </w:numPr>
        <w:shd w:val="clear" w:color="auto" w:fill="auto"/>
        <w:tabs>
          <w:tab w:val="left" w:pos="1134"/>
          <w:tab w:val="left" w:pos="1287"/>
        </w:tabs>
        <w:ind w:firstLine="340"/>
        <w:jc w:val="both"/>
        <w:rPr>
          <w:sz w:val="22"/>
          <w:szCs w:val="22"/>
          <w:lang w:val="uk-UA"/>
        </w:rPr>
      </w:pPr>
      <w:r w:rsidRPr="00972FA1">
        <w:rPr>
          <w:rStyle w:val="BodyTextChar"/>
          <w:color w:val="000000"/>
          <w:sz w:val="22"/>
          <w:szCs w:val="22"/>
          <w:lang w:val="uk-UA" w:eastAsia="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37771D" w:rsidRPr="00972FA1" w:rsidRDefault="0037771D" w:rsidP="00AF4B28">
      <w:pPr>
        <w:pStyle w:val="BodyText"/>
        <w:numPr>
          <w:ilvl w:val="0"/>
          <w:numId w:val="31"/>
        </w:numPr>
        <w:shd w:val="clear" w:color="auto" w:fill="auto"/>
        <w:tabs>
          <w:tab w:val="left" w:pos="1134"/>
          <w:tab w:val="left" w:pos="1287"/>
        </w:tabs>
        <w:spacing w:after="80"/>
        <w:ind w:firstLine="340"/>
        <w:jc w:val="both"/>
        <w:rPr>
          <w:sz w:val="22"/>
          <w:szCs w:val="22"/>
          <w:lang w:val="uk-UA"/>
        </w:rPr>
      </w:pPr>
      <w:r w:rsidRPr="00972FA1">
        <w:rPr>
          <w:rStyle w:val="BodyTextChar"/>
          <w:color w:val="000000"/>
          <w:sz w:val="22"/>
          <w:szCs w:val="22"/>
          <w:lang w:val="uk-UA" w:eastAsia="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37771D" w:rsidRPr="00972FA1" w:rsidRDefault="0037771D" w:rsidP="00AF4B28">
      <w:pPr>
        <w:pStyle w:val="BodyText"/>
        <w:shd w:val="clear" w:color="auto" w:fill="auto"/>
        <w:tabs>
          <w:tab w:val="left" w:pos="1134"/>
        </w:tabs>
        <w:spacing w:after="80"/>
        <w:ind w:firstLine="340"/>
        <w:jc w:val="center"/>
        <w:rPr>
          <w:rStyle w:val="BodyTextChar"/>
          <w:b/>
          <w:bCs/>
          <w:color w:val="000000"/>
          <w:sz w:val="28"/>
          <w:szCs w:val="28"/>
          <w:lang w:val="uk-UA" w:eastAsia="uk-UA"/>
        </w:rPr>
      </w:pPr>
      <w:r w:rsidRPr="00972FA1">
        <w:rPr>
          <w:rStyle w:val="BodyTextChar"/>
          <w:b/>
          <w:bCs/>
          <w:color w:val="000000"/>
          <w:sz w:val="28"/>
          <w:szCs w:val="28"/>
          <w:lang w:val="uk-UA" w:eastAsia="uk-UA"/>
        </w:rPr>
        <w:t>2.3абезпечення стабільної роботи і розвитку закладу.</w:t>
      </w:r>
    </w:p>
    <w:p w:rsidR="0037771D" w:rsidRPr="00972FA1" w:rsidRDefault="0037771D" w:rsidP="00AF4B28">
      <w:pPr>
        <w:pStyle w:val="BodyText"/>
        <w:shd w:val="clear" w:color="auto" w:fill="auto"/>
        <w:tabs>
          <w:tab w:val="left" w:pos="1134"/>
        </w:tabs>
        <w:spacing w:after="40"/>
        <w:ind w:firstLine="340"/>
        <w:jc w:val="both"/>
        <w:rPr>
          <w:sz w:val="22"/>
          <w:szCs w:val="22"/>
          <w:lang w:val="uk-UA"/>
        </w:rPr>
      </w:pPr>
      <w:r w:rsidRPr="00972FA1">
        <w:rPr>
          <w:rStyle w:val="BodyTextChar"/>
          <w:b/>
          <w:color w:val="000000"/>
          <w:sz w:val="22"/>
          <w:szCs w:val="22"/>
          <w:lang w:val="uk-UA" w:eastAsia="uk-UA"/>
        </w:rPr>
        <w:t>2.1.</w:t>
      </w:r>
      <w:r w:rsidRPr="00972FA1">
        <w:rPr>
          <w:rStyle w:val="BodyTextChar"/>
          <w:color w:val="000000"/>
          <w:sz w:val="22"/>
          <w:szCs w:val="22"/>
          <w:lang w:val="uk-UA" w:eastAsia="uk-UA"/>
        </w:rPr>
        <w:t xml:space="preserve"> </w:t>
      </w:r>
      <w:r w:rsidRPr="00972FA1">
        <w:rPr>
          <w:rStyle w:val="BodyTextChar"/>
          <w:b/>
          <w:bCs/>
          <w:color w:val="000000"/>
          <w:sz w:val="22"/>
          <w:szCs w:val="22"/>
          <w:lang w:val="uk-UA" w:eastAsia="uk-UA"/>
        </w:rPr>
        <w:t>Адміністрація зобов’язується:</w:t>
      </w:r>
    </w:p>
    <w:p w:rsidR="0037771D" w:rsidRPr="00972FA1" w:rsidRDefault="0037771D" w:rsidP="00AF4B28">
      <w:pPr>
        <w:pStyle w:val="BodyText"/>
        <w:numPr>
          <w:ilvl w:val="0"/>
          <w:numId w:val="32"/>
        </w:numPr>
        <w:shd w:val="clear" w:color="auto" w:fill="auto"/>
        <w:tabs>
          <w:tab w:val="left" w:pos="1134"/>
          <w:tab w:val="left" w:pos="1424"/>
        </w:tabs>
        <w:ind w:firstLine="340"/>
        <w:jc w:val="both"/>
        <w:rPr>
          <w:sz w:val="22"/>
          <w:szCs w:val="22"/>
          <w:lang w:val="uk-UA"/>
        </w:rPr>
      </w:pPr>
      <w:r w:rsidRPr="00972FA1">
        <w:rPr>
          <w:rStyle w:val="BodyTextChar"/>
          <w:color w:val="000000"/>
          <w:sz w:val="22"/>
          <w:szCs w:val="22"/>
          <w:lang w:val="uk-UA" w:eastAsia="uk-UA"/>
        </w:rPr>
        <w:t>Раціонально використовувати бюджетні і спеціальні кошти, не допускати їх вилучення, використання не за призначенням.</w:t>
      </w:r>
    </w:p>
    <w:p w:rsidR="0037771D" w:rsidRPr="00972FA1" w:rsidRDefault="0037771D" w:rsidP="00AF4B28">
      <w:pPr>
        <w:pStyle w:val="BodyText"/>
        <w:numPr>
          <w:ilvl w:val="0"/>
          <w:numId w:val="32"/>
        </w:numPr>
        <w:shd w:val="clear" w:color="auto" w:fill="auto"/>
        <w:tabs>
          <w:tab w:val="left" w:pos="1134"/>
          <w:tab w:val="left" w:pos="1387"/>
        </w:tabs>
        <w:ind w:firstLine="340"/>
        <w:jc w:val="both"/>
        <w:rPr>
          <w:sz w:val="22"/>
          <w:szCs w:val="22"/>
          <w:lang w:val="uk-UA"/>
        </w:rPr>
      </w:pPr>
      <w:r w:rsidRPr="00972FA1">
        <w:rPr>
          <w:rStyle w:val="BodyTextChar"/>
          <w:color w:val="000000"/>
          <w:sz w:val="22"/>
          <w:szCs w:val="22"/>
          <w:lang w:val="uk-UA" w:eastAsia="uk-UA"/>
        </w:rPr>
        <w:t>Затверджувати кошториси, штатний розпис за погодженням з профкомом і доводи ги їх до відома трудового колективу. Надавати профкому оперативну інформацію про стан фінансування закладу.</w:t>
      </w:r>
    </w:p>
    <w:p w:rsidR="0037771D" w:rsidRPr="00972FA1" w:rsidRDefault="0037771D" w:rsidP="00AF4B28">
      <w:pPr>
        <w:pStyle w:val="BodyText"/>
        <w:numPr>
          <w:ilvl w:val="0"/>
          <w:numId w:val="32"/>
        </w:numPr>
        <w:shd w:val="clear" w:color="auto" w:fill="auto"/>
        <w:tabs>
          <w:tab w:val="left" w:pos="1134"/>
          <w:tab w:val="left" w:pos="1378"/>
        </w:tabs>
        <w:ind w:firstLine="340"/>
        <w:jc w:val="both"/>
        <w:rPr>
          <w:sz w:val="22"/>
          <w:szCs w:val="22"/>
          <w:lang w:val="uk-UA"/>
        </w:rPr>
      </w:pPr>
      <w:r w:rsidRPr="00972FA1">
        <w:rPr>
          <w:rStyle w:val="BodyTextChar"/>
          <w:color w:val="000000"/>
          <w:sz w:val="22"/>
          <w:szCs w:val="22"/>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37771D" w:rsidRPr="00972FA1" w:rsidRDefault="0037771D" w:rsidP="00AF4B28">
      <w:pPr>
        <w:pStyle w:val="BodyText"/>
        <w:numPr>
          <w:ilvl w:val="0"/>
          <w:numId w:val="32"/>
        </w:numPr>
        <w:shd w:val="clear" w:color="auto" w:fill="auto"/>
        <w:tabs>
          <w:tab w:val="left" w:pos="1134"/>
          <w:tab w:val="left" w:pos="1378"/>
        </w:tabs>
        <w:ind w:firstLine="340"/>
        <w:jc w:val="both"/>
        <w:rPr>
          <w:sz w:val="22"/>
          <w:szCs w:val="22"/>
          <w:lang w:val="uk-UA"/>
        </w:rPr>
      </w:pPr>
      <w:r w:rsidRPr="00972FA1">
        <w:rPr>
          <w:rStyle w:val="BodyTextChar"/>
          <w:color w:val="000000"/>
          <w:sz w:val="22"/>
          <w:szCs w:val="22"/>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37771D" w:rsidRPr="00972FA1" w:rsidRDefault="0037771D" w:rsidP="00AF4B28">
      <w:pPr>
        <w:pStyle w:val="BodyText"/>
        <w:numPr>
          <w:ilvl w:val="0"/>
          <w:numId w:val="32"/>
        </w:numPr>
        <w:shd w:val="clear" w:color="auto" w:fill="auto"/>
        <w:tabs>
          <w:tab w:val="left" w:pos="1134"/>
          <w:tab w:val="left" w:pos="1462"/>
        </w:tabs>
        <w:spacing w:after="40"/>
        <w:ind w:firstLine="340"/>
        <w:jc w:val="both"/>
        <w:rPr>
          <w:sz w:val="22"/>
          <w:szCs w:val="22"/>
          <w:lang w:val="uk-UA"/>
        </w:rPr>
      </w:pPr>
      <w:r w:rsidRPr="00972FA1">
        <w:rPr>
          <w:rStyle w:val="BodyTextChar"/>
          <w:color w:val="000000"/>
          <w:sz w:val="22"/>
          <w:szCs w:val="22"/>
          <w:lang w:val="uk-UA" w:eastAsia="uk-UA"/>
        </w:rPr>
        <w:t>Не допускати порушень трудових прав і гарантій працівників.</w:t>
      </w:r>
    </w:p>
    <w:p w:rsidR="0037771D" w:rsidRPr="00972FA1" w:rsidRDefault="0037771D" w:rsidP="00AF4B28">
      <w:pPr>
        <w:pStyle w:val="BodyText"/>
        <w:numPr>
          <w:ilvl w:val="0"/>
          <w:numId w:val="33"/>
        </w:numPr>
        <w:shd w:val="clear" w:color="auto" w:fill="auto"/>
        <w:tabs>
          <w:tab w:val="left" w:pos="1134"/>
        </w:tabs>
        <w:spacing w:after="40"/>
        <w:ind w:firstLine="340"/>
        <w:jc w:val="both"/>
        <w:rPr>
          <w:sz w:val="22"/>
          <w:szCs w:val="22"/>
          <w:lang w:val="uk-UA"/>
        </w:rPr>
      </w:pPr>
      <w:r w:rsidRPr="00972FA1">
        <w:rPr>
          <w:rStyle w:val="BodyTextChar"/>
          <w:b/>
          <w:bCs/>
          <w:color w:val="000000"/>
          <w:sz w:val="22"/>
          <w:szCs w:val="22"/>
          <w:lang w:val="uk-UA" w:eastAsia="uk-UA"/>
        </w:rPr>
        <w:t xml:space="preserve"> Сторони Договору домовились:</w:t>
      </w:r>
    </w:p>
    <w:p w:rsidR="0037771D" w:rsidRPr="00972FA1" w:rsidRDefault="0037771D" w:rsidP="00AF4B28">
      <w:pPr>
        <w:pStyle w:val="BodyText"/>
        <w:numPr>
          <w:ilvl w:val="0"/>
          <w:numId w:val="34"/>
        </w:numPr>
        <w:shd w:val="clear" w:color="auto" w:fill="auto"/>
        <w:tabs>
          <w:tab w:val="left" w:pos="1134"/>
          <w:tab w:val="left" w:pos="1387"/>
        </w:tabs>
        <w:ind w:firstLine="340"/>
        <w:jc w:val="both"/>
        <w:rPr>
          <w:sz w:val="22"/>
          <w:szCs w:val="22"/>
          <w:lang w:val="uk-UA"/>
        </w:rPr>
      </w:pPr>
      <w:r w:rsidRPr="00972FA1">
        <w:rPr>
          <w:rStyle w:val="BodyTextChar"/>
          <w:color w:val="000000"/>
          <w:sz w:val="22"/>
          <w:szCs w:val="22"/>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37771D" w:rsidRPr="00972FA1" w:rsidRDefault="0037771D" w:rsidP="00AF4B28">
      <w:pPr>
        <w:pStyle w:val="BodyText"/>
        <w:numPr>
          <w:ilvl w:val="0"/>
          <w:numId w:val="34"/>
        </w:numPr>
        <w:shd w:val="clear" w:color="auto" w:fill="auto"/>
        <w:tabs>
          <w:tab w:val="left" w:pos="1134"/>
          <w:tab w:val="left" w:pos="1387"/>
        </w:tabs>
        <w:ind w:firstLine="340"/>
        <w:jc w:val="both"/>
        <w:rPr>
          <w:sz w:val="22"/>
          <w:szCs w:val="22"/>
          <w:lang w:val="uk-UA"/>
        </w:rPr>
      </w:pPr>
      <w:r w:rsidRPr="00972FA1">
        <w:rPr>
          <w:rStyle w:val="BodyTextChar"/>
          <w:color w:val="000000"/>
          <w:sz w:val="22"/>
          <w:szCs w:val="22"/>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37771D" w:rsidRPr="00972FA1" w:rsidRDefault="0037771D" w:rsidP="00AF4B28">
      <w:pPr>
        <w:pStyle w:val="BodyText"/>
        <w:numPr>
          <w:ilvl w:val="0"/>
          <w:numId w:val="34"/>
        </w:numPr>
        <w:shd w:val="clear" w:color="auto" w:fill="auto"/>
        <w:tabs>
          <w:tab w:val="left" w:pos="1134"/>
          <w:tab w:val="left" w:pos="1424"/>
        </w:tabs>
        <w:ind w:firstLine="340"/>
        <w:jc w:val="both"/>
        <w:rPr>
          <w:sz w:val="22"/>
          <w:szCs w:val="22"/>
          <w:lang w:val="uk-UA"/>
        </w:rPr>
      </w:pPr>
      <w:r w:rsidRPr="00972FA1">
        <w:rPr>
          <w:rStyle w:val="BodyTextChar"/>
          <w:color w:val="000000"/>
          <w:sz w:val="22"/>
          <w:szCs w:val="22"/>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37771D" w:rsidRPr="00972FA1" w:rsidRDefault="0037771D" w:rsidP="00AF4B28">
      <w:pPr>
        <w:pStyle w:val="BodyText"/>
        <w:numPr>
          <w:ilvl w:val="0"/>
          <w:numId w:val="34"/>
        </w:numPr>
        <w:shd w:val="clear" w:color="auto" w:fill="auto"/>
        <w:tabs>
          <w:tab w:val="left" w:pos="1134"/>
          <w:tab w:val="left" w:pos="1424"/>
        </w:tabs>
        <w:ind w:firstLine="340"/>
        <w:jc w:val="both"/>
        <w:rPr>
          <w:sz w:val="22"/>
          <w:szCs w:val="22"/>
          <w:lang w:val="uk-UA"/>
        </w:rPr>
      </w:pPr>
      <w:r w:rsidRPr="00972FA1">
        <w:rPr>
          <w:rStyle w:val="BodyTextChar"/>
          <w:color w:val="000000"/>
          <w:sz w:val="22"/>
          <w:szCs w:val="22"/>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37771D" w:rsidRPr="00972FA1" w:rsidRDefault="0037771D" w:rsidP="00AF4B28">
      <w:pPr>
        <w:pStyle w:val="BodyText"/>
        <w:shd w:val="clear" w:color="auto" w:fill="auto"/>
        <w:tabs>
          <w:tab w:val="left" w:pos="1134"/>
        </w:tabs>
        <w:spacing w:after="40"/>
        <w:ind w:firstLine="340"/>
        <w:jc w:val="both"/>
        <w:rPr>
          <w:sz w:val="22"/>
          <w:szCs w:val="22"/>
          <w:lang w:val="uk-UA"/>
        </w:rPr>
      </w:pPr>
      <w:r w:rsidRPr="00972FA1">
        <w:rPr>
          <w:rStyle w:val="BodyTextChar"/>
          <w:color w:val="000000"/>
          <w:sz w:val="22"/>
          <w:szCs w:val="22"/>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37771D" w:rsidRPr="00972FA1" w:rsidRDefault="0037771D" w:rsidP="00AF4B28">
      <w:pPr>
        <w:pStyle w:val="BodyText"/>
        <w:shd w:val="clear" w:color="auto" w:fill="auto"/>
        <w:tabs>
          <w:tab w:val="left" w:pos="1134"/>
        </w:tabs>
        <w:spacing w:after="40"/>
        <w:ind w:firstLine="340"/>
        <w:jc w:val="both"/>
        <w:rPr>
          <w:sz w:val="22"/>
          <w:szCs w:val="22"/>
          <w:lang w:val="uk-UA"/>
        </w:rPr>
      </w:pPr>
      <w:r w:rsidRPr="00972FA1">
        <w:rPr>
          <w:rStyle w:val="BodyTextChar"/>
          <w:b/>
          <w:bCs/>
          <w:color w:val="000000"/>
          <w:sz w:val="22"/>
          <w:szCs w:val="22"/>
          <w:lang w:val="uk-UA" w:eastAsia="uk-UA"/>
        </w:rPr>
        <w:t>2.3. Профком зобов’язується:</w:t>
      </w:r>
    </w:p>
    <w:p w:rsidR="0037771D" w:rsidRPr="00972FA1" w:rsidRDefault="0037771D" w:rsidP="00AF4B28">
      <w:pPr>
        <w:pStyle w:val="BodyText"/>
        <w:numPr>
          <w:ilvl w:val="0"/>
          <w:numId w:val="35"/>
        </w:numPr>
        <w:shd w:val="clear" w:color="auto" w:fill="auto"/>
        <w:tabs>
          <w:tab w:val="left" w:pos="1134"/>
          <w:tab w:val="left" w:pos="1457"/>
        </w:tabs>
        <w:ind w:firstLine="340"/>
        <w:jc w:val="both"/>
        <w:rPr>
          <w:sz w:val="22"/>
          <w:szCs w:val="22"/>
          <w:lang w:val="uk-UA"/>
        </w:rPr>
      </w:pPr>
      <w:r w:rsidRPr="00972FA1">
        <w:rPr>
          <w:rStyle w:val="BodyTextChar"/>
          <w:color w:val="000000"/>
          <w:sz w:val="22"/>
          <w:szCs w:val="22"/>
          <w:lang w:val="uk-UA" w:eastAsia="uk-UA"/>
        </w:rPr>
        <w:t>Контролювати стан дотримання трудового законодавства.</w:t>
      </w:r>
    </w:p>
    <w:p w:rsidR="0037771D" w:rsidRPr="00972FA1" w:rsidRDefault="0037771D" w:rsidP="00AF4B28">
      <w:pPr>
        <w:pStyle w:val="BodyText"/>
        <w:numPr>
          <w:ilvl w:val="0"/>
          <w:numId w:val="35"/>
        </w:numPr>
        <w:shd w:val="clear" w:color="auto" w:fill="auto"/>
        <w:tabs>
          <w:tab w:val="left" w:pos="1134"/>
          <w:tab w:val="left" w:pos="1424"/>
        </w:tabs>
        <w:ind w:firstLine="340"/>
        <w:jc w:val="both"/>
        <w:rPr>
          <w:sz w:val="22"/>
          <w:szCs w:val="22"/>
          <w:lang w:val="uk-UA"/>
        </w:rPr>
      </w:pPr>
      <w:r w:rsidRPr="00972FA1">
        <w:rPr>
          <w:rStyle w:val="BodyTextChar"/>
          <w:color w:val="000000"/>
          <w:sz w:val="22"/>
          <w:szCs w:val="22"/>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37771D" w:rsidRPr="00972FA1" w:rsidRDefault="0037771D" w:rsidP="00AF4B28">
      <w:pPr>
        <w:pStyle w:val="BodyText"/>
        <w:numPr>
          <w:ilvl w:val="0"/>
          <w:numId w:val="35"/>
        </w:numPr>
        <w:shd w:val="clear" w:color="auto" w:fill="auto"/>
        <w:tabs>
          <w:tab w:val="left" w:pos="1134"/>
          <w:tab w:val="left" w:pos="1382"/>
        </w:tabs>
        <w:ind w:firstLine="340"/>
        <w:jc w:val="both"/>
        <w:rPr>
          <w:sz w:val="22"/>
          <w:szCs w:val="22"/>
          <w:lang w:val="uk-UA"/>
        </w:rPr>
      </w:pPr>
      <w:r w:rsidRPr="00972FA1">
        <w:rPr>
          <w:rStyle w:val="BodyTextChar"/>
          <w:color w:val="000000"/>
          <w:sz w:val="22"/>
          <w:szCs w:val="22"/>
          <w:lang w:val="uk-UA" w:eastAsia="uk-UA"/>
        </w:rPr>
        <w:t>Враховуючи думку членів Профспілки, готувати пропозиції для адміністрації щодо покращення роботи закладу.</w:t>
      </w:r>
    </w:p>
    <w:p w:rsidR="0037771D" w:rsidRPr="00972FA1" w:rsidRDefault="0037771D" w:rsidP="00AF4B28">
      <w:pPr>
        <w:widowControl w:val="0"/>
        <w:numPr>
          <w:ilvl w:val="0"/>
          <w:numId w:val="36"/>
        </w:numPr>
        <w:tabs>
          <w:tab w:val="left" w:pos="1134"/>
          <w:tab w:val="left" w:pos="138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37771D" w:rsidRPr="00972FA1" w:rsidRDefault="0037771D" w:rsidP="00AF4B28">
      <w:pPr>
        <w:widowControl w:val="0"/>
        <w:numPr>
          <w:ilvl w:val="0"/>
          <w:numId w:val="36"/>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зміцненню виробничої та трудової дисципліни в закладі освіти.</w:t>
      </w:r>
    </w:p>
    <w:p w:rsidR="0037771D" w:rsidRPr="00972FA1" w:rsidRDefault="0037771D" w:rsidP="00AF4B28">
      <w:pPr>
        <w:widowControl w:val="0"/>
        <w:numPr>
          <w:ilvl w:val="0"/>
          <w:numId w:val="36"/>
        </w:numPr>
        <w:tabs>
          <w:tab w:val="left" w:pos="1134"/>
          <w:tab w:val="left" w:pos="1380"/>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3.Зайнятість та соціальний захист від безробіття.</w:t>
      </w:r>
    </w:p>
    <w:p w:rsidR="0037771D" w:rsidRPr="00972FA1" w:rsidRDefault="0037771D" w:rsidP="00AF4B28">
      <w:pPr>
        <w:widowControl w:val="0"/>
        <w:tabs>
          <w:tab w:val="left" w:pos="1134"/>
          <w:tab w:val="left" w:pos="1405"/>
        </w:tabs>
        <w:spacing w:after="40" w:line="240" w:lineRule="auto"/>
        <w:ind w:left="340"/>
        <w:rPr>
          <w:rFonts w:ascii="Times New Roman" w:hAnsi="Times New Roman"/>
          <w:color w:val="000000"/>
          <w:lang w:val="uk-UA" w:eastAsia="uk-UA"/>
        </w:rPr>
      </w:pPr>
      <w:r w:rsidRPr="00972FA1">
        <w:rPr>
          <w:rFonts w:ascii="Times New Roman" w:hAnsi="Times New Roman"/>
          <w:b/>
          <w:bCs/>
          <w:color w:val="000000"/>
          <w:lang w:val="uk-UA" w:eastAsia="uk-UA"/>
        </w:rPr>
        <w:t>3.1. Адміністрація зобов’язується:</w:t>
      </w:r>
    </w:p>
    <w:p w:rsidR="0037771D" w:rsidRPr="00972FA1" w:rsidRDefault="0037771D" w:rsidP="00AF4B28">
      <w:pPr>
        <w:widowControl w:val="0"/>
        <w:numPr>
          <w:ilvl w:val="0"/>
          <w:numId w:val="3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37771D" w:rsidRPr="00972FA1" w:rsidRDefault="0037771D" w:rsidP="00AF4B28">
      <w:pPr>
        <w:pStyle w:val="msonormalcxspmiddle"/>
        <w:widowControl w:val="0"/>
        <w:numPr>
          <w:ilvl w:val="0"/>
          <w:numId w:val="38"/>
        </w:numPr>
        <w:tabs>
          <w:tab w:val="left" w:pos="1134"/>
          <w:tab w:val="left" w:pos="1418"/>
        </w:tabs>
        <w:spacing w:before="0" w:beforeAutospacing="0" w:after="0" w:afterAutospacing="0"/>
        <w:ind w:firstLine="340"/>
        <w:contextualSpacing/>
        <w:jc w:val="both"/>
        <w:rPr>
          <w:color w:val="000000"/>
          <w:lang w:val="uk-UA" w:eastAsia="uk-UA"/>
        </w:rPr>
      </w:pPr>
      <w:r w:rsidRPr="00972FA1">
        <w:rPr>
          <w:color w:val="000000"/>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37771D" w:rsidRPr="00972FA1" w:rsidRDefault="0037771D" w:rsidP="00AF4B28">
      <w:pPr>
        <w:pStyle w:val="msonormalcxspmiddle"/>
        <w:widowControl w:val="0"/>
        <w:shd w:val="clear" w:color="auto" w:fill="FFFFFF"/>
        <w:tabs>
          <w:tab w:val="left" w:pos="1134"/>
          <w:tab w:val="left" w:pos="1418"/>
        </w:tabs>
        <w:spacing w:after="0" w:afterAutospacing="0"/>
        <w:ind w:firstLine="340"/>
        <w:contextualSpacing/>
        <w:jc w:val="both"/>
        <w:rPr>
          <w:color w:val="000000"/>
          <w:lang w:val="uk-UA" w:eastAsia="uk-UA"/>
        </w:rPr>
      </w:pPr>
      <w:r w:rsidRPr="00972FA1">
        <w:rPr>
          <w:color w:val="000000"/>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37771D" w:rsidRPr="00972FA1" w:rsidRDefault="0037771D" w:rsidP="00AF4B28">
      <w:pPr>
        <w:pStyle w:val="msonormalcxspmiddle"/>
        <w:widowControl w:val="0"/>
        <w:numPr>
          <w:ilvl w:val="0"/>
          <w:numId w:val="75"/>
        </w:numPr>
        <w:shd w:val="clear" w:color="auto" w:fill="FFFFFF"/>
        <w:spacing w:after="0" w:afterAutospacing="0"/>
        <w:ind w:left="0" w:firstLine="349"/>
        <w:contextualSpacing/>
        <w:jc w:val="both"/>
        <w:rPr>
          <w:color w:val="000000"/>
          <w:lang w:val="uk-UA" w:eastAsia="uk-UA"/>
        </w:rPr>
      </w:pPr>
      <w:r w:rsidRPr="00972FA1">
        <w:rPr>
          <w:color w:val="000000"/>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37771D" w:rsidRPr="00972FA1" w:rsidRDefault="0037771D" w:rsidP="00AF4B28">
      <w:pPr>
        <w:pStyle w:val="msonormalcxspmiddle"/>
        <w:widowControl w:val="0"/>
        <w:numPr>
          <w:ilvl w:val="0"/>
          <w:numId w:val="75"/>
        </w:numPr>
        <w:shd w:val="clear" w:color="auto" w:fill="FFFFFF"/>
        <w:spacing w:after="0" w:afterAutospacing="0"/>
        <w:ind w:left="0" w:firstLine="349"/>
        <w:contextualSpacing/>
        <w:jc w:val="both"/>
        <w:rPr>
          <w:color w:val="000000"/>
          <w:lang w:val="uk-UA" w:eastAsia="uk-UA"/>
        </w:rPr>
      </w:pPr>
      <w:r w:rsidRPr="00972FA1">
        <w:rPr>
          <w:color w:val="000000"/>
          <w:lang w:val="uk-UA" w:eastAsia="uk-UA"/>
        </w:rPr>
        <w:t xml:space="preserve">не направляти на курси підвищення кваліфікації педпрацівників в період хвороби; </w:t>
      </w:r>
    </w:p>
    <w:p w:rsidR="0037771D" w:rsidRPr="00972FA1" w:rsidRDefault="0037771D" w:rsidP="00AF4B28">
      <w:pPr>
        <w:pStyle w:val="msonormalcxspmiddle"/>
        <w:widowControl w:val="0"/>
        <w:numPr>
          <w:ilvl w:val="0"/>
          <w:numId w:val="75"/>
        </w:numPr>
        <w:shd w:val="clear" w:color="auto" w:fill="FFFFFF"/>
        <w:spacing w:after="0" w:afterAutospacing="0"/>
        <w:ind w:left="0" w:firstLine="349"/>
        <w:contextualSpacing/>
        <w:jc w:val="both"/>
        <w:rPr>
          <w:color w:val="000000"/>
          <w:lang w:val="uk-UA" w:eastAsia="uk-UA"/>
        </w:rPr>
      </w:pPr>
      <w:r w:rsidRPr="00972FA1">
        <w:rPr>
          <w:color w:val="000000"/>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37771D" w:rsidRPr="00972FA1" w:rsidRDefault="0037771D" w:rsidP="00AF4B28">
      <w:pPr>
        <w:pStyle w:val="msonormalcxspmiddle"/>
        <w:widowControl w:val="0"/>
        <w:numPr>
          <w:ilvl w:val="0"/>
          <w:numId w:val="75"/>
        </w:numPr>
        <w:shd w:val="clear" w:color="auto" w:fill="FFFFFF"/>
        <w:spacing w:after="0" w:afterAutospacing="0"/>
        <w:ind w:left="0" w:firstLine="349"/>
        <w:contextualSpacing/>
        <w:jc w:val="both"/>
        <w:rPr>
          <w:color w:val="000000"/>
          <w:lang w:val="uk-UA" w:eastAsia="uk-UA"/>
        </w:rPr>
      </w:pPr>
      <w:r w:rsidRPr="00972FA1">
        <w:rPr>
          <w:color w:val="000000"/>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При неповному навантаженні учителів навчальними годинами, не надавати годин понад визначену норму керівнику установи та його заступникам при наявності відповідних спеціалістів, що не мають повного навантаження. </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досягненню навчального навантаження педпрацівників на рівні не нижчому, ніж на ставку, в т.ч. шляхом подання клопотань про збільшення годин варіативної частини навчального плану, факультативів, гурткової роботи в межах чинного законодавства.</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37771D" w:rsidRPr="00972FA1" w:rsidRDefault="0037771D" w:rsidP="00AF4B28">
      <w:pPr>
        <w:widowControl w:val="0"/>
        <w:numPr>
          <w:ilvl w:val="0"/>
          <w:numId w:val="38"/>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37771D" w:rsidRPr="00972FA1" w:rsidRDefault="0037771D" w:rsidP="00AF4B28">
      <w:pPr>
        <w:widowControl w:val="0"/>
        <w:numPr>
          <w:ilvl w:val="0"/>
          <w:numId w:val="3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укладати строкових договорів з мотивації необхідності випробування.</w:t>
      </w:r>
    </w:p>
    <w:p w:rsidR="0037771D" w:rsidRPr="00972FA1" w:rsidRDefault="0037771D" w:rsidP="00AF4B28">
      <w:pPr>
        <w:widowControl w:val="0"/>
        <w:numPr>
          <w:ilvl w:val="0"/>
          <w:numId w:val="3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звільненні працівників за скороченням штату, чи при реорганізації закладу виплачувати їм вихідну допомогу.</w:t>
      </w:r>
    </w:p>
    <w:p w:rsidR="0037771D" w:rsidRPr="00972FA1" w:rsidRDefault="0037771D" w:rsidP="00AF4B28">
      <w:pPr>
        <w:widowControl w:val="0"/>
        <w:numPr>
          <w:ilvl w:val="0"/>
          <w:numId w:val="3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допускати в закладі освіти масових звільнень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37771D" w:rsidRPr="00972FA1" w:rsidRDefault="0037771D" w:rsidP="00AF4B28">
      <w:pPr>
        <w:widowControl w:val="0"/>
        <w:numPr>
          <w:ilvl w:val="0"/>
          <w:numId w:val="3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37771D" w:rsidRPr="00972FA1" w:rsidRDefault="0037771D" w:rsidP="00AF4B28">
      <w:pPr>
        <w:widowControl w:val="0"/>
        <w:numPr>
          <w:ilvl w:val="0"/>
          <w:numId w:val="38"/>
        </w:numPr>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 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37771D" w:rsidRPr="00972FA1" w:rsidRDefault="0037771D" w:rsidP="00AF4B28">
      <w:pPr>
        <w:widowControl w:val="0"/>
        <w:tabs>
          <w:tab w:val="left" w:pos="1134"/>
          <w:tab w:val="left" w:pos="1345"/>
          <w:tab w:val="left" w:pos="1418"/>
        </w:tabs>
        <w:spacing w:after="40" w:line="240" w:lineRule="auto"/>
        <w:ind w:left="340"/>
        <w:jc w:val="both"/>
        <w:rPr>
          <w:rFonts w:ascii="Times New Roman" w:hAnsi="Times New Roman"/>
          <w:color w:val="000000"/>
          <w:lang w:val="uk-UA" w:eastAsia="uk-UA"/>
        </w:rPr>
      </w:pPr>
      <w:r w:rsidRPr="00972FA1">
        <w:rPr>
          <w:rFonts w:ascii="Times New Roman" w:hAnsi="Times New Roman"/>
          <w:b/>
          <w:bCs/>
          <w:color w:val="000000"/>
          <w:lang w:val="uk-UA" w:eastAsia="uk-UA"/>
        </w:rPr>
        <w:t>3.2. Сторони домовились:</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3.2.1.</w:t>
      </w:r>
      <w:r w:rsidRPr="00972FA1">
        <w:rPr>
          <w:rFonts w:ascii="Times New Roman" w:hAnsi="Times New Roman"/>
          <w:color w:val="000000"/>
          <w:lang w:val="uk-UA" w:eastAsia="uk-UA"/>
        </w:rPr>
        <w:tab/>
        <w:t>Організувати в трудовому колективі навчальні семінари для працівників з питань чинного трудового законодавства .</w:t>
      </w:r>
    </w:p>
    <w:p w:rsidR="0037771D" w:rsidRPr="00972FA1" w:rsidRDefault="0037771D" w:rsidP="00AF4B28">
      <w:pPr>
        <w:widowControl w:val="0"/>
        <w:numPr>
          <w:ilvl w:val="0"/>
          <w:numId w:val="41"/>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 (ст. 42, ст. 184 КЗпП України та інші законодавчі акти).</w:t>
      </w:r>
    </w:p>
    <w:p w:rsidR="0037771D" w:rsidRPr="00972FA1" w:rsidRDefault="0037771D" w:rsidP="00AF4B28">
      <w:pPr>
        <w:widowControl w:val="0"/>
        <w:numPr>
          <w:ilvl w:val="0"/>
          <w:numId w:val="41"/>
        </w:numPr>
        <w:tabs>
          <w:tab w:val="left" w:pos="1134"/>
          <w:tab w:val="left" w:pos="1385"/>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37771D" w:rsidRPr="00972FA1" w:rsidRDefault="0037771D" w:rsidP="00AF4B28">
      <w:pPr>
        <w:widowControl w:val="0"/>
        <w:numPr>
          <w:ilvl w:val="0"/>
          <w:numId w:val="41"/>
        </w:numPr>
        <w:tabs>
          <w:tab w:val="left" w:pos="1134"/>
          <w:tab w:val="left" w:pos="1381"/>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972FA1">
        <w:rPr>
          <w:rFonts w:ascii="Times New Roman" w:hAnsi="Times New Roman"/>
          <w:iCs/>
          <w:color w:val="000000"/>
          <w:lang w:val="uk-UA" w:eastAsia="uk-UA"/>
        </w:rPr>
        <w:t xml:space="preserve">мають відповідну фахову освіту та не мають повної ставки заробітної плати за посадою або ставки </w:t>
      </w:r>
      <w:r w:rsidRPr="00972FA1">
        <w:rPr>
          <w:rFonts w:ascii="Times New Roman" w:hAnsi="Times New Roman"/>
          <w:color w:val="000000"/>
          <w:lang w:val="uk-UA" w:eastAsia="uk-UA"/>
        </w:rPr>
        <w:t>у навчальних годин в цьому закладі та інших освітніх закладах громади.</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37771D" w:rsidRPr="00972FA1" w:rsidRDefault="0037771D" w:rsidP="00AF4B28">
      <w:pPr>
        <w:widowControl w:val="0"/>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3.2.5.</w:t>
      </w:r>
      <w:r w:rsidRPr="00972FA1">
        <w:rPr>
          <w:rFonts w:ascii="Times New Roman" w:hAnsi="Times New Roman"/>
          <w:color w:val="000000"/>
          <w:lang w:val="uk-UA" w:eastAsia="uk-UA"/>
        </w:rPr>
        <w:tab/>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37771D" w:rsidRPr="00972FA1" w:rsidRDefault="0037771D" w:rsidP="00BE3F80">
      <w:pPr>
        <w:widowControl w:val="0"/>
        <w:tabs>
          <w:tab w:val="left" w:pos="1134"/>
          <w:tab w:val="left" w:pos="1418"/>
        </w:tabs>
        <w:spacing w:after="0" w:line="240" w:lineRule="auto"/>
        <w:ind w:firstLine="340"/>
        <w:jc w:val="both"/>
        <w:outlineLvl w:val="0"/>
        <w:rPr>
          <w:rFonts w:ascii="Times New Roman" w:hAnsi="Times New Roman"/>
          <w:color w:val="000000"/>
          <w:lang w:val="uk-UA" w:eastAsia="uk-UA"/>
        </w:rPr>
      </w:pPr>
      <w:r w:rsidRPr="00972FA1">
        <w:rPr>
          <w:rFonts w:ascii="Times New Roman" w:hAnsi="Times New Roman"/>
          <w:b/>
          <w:bCs/>
          <w:color w:val="000000"/>
          <w:lang w:val="uk-UA" w:eastAsia="uk-UA"/>
        </w:rPr>
        <w:t>З.З. Профком зобов’язується:</w:t>
      </w:r>
    </w:p>
    <w:p w:rsidR="0037771D" w:rsidRPr="00972FA1" w:rsidRDefault="0037771D" w:rsidP="00AF4B28">
      <w:pPr>
        <w:widowControl w:val="0"/>
        <w:numPr>
          <w:ilvl w:val="0"/>
          <w:numId w:val="42"/>
        </w:numPr>
        <w:tabs>
          <w:tab w:val="left" w:pos="1134"/>
          <w:tab w:val="left" w:pos="1376"/>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давати згоди на вивільнення з роботи працівників без проведення попередніх переговорів щодо їх працевлаштування.</w:t>
      </w:r>
    </w:p>
    <w:p w:rsidR="0037771D" w:rsidRPr="00972FA1" w:rsidRDefault="0037771D" w:rsidP="00AF4B28">
      <w:pPr>
        <w:widowControl w:val="0"/>
        <w:numPr>
          <w:ilvl w:val="0"/>
          <w:numId w:val="42"/>
        </w:numPr>
        <w:tabs>
          <w:tab w:val="left" w:pos="1134"/>
          <w:tab w:val="left" w:pos="1366"/>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знімати з профспілкового обліку працівників, звільнених за ст. 40 п.1 КЗпП України, до їх працевлаштування.</w:t>
      </w:r>
    </w:p>
    <w:p w:rsidR="0037771D" w:rsidRPr="00972FA1" w:rsidRDefault="0037771D" w:rsidP="00AF4B28">
      <w:pPr>
        <w:widowControl w:val="0"/>
        <w:numPr>
          <w:ilvl w:val="0"/>
          <w:numId w:val="42"/>
        </w:numPr>
        <w:tabs>
          <w:tab w:val="left" w:pos="1134"/>
          <w:tab w:val="left" w:pos="1390"/>
          <w:tab w:val="left" w:pos="1418"/>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Контролювати порядок проведення ліквідації та реорганізації закладів освіти, </w:t>
      </w:r>
      <w:r w:rsidRPr="00972FA1">
        <w:rPr>
          <w:rFonts w:ascii="Times New Roman" w:hAnsi="Times New Roman"/>
          <w:iCs/>
          <w:color w:val="000000"/>
          <w:lang w:val="uk-UA" w:eastAsia="uk-UA"/>
        </w:rPr>
        <w:t xml:space="preserve">скорочення штатів, забезпечення працевлаштування при цьому вивільнених працівників на </w:t>
      </w:r>
      <w:r w:rsidRPr="00972FA1">
        <w:rPr>
          <w:rFonts w:ascii="Times New Roman" w:hAnsi="Times New Roman"/>
          <w:color w:val="000000"/>
          <w:lang w:val="uk-UA" w:eastAsia="uk-UA"/>
        </w:rPr>
        <w:t>новостворені робочі місця, на вакантні ставки відповідно до чинного законодавства та угоди колективного договору.</w:t>
      </w: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4. Регулювання виробничих, трудових відносин. Режим праці і відпочинку.</w:t>
      </w:r>
    </w:p>
    <w:p w:rsidR="0037771D" w:rsidRPr="00972FA1" w:rsidRDefault="0037771D" w:rsidP="00AF4B28">
      <w:pPr>
        <w:widowControl w:val="0"/>
        <w:tabs>
          <w:tab w:val="left" w:pos="1134"/>
        </w:tabs>
        <w:spacing w:after="40" w:line="240" w:lineRule="auto"/>
        <w:ind w:firstLine="340"/>
        <w:rPr>
          <w:rFonts w:ascii="Times New Roman" w:hAnsi="Times New Roman"/>
          <w:color w:val="000000"/>
          <w:lang w:val="uk-UA" w:eastAsia="uk-UA"/>
        </w:rPr>
      </w:pPr>
      <w:r w:rsidRPr="00972FA1">
        <w:rPr>
          <w:rFonts w:ascii="Times New Roman" w:hAnsi="Times New Roman"/>
          <w:b/>
          <w:bCs/>
          <w:color w:val="000000"/>
          <w:lang w:val="uk-UA" w:eastAsia="uk-UA"/>
        </w:rPr>
        <w:t>4.1. Адміністрація зобов’язується:</w:t>
      </w:r>
    </w:p>
    <w:p w:rsidR="0037771D" w:rsidRPr="00972FA1" w:rsidRDefault="0037771D" w:rsidP="00AF4B28">
      <w:pPr>
        <w:widowControl w:val="0"/>
        <w:numPr>
          <w:ilvl w:val="0"/>
          <w:numId w:val="4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Узгоджувати з профспілковою стороною будь-які зміни розклад уроків, тривалості робочого часу, режиму праці, повідомляти працівників про такі зміни за два місяці до їх запровадження.</w:t>
      </w:r>
    </w:p>
    <w:p w:rsidR="0037771D" w:rsidRPr="00972FA1" w:rsidRDefault="0037771D" w:rsidP="00AF4B28">
      <w:pPr>
        <w:widowControl w:val="0"/>
        <w:numPr>
          <w:ilvl w:val="0"/>
          <w:numId w:val="4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вимагати від працівників виконання роботи, не обумовленої трудовим договором та посадовими обов’язками.</w:t>
      </w:r>
    </w:p>
    <w:p w:rsidR="0037771D" w:rsidRPr="00972FA1" w:rsidRDefault="0037771D" w:rsidP="00AF4B28">
      <w:pPr>
        <w:widowControl w:val="0"/>
        <w:numPr>
          <w:ilvl w:val="0"/>
          <w:numId w:val="4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Визначати спільно з профкомом перелік робіт, на яких допускається поділ робочого дня на частини.</w:t>
      </w:r>
    </w:p>
    <w:p w:rsidR="0037771D" w:rsidRPr="00972FA1" w:rsidRDefault="0037771D" w:rsidP="00AF4B28">
      <w:pPr>
        <w:widowControl w:val="0"/>
        <w:numPr>
          <w:ilvl w:val="0"/>
          <w:numId w:val="4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iCs/>
          <w:color w:val="000000"/>
          <w:lang w:val="uk-UA" w:eastAsia="uk-UA"/>
        </w:rPr>
        <w:t>Ознайомлювати працівників під розписку з наказами, які персонально</w:t>
      </w:r>
      <w:r w:rsidRPr="00972FA1">
        <w:rPr>
          <w:rFonts w:ascii="Times New Roman" w:hAnsi="Times New Roman"/>
          <w:color w:val="000000"/>
          <w:lang w:val="uk-UA" w:eastAsia="uk-UA"/>
        </w:rPr>
        <w:t xml:space="preserve"> іх </w:t>
      </w:r>
      <w:r w:rsidRPr="00972FA1">
        <w:rPr>
          <w:rFonts w:ascii="Times New Roman" w:hAnsi="Times New Roman"/>
          <w:iCs/>
          <w:color w:val="000000"/>
          <w:lang w:val="uk-UA" w:eastAsia="uk-UA"/>
        </w:rPr>
        <w:t>стосуються, умовами</w:t>
      </w:r>
      <w:r w:rsidRPr="00972FA1">
        <w:rPr>
          <w:rFonts w:ascii="Times New Roman" w:hAnsi="Times New Roman"/>
          <w:color w:val="000000"/>
          <w:lang w:val="uk-UA" w:eastAsia="uk-UA"/>
        </w:rPr>
        <w:t xml:space="preserve"> праці, посадовими інструкціями, правилами внутрішнього трудового розпорядку та колективним договором.</w:t>
      </w:r>
    </w:p>
    <w:p w:rsidR="0037771D" w:rsidRPr="00972FA1" w:rsidRDefault="0037771D" w:rsidP="00AF4B28">
      <w:pPr>
        <w:widowControl w:val="0"/>
        <w:numPr>
          <w:ilvl w:val="0"/>
          <w:numId w:val="43"/>
        </w:numPr>
        <w:tabs>
          <w:tab w:val="left" w:pos="1134"/>
          <w:tab w:val="left" w:pos="1385"/>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рідше одного разу на рік аналізувати стан дотримання трудового законодавства в школі.</w:t>
      </w:r>
    </w:p>
    <w:p w:rsidR="0037771D" w:rsidRPr="00972FA1" w:rsidRDefault="0037771D" w:rsidP="00AF4B28">
      <w:pPr>
        <w:widowControl w:val="0"/>
        <w:numPr>
          <w:ilvl w:val="0"/>
          <w:numId w:val="4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Всі заохочення працівників застосовувати за погодженням з профкомом.</w:t>
      </w:r>
    </w:p>
    <w:p w:rsidR="0037771D" w:rsidRPr="00972FA1" w:rsidRDefault="0037771D" w:rsidP="00AF4B28">
      <w:pPr>
        <w:widowControl w:val="0"/>
        <w:numPr>
          <w:ilvl w:val="0"/>
          <w:numId w:val="43"/>
        </w:numPr>
        <w:tabs>
          <w:tab w:val="left" w:pos="1134"/>
          <w:tab w:val="left" w:pos="1385"/>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учителям, по можливості, вільний від уроків день для методичної підготовки, участі в семінарах.</w:t>
      </w:r>
    </w:p>
    <w:p w:rsidR="0037771D" w:rsidRPr="00972FA1" w:rsidRDefault="0037771D" w:rsidP="00AF4B28">
      <w:pPr>
        <w:widowControl w:val="0"/>
        <w:numPr>
          <w:ilvl w:val="0"/>
          <w:numId w:val="43"/>
        </w:numPr>
        <w:tabs>
          <w:tab w:val="left" w:pos="1134"/>
          <w:tab w:val="left" w:pos="1361"/>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972FA1">
        <w:rPr>
          <w:rFonts w:ascii="Times New Roman" w:hAnsi="Times New Roman"/>
          <w:iCs/>
          <w:color w:val="000000"/>
          <w:lang w:val="uk-UA" w:eastAsia="uk-UA"/>
        </w:rPr>
        <w:t>інших</w:t>
      </w:r>
      <w:r w:rsidRPr="00972FA1">
        <w:rPr>
          <w:rFonts w:ascii="Times New Roman" w:hAnsi="Times New Roman"/>
          <w:color w:val="000000"/>
          <w:lang w:val="uk-UA" w:eastAsia="uk-UA"/>
        </w:rPr>
        <w:t xml:space="preserve"> населених пунктів.</w:t>
      </w:r>
    </w:p>
    <w:p w:rsidR="0037771D" w:rsidRPr="00972FA1" w:rsidRDefault="0037771D" w:rsidP="00AF4B28">
      <w:pPr>
        <w:pStyle w:val="ListParagraph"/>
        <w:widowControl w:val="0"/>
        <w:tabs>
          <w:tab w:val="left" w:pos="1134"/>
          <w:tab w:val="left" w:pos="1418"/>
        </w:tabs>
        <w:spacing w:after="0" w:line="240" w:lineRule="auto"/>
        <w:ind w:left="340"/>
        <w:jc w:val="both"/>
        <w:rPr>
          <w:rFonts w:ascii="Times New Roman" w:hAnsi="Times New Roman"/>
          <w:color w:val="000000"/>
          <w:lang w:val="uk-UA" w:eastAsia="uk-UA"/>
        </w:rPr>
      </w:pPr>
      <w:r w:rsidRPr="00972FA1">
        <w:rPr>
          <w:rFonts w:ascii="Times New Roman" w:hAnsi="Times New Roman"/>
          <w:color w:val="000000"/>
          <w:lang w:val="uk-UA"/>
        </w:rPr>
        <w:t>4.1.9.</w:t>
      </w:r>
      <w:r w:rsidRPr="00972FA1">
        <w:rPr>
          <w:rFonts w:ascii="Times New Roman" w:hAnsi="Times New Roman"/>
          <w:color w:val="000000"/>
          <w:lang w:val="uk-UA"/>
        </w:rPr>
        <w:tab/>
      </w:r>
      <w:r w:rsidRPr="00972FA1">
        <w:rPr>
          <w:rFonts w:ascii="Times New Roman" w:hAnsi="Times New Roman"/>
          <w:iCs/>
          <w:color w:val="000000"/>
          <w:lang w:val="uk-UA" w:eastAsia="uk-UA"/>
        </w:rPr>
        <w:t xml:space="preserve">При складанні розкладу уроків не допускати для вчителя більше одного «вікна» в </w:t>
      </w:r>
      <w:r w:rsidRPr="00972FA1">
        <w:rPr>
          <w:rFonts w:ascii="Times New Roman" w:hAnsi="Times New Roman"/>
          <w:color w:val="000000"/>
          <w:lang w:val="uk-UA" w:eastAsia="uk-UA"/>
        </w:rPr>
        <w:t>день.</w:t>
      </w:r>
    </w:p>
    <w:p w:rsidR="0037771D" w:rsidRPr="00972FA1" w:rsidRDefault="0037771D" w:rsidP="00AF4B28">
      <w:pPr>
        <w:widowControl w:val="0"/>
        <w:numPr>
          <w:ilvl w:val="0"/>
          <w:numId w:val="44"/>
        </w:numPr>
        <w:tabs>
          <w:tab w:val="left" w:pos="1134"/>
          <w:tab w:val="left" w:pos="1418"/>
          <w:tab w:val="left" w:pos="147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В канікулярний </w:t>
      </w:r>
      <w:r w:rsidRPr="00972FA1">
        <w:rPr>
          <w:rFonts w:ascii="Times New Roman" w:hAnsi="Times New Roman"/>
          <w:color w:val="000000"/>
          <w:lang w:val="uk-UA" w:eastAsia="ru-RU"/>
        </w:rPr>
        <w:t xml:space="preserve">час режим робота </w:t>
      </w:r>
      <w:r w:rsidRPr="00972FA1">
        <w:rPr>
          <w:rFonts w:ascii="Times New Roman" w:hAnsi="Times New Roman"/>
          <w:color w:val="000000"/>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37771D" w:rsidRPr="00972FA1" w:rsidRDefault="0037771D" w:rsidP="00AF4B28">
      <w:pPr>
        <w:widowControl w:val="0"/>
        <w:numPr>
          <w:ilvl w:val="0"/>
          <w:numId w:val="44"/>
        </w:numPr>
        <w:tabs>
          <w:tab w:val="left" w:pos="1134"/>
          <w:tab w:val="left" w:pos="1418"/>
          <w:tab w:val="left" w:pos="147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37771D" w:rsidRPr="00972FA1" w:rsidRDefault="0037771D" w:rsidP="00AF4B28">
      <w:pPr>
        <w:widowControl w:val="0"/>
        <w:numPr>
          <w:ilvl w:val="0"/>
          <w:numId w:val="44"/>
        </w:numPr>
        <w:tabs>
          <w:tab w:val="left" w:pos="1134"/>
          <w:tab w:val="left" w:pos="1418"/>
          <w:tab w:val="left" w:pos="148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Режим робочого часу і часу відпочинку у навчально-виховному закладі має встановлюватись відповідно до Правил внутрішнього розпорядку, погодженого з комітетом профспілки (Додаток № 15 ).</w:t>
      </w:r>
    </w:p>
    <w:p w:rsidR="0037771D" w:rsidRPr="00972FA1" w:rsidRDefault="0037771D" w:rsidP="00AF4B28">
      <w:pPr>
        <w:widowControl w:val="0"/>
        <w:numPr>
          <w:ilvl w:val="0"/>
          <w:numId w:val="44"/>
        </w:numPr>
        <w:tabs>
          <w:tab w:val="left" w:pos="1134"/>
          <w:tab w:val="left" w:pos="1418"/>
          <w:tab w:val="left" w:pos="147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щорічні відпустки тривалістю, передбаченою ст. 6 Закону України «Про відпустки» (Додаток № 7).</w:t>
      </w:r>
    </w:p>
    <w:p w:rsidR="0037771D" w:rsidRPr="00972FA1" w:rsidRDefault="0037771D" w:rsidP="00AF4B28">
      <w:pPr>
        <w:widowControl w:val="0"/>
        <w:numPr>
          <w:ilvl w:val="0"/>
          <w:numId w:val="44"/>
        </w:numPr>
        <w:tabs>
          <w:tab w:val="left" w:pos="1134"/>
          <w:tab w:val="left" w:pos="1418"/>
          <w:tab w:val="left" w:pos="147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Затверджувати графік надання відпусток на наступний рік у погодженні з профкомом до 15.12 поточного року та доводити його до відома працівників під розпис.</w:t>
      </w:r>
    </w:p>
    <w:p w:rsidR="0037771D" w:rsidRPr="00972FA1" w:rsidRDefault="0037771D" w:rsidP="00AF4B28">
      <w:pPr>
        <w:widowControl w:val="0"/>
        <w:numPr>
          <w:ilvl w:val="0"/>
          <w:numId w:val="44"/>
        </w:numPr>
        <w:tabs>
          <w:tab w:val="left" w:pos="1134"/>
          <w:tab w:val="left" w:pos="1418"/>
          <w:tab w:val="left" w:pos="147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4.1.16.</w:t>
      </w:r>
      <w:r w:rsidRPr="00972FA1">
        <w:rPr>
          <w:rFonts w:ascii="Times New Roman" w:hAnsi="Times New Roman"/>
          <w:color w:val="000000"/>
          <w:lang w:val="uk-UA" w:eastAsia="uk-UA"/>
        </w:rPr>
        <w:tab/>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 54 Закону України «Про освіту».</w:t>
      </w:r>
    </w:p>
    <w:p w:rsidR="0037771D" w:rsidRPr="00972FA1" w:rsidRDefault="0037771D" w:rsidP="00AF4B28">
      <w:pPr>
        <w:widowControl w:val="0"/>
        <w:numPr>
          <w:ilvl w:val="0"/>
          <w:numId w:val="45"/>
        </w:numPr>
        <w:tabs>
          <w:tab w:val="left" w:pos="1134"/>
          <w:tab w:val="left" w:pos="1418"/>
          <w:tab w:val="left" w:pos="147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подружжям, які працюють в системі освіти, можливість використати відпустку в один і той же час.</w:t>
      </w:r>
    </w:p>
    <w:p w:rsidR="0037771D" w:rsidRPr="00972FA1" w:rsidRDefault="0037771D" w:rsidP="00AF4B28">
      <w:pPr>
        <w:widowControl w:val="0"/>
        <w:numPr>
          <w:ilvl w:val="0"/>
          <w:numId w:val="45"/>
        </w:numPr>
        <w:tabs>
          <w:tab w:val="left" w:pos="1134"/>
          <w:tab w:val="left" w:pos="1418"/>
          <w:tab w:val="left" w:pos="147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37771D" w:rsidRPr="00972FA1" w:rsidRDefault="0037771D" w:rsidP="00AF4B28">
      <w:pPr>
        <w:widowControl w:val="0"/>
        <w:numPr>
          <w:ilvl w:val="0"/>
          <w:numId w:val="45"/>
        </w:numPr>
        <w:tabs>
          <w:tab w:val="left" w:pos="1134"/>
          <w:tab w:val="left" w:pos="1418"/>
          <w:tab w:val="left" w:pos="151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додаткові відпустки працівникам з ненормованим робочим днем.</w:t>
      </w:r>
    </w:p>
    <w:p w:rsidR="0037771D" w:rsidRPr="00972FA1" w:rsidRDefault="0037771D" w:rsidP="00AF4B28">
      <w:pPr>
        <w:widowControl w:val="0"/>
        <w:numPr>
          <w:ilvl w:val="0"/>
          <w:numId w:val="45"/>
        </w:numPr>
        <w:tabs>
          <w:tab w:val="left" w:pos="1134"/>
          <w:tab w:val="left" w:pos="1418"/>
          <w:tab w:val="left" w:pos="147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Додатку № 2 до Договору.</w:t>
      </w:r>
    </w:p>
    <w:p w:rsidR="0037771D" w:rsidRPr="00972FA1" w:rsidRDefault="0037771D" w:rsidP="00AF4B28">
      <w:pPr>
        <w:widowControl w:val="0"/>
        <w:numPr>
          <w:ilvl w:val="0"/>
          <w:numId w:val="45"/>
        </w:numPr>
        <w:tabs>
          <w:tab w:val="left" w:pos="1134"/>
          <w:tab w:val="left" w:pos="1418"/>
          <w:tab w:val="left" w:pos="147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 смерті рідних, за виконання громадських обов’язків голові профкому - ти робочих дні за наявності коштів.</w:t>
      </w:r>
    </w:p>
    <w:p w:rsidR="0037771D" w:rsidRPr="00972FA1" w:rsidRDefault="0037771D" w:rsidP="00AF4B28">
      <w:pPr>
        <w:widowControl w:val="0"/>
        <w:numPr>
          <w:ilvl w:val="0"/>
          <w:numId w:val="45"/>
        </w:numPr>
        <w:tabs>
          <w:tab w:val="left" w:pos="1134"/>
          <w:tab w:val="left" w:pos="1418"/>
          <w:tab w:val="left" w:pos="148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37771D" w:rsidRPr="00972FA1" w:rsidRDefault="0037771D" w:rsidP="00AF4B28">
      <w:pPr>
        <w:widowControl w:val="0"/>
        <w:numPr>
          <w:ilvl w:val="0"/>
          <w:numId w:val="46"/>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37771D" w:rsidRPr="00972FA1" w:rsidRDefault="0037771D" w:rsidP="00AF4B28">
      <w:pPr>
        <w:widowControl w:val="0"/>
        <w:numPr>
          <w:ilvl w:val="0"/>
          <w:numId w:val="46"/>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4.1.25.</w:t>
      </w:r>
      <w:r w:rsidRPr="00972FA1">
        <w:rPr>
          <w:rFonts w:ascii="Times New Roman" w:hAnsi="Times New Roman"/>
          <w:color w:val="000000"/>
          <w:lang w:val="uk-UA" w:eastAsia="uk-UA"/>
        </w:rPr>
        <w:tab/>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4.1.26.</w:t>
      </w:r>
      <w:r w:rsidRPr="00972FA1">
        <w:rPr>
          <w:rFonts w:ascii="Times New Roman" w:hAnsi="Times New Roman"/>
          <w:color w:val="000000"/>
          <w:lang w:val="uk-UA" w:eastAsia="uk-UA"/>
        </w:rPr>
        <w:tab/>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науки України.</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4.1.27.</w:t>
      </w:r>
      <w:r w:rsidRPr="00972FA1">
        <w:rPr>
          <w:rFonts w:ascii="Times New Roman" w:hAnsi="Times New Roman"/>
          <w:color w:val="000000"/>
          <w:lang w:val="uk-UA" w:eastAsia="uk-UA"/>
        </w:rPr>
        <w:tab/>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4.1.28.</w:t>
      </w:r>
      <w:r w:rsidRPr="00972FA1">
        <w:rPr>
          <w:rFonts w:ascii="Times New Roman" w:hAnsi="Times New Roman"/>
          <w:color w:val="000000"/>
          <w:lang w:val="uk-UA" w:eastAsia="uk-UA"/>
        </w:rPr>
        <w:tab/>
        <w:t xml:space="preserve"> 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4.1.29.</w:t>
      </w:r>
      <w:r w:rsidRPr="00972FA1">
        <w:rPr>
          <w:rFonts w:ascii="Times New Roman" w:hAnsi="Times New Roman"/>
          <w:color w:val="000000"/>
          <w:lang w:val="uk-UA" w:eastAsia="uk-UA"/>
        </w:rPr>
        <w:tab/>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4.1.30.</w:t>
      </w:r>
      <w:r w:rsidRPr="00972FA1">
        <w:rPr>
          <w:rFonts w:ascii="Times New Roman" w:hAnsi="Times New Roman"/>
          <w:color w:val="000000"/>
          <w:lang w:val="uk-UA" w:eastAsia="uk-UA"/>
        </w:rPr>
        <w:tab/>
        <w:t xml:space="preserve">Не заперечувати щодо надання невикористаної з поважних причин відпустки на протязі навчального року. </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4.1.31.</w:t>
      </w:r>
      <w:r w:rsidRPr="00972FA1">
        <w:rPr>
          <w:rFonts w:ascii="Times New Roman" w:hAnsi="Times New Roman"/>
          <w:color w:val="000000"/>
          <w:lang w:val="uk-UA" w:eastAsia="uk-UA"/>
        </w:rPr>
        <w:tab/>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4.1.32.</w:t>
      </w:r>
      <w:r w:rsidRPr="00972FA1">
        <w:rPr>
          <w:rFonts w:ascii="Times New Roman" w:hAnsi="Times New Roman"/>
          <w:color w:val="000000"/>
          <w:lang w:val="uk-UA" w:eastAsia="uk-UA"/>
        </w:rPr>
        <w:tab/>
        <w:t>Погоджувати з профспілковою стороною:</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штатні розписи, тарифікаційні списки, графіки відпусток, навчальне навантаження педагогічних  працівників;</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запровадження змін, перегляд умов праці;</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посадові обов’язки працівників та посадові інструкції.</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4.1.33.</w:t>
      </w:r>
      <w:r w:rsidRPr="00972FA1">
        <w:rPr>
          <w:rFonts w:ascii="Times New Roman" w:hAnsi="Times New Roman"/>
          <w:color w:val="000000"/>
          <w:lang w:val="uk-UA" w:eastAsia="uk-UA"/>
        </w:rPr>
        <w:tab/>
        <w:t xml:space="preserve">Не допускати призначення на посади сторожів навчальних закладів жінок у зв’язку із забороною застосування їх праці у нічний час. </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4.1.34.</w:t>
      </w:r>
      <w:r w:rsidRPr="00972FA1">
        <w:rPr>
          <w:rFonts w:ascii="Times New Roman" w:hAnsi="Times New Roman"/>
          <w:color w:val="000000"/>
          <w:lang w:val="uk-UA" w:eastAsia="uk-UA"/>
        </w:rPr>
        <w:tab/>
        <w:t>Надавати необхідну оргтехніку педагогічним працівникам  для підготовки ними  навчально-методичних розробок.</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4.1.35.</w:t>
      </w:r>
      <w:r w:rsidRPr="00972FA1">
        <w:rPr>
          <w:rFonts w:ascii="Times New Roman" w:hAnsi="Times New Roman"/>
          <w:color w:val="000000"/>
          <w:lang w:val="uk-UA" w:eastAsia="uk-UA"/>
        </w:rPr>
        <w:tab/>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4.1.36.</w:t>
      </w:r>
      <w:r w:rsidRPr="00972FA1">
        <w:rPr>
          <w:rFonts w:ascii="Times New Roman" w:hAnsi="Times New Roman"/>
          <w:color w:val="000000"/>
          <w:lang w:val="uk-UA" w:eastAsia="uk-UA"/>
        </w:rPr>
        <w:tab/>
        <w:t>Забезпечити встановлення педагогічним працівникам скороченої тривалості робочого часу відповідно до чинного законодавства.</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4.1.37.</w:t>
      </w:r>
      <w:r w:rsidRPr="00972FA1">
        <w:rPr>
          <w:rFonts w:ascii="Times New Roman" w:hAnsi="Times New Roman"/>
          <w:color w:val="000000"/>
          <w:lang w:val="uk-UA" w:eastAsia="uk-UA"/>
        </w:rPr>
        <w:tab/>
        <w:t>Забезпечити педагогів необхідною оргтехнікою та комп’ютерним обладнанням для проведення дистанційного навчання.</w:t>
      </w:r>
    </w:p>
    <w:p w:rsidR="0037771D" w:rsidRPr="00972FA1" w:rsidRDefault="0037771D" w:rsidP="00AF4B28">
      <w:pPr>
        <w:widowControl w:val="0"/>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4.1.38.</w:t>
      </w:r>
      <w:r w:rsidRPr="00972FA1">
        <w:rPr>
          <w:rFonts w:ascii="Times New Roman" w:hAnsi="Times New Roman"/>
          <w:color w:val="000000"/>
          <w:lang w:val="uk-UA" w:eastAsia="uk-UA"/>
        </w:rPr>
        <w:tab/>
        <w:t>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37771D" w:rsidRPr="00972FA1" w:rsidRDefault="0037771D" w:rsidP="00AF4B28">
      <w:pPr>
        <w:pStyle w:val="ListParagraph"/>
        <w:widowControl w:val="0"/>
        <w:numPr>
          <w:ilvl w:val="1"/>
          <w:numId w:val="78"/>
        </w:numPr>
        <w:tabs>
          <w:tab w:val="left" w:pos="1134"/>
          <w:tab w:val="left" w:pos="1418"/>
        </w:tabs>
        <w:spacing w:after="40" w:line="240" w:lineRule="auto"/>
        <w:jc w:val="both"/>
        <w:rPr>
          <w:rFonts w:ascii="Times New Roman" w:hAnsi="Times New Roman"/>
          <w:color w:val="000000"/>
          <w:lang w:val="uk-UA" w:eastAsia="uk-UA"/>
        </w:rPr>
      </w:pPr>
      <w:r w:rsidRPr="00972FA1">
        <w:rPr>
          <w:rFonts w:ascii="Times New Roman" w:hAnsi="Times New Roman"/>
          <w:b/>
          <w:bCs/>
          <w:color w:val="000000"/>
          <w:lang w:val="uk-UA" w:eastAsia="uk-UA"/>
        </w:rPr>
        <w:t>Сторони домовились:</w:t>
      </w:r>
    </w:p>
    <w:p w:rsidR="0037771D" w:rsidRPr="00972FA1" w:rsidRDefault="0037771D" w:rsidP="00AF4B28">
      <w:pPr>
        <w:widowControl w:val="0"/>
        <w:numPr>
          <w:ilvl w:val="0"/>
          <w:numId w:val="4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забезпеченню дотримання Правил внутрішнього трудового розпорядку (Додаток № 1). При призначенні в заклад освіти на роботу знайомити працівників письмово з посадовими обов’язками та ПВТР.</w:t>
      </w:r>
    </w:p>
    <w:p w:rsidR="0037771D" w:rsidRPr="00972FA1" w:rsidRDefault="0037771D" w:rsidP="00AF4B28">
      <w:pPr>
        <w:widowControl w:val="0"/>
        <w:numPr>
          <w:ilvl w:val="0"/>
          <w:numId w:val="4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37771D" w:rsidRPr="00972FA1" w:rsidRDefault="0037771D" w:rsidP="00AF4B28">
      <w:pPr>
        <w:widowControl w:val="0"/>
        <w:numPr>
          <w:ilvl w:val="0"/>
          <w:numId w:val="4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37771D" w:rsidRPr="00972FA1" w:rsidRDefault="0037771D" w:rsidP="00AF4B28">
      <w:pPr>
        <w:widowControl w:val="0"/>
        <w:numPr>
          <w:ilvl w:val="0"/>
          <w:numId w:val="48"/>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37771D" w:rsidRPr="00972FA1" w:rsidRDefault="0037771D" w:rsidP="00AF4B28">
      <w:pPr>
        <w:widowControl w:val="0"/>
        <w:numPr>
          <w:ilvl w:val="0"/>
          <w:numId w:val="49"/>
        </w:numPr>
        <w:tabs>
          <w:tab w:val="left" w:pos="1134"/>
          <w:tab w:val="left" w:pos="135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37771D" w:rsidRPr="00972FA1" w:rsidRDefault="0037771D" w:rsidP="00AF4B28">
      <w:pPr>
        <w:widowControl w:val="0"/>
        <w:numPr>
          <w:ilvl w:val="0"/>
          <w:numId w:val="49"/>
        </w:numPr>
        <w:tabs>
          <w:tab w:val="left" w:pos="1134"/>
          <w:tab w:val="left" w:pos="135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37771D" w:rsidRPr="00972FA1" w:rsidRDefault="0037771D" w:rsidP="00AF4B28">
      <w:pPr>
        <w:widowControl w:val="0"/>
        <w:numPr>
          <w:ilvl w:val="0"/>
          <w:numId w:val="49"/>
        </w:numPr>
        <w:tabs>
          <w:tab w:val="left" w:pos="1134"/>
          <w:tab w:val="left" w:pos="135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37771D" w:rsidRPr="00972FA1" w:rsidRDefault="0037771D" w:rsidP="00AF4B28">
      <w:pPr>
        <w:widowControl w:val="0"/>
        <w:numPr>
          <w:ilvl w:val="0"/>
          <w:numId w:val="49"/>
        </w:numPr>
        <w:tabs>
          <w:tab w:val="left" w:pos="1134"/>
          <w:tab w:val="left" w:pos="135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37771D" w:rsidRPr="00972FA1" w:rsidRDefault="0037771D" w:rsidP="00AF4B28">
      <w:pPr>
        <w:pStyle w:val="ListParagraph"/>
        <w:widowControl w:val="0"/>
        <w:numPr>
          <w:ilvl w:val="1"/>
          <w:numId w:val="78"/>
        </w:numPr>
        <w:tabs>
          <w:tab w:val="left" w:pos="1134"/>
          <w:tab w:val="left" w:pos="1418"/>
        </w:tabs>
        <w:spacing w:after="40" w:line="240" w:lineRule="auto"/>
        <w:jc w:val="both"/>
        <w:rPr>
          <w:rFonts w:ascii="Times New Roman" w:hAnsi="Times New Roman"/>
          <w:color w:val="000000"/>
          <w:lang w:val="uk-UA" w:eastAsia="uk-UA"/>
        </w:rPr>
      </w:pPr>
      <w:r w:rsidRPr="00972FA1">
        <w:rPr>
          <w:rFonts w:ascii="Times New Roman" w:hAnsi="Times New Roman"/>
          <w:b/>
          <w:bCs/>
          <w:color w:val="000000"/>
          <w:lang w:val="uk-UA" w:eastAsia="uk-UA"/>
        </w:rPr>
        <w:t>Профком зобов’язується:</w:t>
      </w:r>
    </w:p>
    <w:p w:rsidR="0037771D" w:rsidRPr="00972FA1" w:rsidRDefault="0037771D" w:rsidP="00AF4B28">
      <w:pPr>
        <w:widowControl w:val="0"/>
        <w:numPr>
          <w:ilvl w:val="0"/>
          <w:numId w:val="51"/>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Контролювати дотримання умов і графіків роботи, відпусток.</w:t>
      </w:r>
    </w:p>
    <w:p w:rsidR="0037771D" w:rsidRPr="00972FA1" w:rsidRDefault="0037771D" w:rsidP="00AF4B28">
      <w:pPr>
        <w:widowControl w:val="0"/>
        <w:numPr>
          <w:ilvl w:val="0"/>
          <w:numId w:val="51"/>
        </w:numPr>
        <w:tabs>
          <w:tab w:val="left" w:pos="1134"/>
          <w:tab w:val="left" w:pos="135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юридичну і методичну допомогу для розв’язання питань режиму праці та відпочинку.</w:t>
      </w:r>
    </w:p>
    <w:p w:rsidR="0037771D" w:rsidRPr="00972FA1" w:rsidRDefault="0037771D" w:rsidP="00AF4B28">
      <w:pPr>
        <w:widowControl w:val="0"/>
        <w:tabs>
          <w:tab w:val="left" w:pos="1134"/>
          <w:tab w:val="left" w:pos="1418"/>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4.3.3 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5. Нормування і оплата праці.</w:t>
      </w:r>
    </w:p>
    <w:p w:rsidR="0037771D" w:rsidRPr="00972FA1" w:rsidRDefault="0037771D" w:rsidP="00AF4B28">
      <w:pPr>
        <w:widowControl w:val="0"/>
        <w:tabs>
          <w:tab w:val="left" w:pos="1134"/>
          <w:tab w:val="left" w:pos="1191"/>
        </w:tabs>
        <w:spacing w:after="40" w:line="240" w:lineRule="auto"/>
        <w:ind w:left="340"/>
        <w:rPr>
          <w:rFonts w:ascii="Times New Roman" w:hAnsi="Times New Roman"/>
          <w:color w:val="000000"/>
          <w:lang w:val="uk-UA" w:eastAsia="uk-UA"/>
        </w:rPr>
      </w:pPr>
      <w:r w:rsidRPr="00972FA1">
        <w:rPr>
          <w:rFonts w:ascii="Times New Roman" w:hAnsi="Times New Roman"/>
          <w:b/>
          <w:bCs/>
          <w:color w:val="000000"/>
          <w:lang w:val="uk-UA" w:eastAsia="uk-UA"/>
        </w:rPr>
        <w:t>5.1. Адміністрація зобов’язується:</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Всі питання, які стосуються зарплати і преміювання, узгоджувати з профспілковою організацією.</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ст. 103 КЗпП України.</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виплату зарплати через установи банків лише на підставі особистих заяв працівників.</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Своєчасно здійснювати індексацію грошових доходів працівника відповідно до чинного законодавства.</w:t>
      </w:r>
    </w:p>
    <w:p w:rsidR="0037771D" w:rsidRPr="00972FA1" w:rsidRDefault="0037771D" w:rsidP="00AF4B28">
      <w:pPr>
        <w:widowControl w:val="0"/>
        <w:numPr>
          <w:ilvl w:val="0"/>
          <w:numId w:val="5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37771D" w:rsidRPr="00972FA1" w:rsidRDefault="0037771D" w:rsidP="00AF4B28">
      <w:pPr>
        <w:widowControl w:val="0"/>
        <w:numPr>
          <w:ilvl w:val="0"/>
          <w:numId w:val="54"/>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Оплачувати час простою не з вини працівника в розмірі не менше тарифної ставки (посадового окладу) згідно п. 77 Інструкції про порядок обчислення заробітної плати в залежності від організації праці під час простою.</w:t>
      </w:r>
    </w:p>
    <w:p w:rsidR="0037771D" w:rsidRPr="00972FA1" w:rsidRDefault="0037771D" w:rsidP="00AF4B28">
      <w:pPr>
        <w:widowControl w:val="0"/>
        <w:numPr>
          <w:ilvl w:val="0"/>
          <w:numId w:val="54"/>
        </w:numPr>
        <w:tabs>
          <w:tab w:val="left" w:pos="1134"/>
          <w:tab w:val="left" w:pos="1418"/>
          <w:tab w:val="left" w:pos="146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 роботу в понадурочний час. у святкові та вихідні дні у подвійному розмірі або надавати додатковий день відпочинку.</w:t>
      </w:r>
    </w:p>
    <w:p w:rsidR="0037771D" w:rsidRPr="00972FA1" w:rsidRDefault="0037771D" w:rsidP="00AF4B28">
      <w:pPr>
        <w:widowControl w:val="0"/>
        <w:numPr>
          <w:ilvl w:val="0"/>
          <w:numId w:val="54"/>
        </w:numPr>
        <w:tabs>
          <w:tab w:val="left" w:pos="1134"/>
          <w:tab w:val="left" w:pos="1418"/>
          <w:tab w:val="left" w:pos="146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Виплату відпускних та оздоровчих до початку відпустки з можливою розбивкою виплати сум помісячно.</w:t>
      </w:r>
    </w:p>
    <w:p w:rsidR="0037771D" w:rsidRPr="00972FA1" w:rsidRDefault="0037771D" w:rsidP="00AF4B28">
      <w:pPr>
        <w:widowControl w:val="0"/>
        <w:numPr>
          <w:ilvl w:val="0"/>
          <w:numId w:val="54"/>
        </w:numPr>
        <w:tabs>
          <w:tab w:val="left" w:pos="1134"/>
          <w:tab w:val="left" w:pos="1418"/>
          <w:tab w:val="left" w:pos="1465"/>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підвищену оплату праці за роботу в несприятливих та шкідливих умовах праці згідно Додатку № 1 до Договору</w:t>
      </w:r>
    </w:p>
    <w:p w:rsidR="0037771D" w:rsidRPr="00972FA1" w:rsidRDefault="0037771D" w:rsidP="00AF4B28">
      <w:pPr>
        <w:widowControl w:val="0"/>
        <w:numPr>
          <w:ilvl w:val="0"/>
          <w:numId w:val="54"/>
        </w:numPr>
        <w:tabs>
          <w:tab w:val="left" w:pos="1134"/>
          <w:tab w:val="left" w:pos="1418"/>
          <w:tab w:val="left" w:pos="146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додаткову оплату за роботу в нічний час (з 22.00 до 6.00) працівникам, які працюють в цей час, у розмірі 30-40% ставки заробітної плати (посадового окладу). Додаток № 13.</w:t>
      </w:r>
    </w:p>
    <w:p w:rsidR="0037771D" w:rsidRPr="00972FA1" w:rsidRDefault="0037771D" w:rsidP="00AF4B28">
      <w:pPr>
        <w:widowControl w:val="0"/>
        <w:numPr>
          <w:ilvl w:val="0"/>
          <w:numId w:val="54"/>
        </w:numPr>
        <w:tabs>
          <w:tab w:val="left" w:pos="1134"/>
          <w:tab w:val="left" w:pos="1418"/>
          <w:tab w:val="left" w:pos="147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Встановлювати доплати до зарплати за складність та напруженість в роботі учителям в межах фонду оплати праці.</w:t>
      </w:r>
    </w:p>
    <w:p w:rsidR="0037771D" w:rsidRPr="00972FA1" w:rsidRDefault="0037771D" w:rsidP="00AF4B28">
      <w:pPr>
        <w:widowControl w:val="0"/>
        <w:numPr>
          <w:ilvl w:val="0"/>
          <w:numId w:val="54"/>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37771D" w:rsidRPr="00972FA1" w:rsidRDefault="0037771D" w:rsidP="00AF4B28">
      <w:pPr>
        <w:widowControl w:val="0"/>
        <w:numPr>
          <w:ilvl w:val="0"/>
          <w:numId w:val="54"/>
        </w:numPr>
        <w:tabs>
          <w:tab w:val="left" w:pos="1134"/>
          <w:tab w:val="left" w:pos="1418"/>
          <w:tab w:val="left" w:pos="1465"/>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37771D" w:rsidRPr="00972FA1" w:rsidRDefault="0037771D" w:rsidP="00AF4B28">
      <w:pPr>
        <w:widowControl w:val="0"/>
        <w:numPr>
          <w:ilvl w:val="0"/>
          <w:numId w:val="54"/>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Передбачати включення в кошторис виплати матеріальної допомоги на оздоровлення при наданні чергової відпустки.</w:t>
      </w:r>
    </w:p>
    <w:p w:rsidR="0037771D" w:rsidRPr="00972FA1" w:rsidRDefault="0037771D" w:rsidP="00AF4B28">
      <w:pPr>
        <w:widowControl w:val="0"/>
        <w:numPr>
          <w:ilvl w:val="0"/>
          <w:numId w:val="54"/>
        </w:numPr>
        <w:tabs>
          <w:tab w:val="left" w:pos="1134"/>
          <w:tab w:val="left" w:pos="1418"/>
          <w:tab w:val="left" w:pos="146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преміювання обслуговуючому персоналу, які виплачувати відповідно Положення (Додаток №5) за наявності асигнувань.</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5.1.19.</w:t>
      </w:r>
      <w:r w:rsidRPr="00972FA1">
        <w:rPr>
          <w:rFonts w:ascii="Times New Roman" w:hAnsi="Times New Roman"/>
          <w:color w:val="000000"/>
          <w:lang w:val="uk-UA" w:eastAsia="uk-UA"/>
        </w:rPr>
        <w:tab/>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37771D" w:rsidRPr="00972FA1" w:rsidRDefault="0037771D" w:rsidP="00AF4B28">
      <w:pPr>
        <w:widowControl w:val="0"/>
        <w:numPr>
          <w:ilvl w:val="0"/>
          <w:numId w:val="55"/>
        </w:numPr>
        <w:tabs>
          <w:tab w:val="left" w:pos="1134"/>
          <w:tab w:val="left" w:pos="1418"/>
          <w:tab w:val="left" w:pos="1455"/>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5.1.19.</w:t>
      </w:r>
      <w:r w:rsidRPr="00972FA1">
        <w:rPr>
          <w:rFonts w:ascii="Times New Roman" w:hAnsi="Times New Roman"/>
          <w:color w:val="000000"/>
          <w:lang w:val="uk-UA" w:eastAsia="uk-UA"/>
        </w:rPr>
        <w:tab/>
        <w:t>Забезпечити в межах повноважень реалізацію положень Указу Президента України від 30 вересня 2010 року № 926 «Про заходи щодо забезпечення пріоритетного розвитку освіти в Україні», зокрема положень, що стосуються норм ст. 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37771D" w:rsidRPr="00972FA1" w:rsidRDefault="0037771D" w:rsidP="00AF4B28">
      <w:pPr>
        <w:widowControl w:val="0"/>
        <w:numPr>
          <w:ilvl w:val="0"/>
          <w:numId w:val="55"/>
        </w:numPr>
        <w:tabs>
          <w:tab w:val="left" w:pos="1134"/>
          <w:tab w:val="left" w:pos="1418"/>
          <w:tab w:val="left" w:pos="145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Виплачувати працівникам понад розмір мінімальної зарплати:</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доплату за роботу в шкідливих та важких умовах праці, несприятливих умовах та підвищеного ризику для здоров’я;</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доплати за роботу в нічний та надурочний час;</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оплату за роботу за сумісництвом;</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за використання в роботі дезінфікуючих засобів, а також працівникам, зайнятим прибиранням туалетів.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lang w:val="uk-UA" w:eastAsia="ru-RU"/>
        </w:rPr>
        <w:t>В окремих виняткових випадках, коли таку заміну забезпечити неможливо, заміщення здійснювати  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  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lang w:val="uk-UA" w:eastAsia="ru-RU"/>
        </w:rPr>
        <w:t>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lang w:val="uk-UA" w:eastAsia="ru-RU"/>
        </w:rPr>
        <w:t>Для забезпечення відповідних виплат  передбачати необхідні видатки при визначенні потреби фонду оплати праці.</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5.1.19.</w:t>
      </w:r>
      <w:r w:rsidRPr="00972FA1">
        <w:rPr>
          <w:rFonts w:ascii="Times New Roman" w:hAnsi="Times New Roman"/>
          <w:color w:val="000000"/>
          <w:lang w:val="uk-UA" w:eastAsia="uk-UA"/>
        </w:rPr>
        <w:tab/>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w:t>
      </w:r>
      <w:r w:rsidRPr="00972FA1">
        <w:rPr>
          <w:rFonts w:ascii="Times New Roman" w:hAnsi="Times New Roman"/>
          <w:lang w:val="uk-UA" w:eastAsia="ru-RU"/>
        </w:rPr>
        <w:br/>
        <w:t>допускати зменшення або скасування стимулюючих виплат, надбавок і доплат, які встановлені у граничних розмірах без попередження в установлені строки одержувачів.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продовженого дня, виходячи з норм чинного законодавства.</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Забезпечити підвищення кваліфікації учителів початкових класів з іноземної мови, інформатики, які не є фахівцями з цих предметів.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вихідну допомогу згідно норм чинного законодавства.</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Виплачувати працівникам понад  розмір мінімальної зарплати:</w:t>
      </w:r>
    </w:p>
    <w:p w:rsidR="0037771D" w:rsidRPr="00972FA1" w:rsidRDefault="0037771D" w:rsidP="00AF4B28">
      <w:pPr>
        <w:pStyle w:val="msonormalcxspmiddle"/>
        <w:widowControl w:val="0"/>
        <w:numPr>
          <w:ilvl w:val="0"/>
          <w:numId w:val="75"/>
        </w:numPr>
        <w:shd w:val="clear" w:color="auto" w:fill="FFFFFF"/>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доплати за роботу в шкідливих та важких умовах праці, несприятливих умовах та підвищеного ризику для здоров’я;</w:t>
      </w:r>
    </w:p>
    <w:p w:rsidR="0037771D" w:rsidRPr="00972FA1" w:rsidRDefault="0037771D" w:rsidP="00AF4B28">
      <w:pPr>
        <w:pStyle w:val="msonormalcxspmiddle"/>
        <w:widowControl w:val="0"/>
        <w:numPr>
          <w:ilvl w:val="0"/>
          <w:numId w:val="75"/>
        </w:numPr>
        <w:shd w:val="clear" w:color="auto" w:fill="FFFFFF"/>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доплати за роботу в нічний та надурочний час;</w:t>
      </w:r>
    </w:p>
    <w:p w:rsidR="0037771D" w:rsidRPr="00972FA1" w:rsidRDefault="0037771D" w:rsidP="00AF4B28">
      <w:pPr>
        <w:pStyle w:val="msonormalcxspmiddle"/>
        <w:widowControl w:val="0"/>
        <w:numPr>
          <w:ilvl w:val="0"/>
          <w:numId w:val="75"/>
        </w:numPr>
        <w:shd w:val="clear" w:color="auto" w:fill="FFFFFF"/>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оплату за роботу за сумісництвом;</w:t>
      </w:r>
    </w:p>
    <w:p w:rsidR="0037771D" w:rsidRPr="00972FA1" w:rsidRDefault="0037771D" w:rsidP="00AF4B28">
      <w:pPr>
        <w:pStyle w:val="msonormalcxspmiddle"/>
        <w:widowControl w:val="0"/>
        <w:numPr>
          <w:ilvl w:val="0"/>
          <w:numId w:val="75"/>
        </w:numPr>
        <w:shd w:val="clear" w:color="auto" w:fill="FFFFFF"/>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за використання в роботі дезінфікуючих засобів, а також працівникам, зайнятим прибиранням туалетів, на підставі атестаційних матеріалів.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lang w:val="uk-UA" w:eastAsia="ru-RU"/>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(методичних днів) з метою підвищення кваліфікації, самоосвіти, підготовки до занять тощо за межами навчального закладу.</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педагогічне навантаження рівномірно та об’єктивно, з врахуванням кваліфікації та показників в роботі.</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не обмежувати типів та кількості навчальних кабінетів закладів загальної середньої освіти, за завідування якими встановлюється додаткова оплата;</w:t>
      </w:r>
    </w:p>
    <w:p w:rsidR="0037771D" w:rsidRPr="00972FA1" w:rsidRDefault="0037771D" w:rsidP="00AF4B28">
      <w:pPr>
        <w:pStyle w:val="msonormalcxspmiddle"/>
        <w:widowControl w:val="0"/>
        <w:numPr>
          <w:ilvl w:val="0"/>
          <w:numId w:val="75"/>
        </w:numPr>
        <w:shd w:val="clear" w:color="auto" w:fill="FFFFFF"/>
        <w:tabs>
          <w:tab w:val="left" w:pos="709"/>
        </w:tabs>
        <w:spacing w:before="0" w:beforeAutospacing="0" w:after="0" w:afterAutospacing="0"/>
        <w:ind w:left="0" w:firstLine="352"/>
        <w:contextualSpacing/>
        <w:jc w:val="both"/>
        <w:rPr>
          <w:color w:val="000000"/>
          <w:sz w:val="22"/>
          <w:szCs w:val="22"/>
          <w:lang w:val="uk-UA" w:eastAsia="uk-UA"/>
        </w:rPr>
      </w:pPr>
      <w:r w:rsidRPr="00972FA1">
        <w:rPr>
          <w:color w:val="000000"/>
          <w:sz w:val="22"/>
          <w:szCs w:val="22"/>
          <w:lang w:val="uk-UA" w:eastAsia="uk-UA"/>
        </w:rPr>
        <w:t xml:space="preserve">забезпечити оплату за завідування одним працівником кількома навчальними кабінетами </w:t>
      </w:r>
    </w:p>
    <w:p w:rsidR="0037771D" w:rsidRPr="00972FA1" w:rsidRDefault="0037771D" w:rsidP="00AF4B28">
      <w:pPr>
        <w:pStyle w:val="msonormalcxspmiddle"/>
        <w:widowControl w:val="0"/>
        <w:shd w:val="clear" w:color="auto" w:fill="FFFFFF"/>
        <w:tabs>
          <w:tab w:val="left" w:pos="709"/>
        </w:tabs>
        <w:spacing w:before="0" w:beforeAutospacing="0" w:after="0" w:afterAutospacing="0"/>
        <w:contextualSpacing/>
        <w:jc w:val="both"/>
        <w:rPr>
          <w:color w:val="000000"/>
          <w:sz w:val="22"/>
          <w:szCs w:val="22"/>
          <w:lang w:val="uk-UA" w:eastAsia="uk-UA"/>
        </w:rPr>
      </w:pPr>
      <w:r w:rsidRPr="00972FA1">
        <w:rPr>
          <w:color w:val="000000"/>
          <w:sz w:val="22"/>
          <w:szCs w:val="22"/>
          <w:lang w:val="uk-UA" w:eastAsia="uk-UA"/>
        </w:rPr>
        <w:t>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37771D" w:rsidRPr="00972FA1" w:rsidRDefault="0037771D" w:rsidP="00AF4B28">
      <w:pPr>
        <w:widowControl w:val="0"/>
        <w:numPr>
          <w:ilvl w:val="0"/>
          <w:numId w:val="55"/>
        </w:numPr>
        <w:tabs>
          <w:tab w:val="left" w:pos="1134"/>
          <w:tab w:val="left" w:pos="1418"/>
          <w:tab w:val="left" w:pos="1458"/>
        </w:tabs>
        <w:spacing w:after="0" w:line="240" w:lineRule="auto"/>
        <w:ind w:firstLine="426"/>
        <w:jc w:val="both"/>
        <w:rPr>
          <w:rFonts w:ascii="Times New Roman" w:hAnsi="Times New Roman"/>
          <w:color w:val="000000"/>
          <w:lang w:val="uk-UA" w:eastAsia="uk-UA"/>
        </w:rPr>
      </w:pPr>
      <w:r w:rsidRPr="00972FA1">
        <w:rPr>
          <w:rFonts w:ascii="Times New Roman" w:hAnsi="Times New Roman"/>
          <w:color w:val="000000"/>
          <w:lang w:val="uk-UA" w:eastAsia="uk-UA"/>
        </w:rPr>
        <w:t>Виробничі наради проводити тривалістю не більше 1, 5 год., засідання педради не більше 2,5 год.</w:t>
      </w:r>
    </w:p>
    <w:p w:rsidR="0037771D" w:rsidRPr="00972FA1" w:rsidRDefault="0037771D" w:rsidP="00AF4B28">
      <w:pPr>
        <w:widowControl w:val="0"/>
        <w:numPr>
          <w:ilvl w:val="0"/>
          <w:numId w:val="55"/>
        </w:numPr>
        <w:tabs>
          <w:tab w:val="left" w:pos="1134"/>
          <w:tab w:val="left" w:pos="1418"/>
          <w:tab w:val="left" w:pos="1458"/>
        </w:tabs>
        <w:spacing w:after="40" w:line="240" w:lineRule="auto"/>
        <w:ind w:firstLine="425"/>
        <w:jc w:val="both"/>
        <w:rPr>
          <w:rFonts w:ascii="Times New Roman" w:hAnsi="Times New Roman"/>
          <w:color w:val="000000"/>
          <w:lang w:val="uk-UA" w:eastAsia="uk-UA"/>
        </w:rPr>
      </w:pPr>
      <w:r w:rsidRPr="00972FA1">
        <w:rPr>
          <w:rFonts w:ascii="Times New Roman" w:hAnsi="Times New Roman"/>
          <w:color w:val="000000"/>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37771D" w:rsidRPr="00972FA1" w:rsidRDefault="0037771D" w:rsidP="00AF4B28">
      <w:pPr>
        <w:widowControl w:val="0"/>
        <w:tabs>
          <w:tab w:val="left" w:pos="1134"/>
          <w:tab w:val="left" w:pos="1418"/>
        </w:tabs>
        <w:spacing w:after="40" w:line="240" w:lineRule="auto"/>
        <w:ind w:left="340"/>
        <w:jc w:val="both"/>
        <w:rPr>
          <w:rFonts w:ascii="Times New Roman" w:hAnsi="Times New Roman"/>
          <w:color w:val="000000"/>
          <w:lang w:val="uk-UA" w:eastAsia="uk-UA"/>
        </w:rPr>
      </w:pPr>
      <w:r w:rsidRPr="00972FA1">
        <w:rPr>
          <w:rFonts w:ascii="Times New Roman" w:hAnsi="Times New Roman"/>
          <w:b/>
          <w:bCs/>
          <w:color w:val="000000"/>
          <w:lang w:val="uk-UA" w:eastAsia="uk-UA"/>
        </w:rPr>
        <w:t>5.2. Профком зобов’язується:</w:t>
      </w:r>
    </w:p>
    <w:p w:rsidR="0037771D" w:rsidRPr="00972FA1" w:rsidRDefault="0037771D" w:rsidP="00AF4B28">
      <w:pPr>
        <w:widowControl w:val="0"/>
        <w:numPr>
          <w:ilvl w:val="0"/>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оперативний контроль за нарахуванням та своєчасною виплатою заробітної плати та інших виплат.</w:t>
      </w:r>
    </w:p>
    <w:p w:rsidR="0037771D" w:rsidRPr="00972FA1" w:rsidRDefault="0037771D" w:rsidP="00AF4B28">
      <w:pPr>
        <w:widowControl w:val="0"/>
        <w:numPr>
          <w:ilvl w:val="0"/>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Інформувати працівників про умови та зміни умов оплати праці.</w:t>
      </w:r>
    </w:p>
    <w:p w:rsidR="0037771D" w:rsidRPr="00972FA1" w:rsidRDefault="0037771D" w:rsidP="00AF4B28">
      <w:pPr>
        <w:widowControl w:val="0"/>
        <w:numPr>
          <w:ilvl w:val="0"/>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Вносити обґрунтовані пропозиції щодо підвищення розмірів премій, доплат, надбавок, надання пільг і гарантій працівникам.</w:t>
      </w:r>
    </w:p>
    <w:p w:rsidR="0037771D" w:rsidRPr="00972FA1" w:rsidRDefault="0037771D" w:rsidP="00AF4B28">
      <w:pPr>
        <w:widowControl w:val="0"/>
        <w:numPr>
          <w:ilvl w:val="0"/>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37771D" w:rsidRPr="00972FA1" w:rsidRDefault="0037771D" w:rsidP="00AF4B28">
      <w:pPr>
        <w:widowControl w:val="0"/>
        <w:numPr>
          <w:ilvl w:val="0"/>
          <w:numId w:val="60"/>
        </w:numPr>
        <w:tabs>
          <w:tab w:val="left" w:pos="1134"/>
          <w:tab w:val="left" w:pos="1418"/>
          <w:tab w:val="left" w:pos="151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освіти безкоштовну правову допомогу з питань оплати праці.</w:t>
      </w:r>
    </w:p>
    <w:p w:rsidR="0037771D" w:rsidRPr="00972FA1" w:rsidRDefault="0037771D" w:rsidP="00AF4B28">
      <w:pPr>
        <w:widowControl w:val="0"/>
        <w:numPr>
          <w:ilvl w:val="0"/>
          <w:numId w:val="60"/>
        </w:numPr>
        <w:tabs>
          <w:tab w:val="left" w:pos="1134"/>
          <w:tab w:val="left" w:pos="1418"/>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6.Охорона праці та здоров’я.</w:t>
      </w:r>
    </w:p>
    <w:p w:rsidR="0037771D" w:rsidRPr="00972FA1" w:rsidRDefault="0037771D" w:rsidP="00AF4B28">
      <w:pPr>
        <w:widowControl w:val="0"/>
        <w:tabs>
          <w:tab w:val="left" w:pos="1134"/>
          <w:tab w:val="left" w:pos="1418"/>
        </w:tabs>
        <w:spacing w:after="40" w:line="240" w:lineRule="auto"/>
        <w:ind w:left="340"/>
        <w:jc w:val="both"/>
        <w:rPr>
          <w:rFonts w:ascii="Times New Roman" w:hAnsi="Times New Roman"/>
          <w:color w:val="000000"/>
          <w:lang w:val="uk-UA" w:eastAsia="uk-UA"/>
        </w:rPr>
      </w:pPr>
      <w:r w:rsidRPr="00972FA1">
        <w:rPr>
          <w:rFonts w:ascii="Times New Roman" w:hAnsi="Times New Roman"/>
          <w:b/>
          <w:bCs/>
          <w:color w:val="000000"/>
          <w:lang w:val="uk-UA" w:eastAsia="uk-UA"/>
        </w:rPr>
        <w:t>6.1. Адміністрація зобов’язується:</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Своєчасно проводити навчання та інструктажі з техніки безпеки, охорони праці і пожежної безпеки.</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Проводити перевірку опору контурів захисного заземлення згідно нормативів, випробовування ізоляції.</w:t>
      </w:r>
    </w:p>
    <w:p w:rsidR="0037771D" w:rsidRPr="00972FA1" w:rsidRDefault="0037771D" w:rsidP="00AF4B28">
      <w:pPr>
        <w:widowControl w:val="0"/>
        <w:numPr>
          <w:ilvl w:val="2"/>
          <w:numId w:val="60"/>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приміщення первинними засобами пожежогасіння відповідно до встановлених норм.</w:t>
      </w:r>
    </w:p>
    <w:p w:rsidR="0037771D" w:rsidRPr="00972FA1" w:rsidRDefault="0037771D" w:rsidP="00AF4B28">
      <w:pPr>
        <w:pStyle w:val="ListParagraph"/>
        <w:widowControl w:val="0"/>
        <w:numPr>
          <w:ilvl w:val="2"/>
          <w:numId w:val="60"/>
        </w:numPr>
        <w:tabs>
          <w:tab w:val="left" w:pos="1134"/>
          <w:tab w:val="left" w:pos="1418"/>
        </w:tabs>
        <w:spacing w:after="0" w:line="240" w:lineRule="auto"/>
        <w:ind w:left="0"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Забезпечувати дотримання встановленого санітарними нормами температурного режиму в приміщеннях</w:t>
      </w:r>
    </w:p>
    <w:p w:rsidR="0037771D" w:rsidRPr="00972FA1" w:rsidRDefault="0037771D" w:rsidP="00AF4B28">
      <w:pPr>
        <w:widowControl w:val="0"/>
        <w:numPr>
          <w:ilvl w:val="0"/>
          <w:numId w:val="61"/>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37771D" w:rsidRPr="00972FA1" w:rsidRDefault="0037771D" w:rsidP="00AF4B28">
      <w:pPr>
        <w:widowControl w:val="0"/>
        <w:numPr>
          <w:ilvl w:val="0"/>
          <w:numId w:val="61"/>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37771D" w:rsidRPr="00972FA1" w:rsidRDefault="0037771D" w:rsidP="00AF4B28">
      <w:pPr>
        <w:widowControl w:val="0"/>
        <w:numPr>
          <w:ilvl w:val="0"/>
          <w:numId w:val="61"/>
        </w:numPr>
        <w:tabs>
          <w:tab w:val="left" w:pos="1134"/>
          <w:tab w:val="left" w:pos="1418"/>
          <w:tab w:val="left" w:pos="151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37771D" w:rsidRPr="00972FA1" w:rsidRDefault="0037771D" w:rsidP="00AF4B28">
      <w:pPr>
        <w:widowControl w:val="0"/>
        <w:numPr>
          <w:ilvl w:val="0"/>
          <w:numId w:val="61"/>
        </w:numPr>
        <w:tabs>
          <w:tab w:val="left" w:pos="1134"/>
          <w:tab w:val="left" w:pos="1418"/>
          <w:tab w:val="left" w:pos="151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37771D" w:rsidRPr="00972FA1" w:rsidRDefault="0037771D" w:rsidP="00AF4B28">
      <w:pPr>
        <w:widowControl w:val="0"/>
        <w:numPr>
          <w:ilvl w:val="0"/>
          <w:numId w:val="61"/>
        </w:numPr>
        <w:tabs>
          <w:tab w:val="left" w:pos="1134"/>
          <w:tab w:val="left" w:pos="1418"/>
          <w:tab w:val="left" w:pos="151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допускати проведення планових медичних оглядів працівників за рахунок їх коштів.</w:t>
      </w:r>
    </w:p>
    <w:p w:rsidR="0037771D" w:rsidRPr="00972FA1" w:rsidRDefault="0037771D" w:rsidP="00AF4B28">
      <w:pPr>
        <w:widowControl w:val="0"/>
        <w:numPr>
          <w:ilvl w:val="0"/>
          <w:numId w:val="61"/>
        </w:numPr>
        <w:tabs>
          <w:tab w:val="left" w:pos="1134"/>
          <w:tab w:val="left" w:pos="1418"/>
          <w:tab w:val="left" w:pos="1530"/>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 2 до колективного договору.</w:t>
      </w:r>
    </w:p>
    <w:p w:rsidR="0037771D" w:rsidRPr="00972FA1" w:rsidRDefault="0037771D" w:rsidP="00AF4B28">
      <w:pPr>
        <w:widowControl w:val="0"/>
        <w:numPr>
          <w:ilvl w:val="0"/>
          <w:numId w:val="61"/>
        </w:numPr>
        <w:tabs>
          <w:tab w:val="left" w:pos="1134"/>
          <w:tab w:val="left" w:pos="1418"/>
          <w:tab w:val="left" w:pos="151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контроль за виконанням вимог щодо створення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 Про забезпечення санітарного та епідемічного благополуччя населення».</w:t>
      </w:r>
    </w:p>
    <w:p w:rsidR="0037771D" w:rsidRPr="00972FA1" w:rsidRDefault="0037771D" w:rsidP="00AF4B28">
      <w:pPr>
        <w:widowControl w:val="0"/>
        <w:numPr>
          <w:ilvl w:val="0"/>
          <w:numId w:val="61"/>
        </w:numPr>
        <w:tabs>
          <w:tab w:val="left" w:pos="1134"/>
          <w:tab w:val="left" w:pos="1418"/>
          <w:tab w:val="left" w:pos="1511"/>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37771D" w:rsidRPr="00972FA1" w:rsidRDefault="0037771D" w:rsidP="00AF4B28">
      <w:pPr>
        <w:widowControl w:val="0"/>
        <w:tabs>
          <w:tab w:val="left" w:pos="1134"/>
          <w:tab w:val="left" w:pos="1418"/>
          <w:tab w:val="left" w:pos="1511"/>
        </w:tabs>
        <w:spacing w:after="40" w:line="240" w:lineRule="auto"/>
        <w:ind w:left="340"/>
        <w:jc w:val="both"/>
        <w:rPr>
          <w:rFonts w:ascii="Times New Roman" w:hAnsi="Times New Roman"/>
          <w:color w:val="000000"/>
          <w:lang w:val="uk-UA" w:eastAsia="uk-UA"/>
        </w:rPr>
      </w:pPr>
      <w:r w:rsidRPr="00972FA1">
        <w:rPr>
          <w:rFonts w:ascii="Times New Roman" w:hAnsi="Times New Roman"/>
          <w:color w:val="000000"/>
          <w:lang w:val="uk-UA" w:eastAsia="uk-UA"/>
        </w:rPr>
        <w:t xml:space="preserve">6.2. </w:t>
      </w:r>
      <w:r w:rsidRPr="00972FA1">
        <w:rPr>
          <w:rFonts w:ascii="Times New Roman" w:hAnsi="Times New Roman"/>
          <w:b/>
          <w:bCs/>
          <w:color w:val="000000"/>
          <w:lang w:val="uk-UA" w:eastAsia="uk-UA"/>
        </w:rPr>
        <w:t>Сторони домовились:</w:t>
      </w:r>
    </w:p>
    <w:p w:rsidR="0037771D" w:rsidRPr="00972FA1" w:rsidRDefault="0037771D" w:rsidP="00AF4B28">
      <w:pPr>
        <w:widowControl w:val="0"/>
        <w:numPr>
          <w:ilvl w:val="0"/>
          <w:numId w:val="63"/>
        </w:numPr>
        <w:tabs>
          <w:tab w:val="left" w:pos="1134"/>
          <w:tab w:val="left" w:pos="1418"/>
          <w:tab w:val="left" w:pos="1446"/>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Брати участь у громадському огляді-конкурсі охорони та умов праці.</w:t>
      </w:r>
    </w:p>
    <w:p w:rsidR="0037771D" w:rsidRPr="00972FA1" w:rsidRDefault="0037771D" w:rsidP="00AF4B28">
      <w:pPr>
        <w:widowControl w:val="0"/>
        <w:numPr>
          <w:ilvl w:val="0"/>
          <w:numId w:val="63"/>
        </w:numPr>
        <w:tabs>
          <w:tab w:val="left" w:pos="1134"/>
          <w:tab w:val="left" w:pos="1418"/>
          <w:tab w:val="left" w:pos="1446"/>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Виявляти приховування нещасних випадків на виробництві.</w:t>
      </w:r>
    </w:p>
    <w:p w:rsidR="0037771D" w:rsidRPr="00972FA1" w:rsidRDefault="0037771D" w:rsidP="00AF4B28">
      <w:pPr>
        <w:widowControl w:val="0"/>
        <w:numPr>
          <w:ilvl w:val="0"/>
          <w:numId w:val="6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Створити комісію з питань охорони праці, сприяти її роботі відповідно ст.26 Закону України «Про охорону праці».</w:t>
      </w:r>
    </w:p>
    <w:p w:rsidR="0037771D" w:rsidRPr="00972FA1" w:rsidRDefault="0037771D" w:rsidP="00AF4B28">
      <w:pPr>
        <w:widowControl w:val="0"/>
        <w:numPr>
          <w:ilvl w:val="0"/>
          <w:numId w:val="63"/>
        </w:numPr>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Погоджувати накази з питань охорони праці а також інструкції з охорони праці.</w:t>
      </w:r>
    </w:p>
    <w:p w:rsidR="0037771D" w:rsidRPr="00972FA1" w:rsidRDefault="0037771D" w:rsidP="00AF4B28">
      <w:pPr>
        <w:widowControl w:val="0"/>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b/>
          <w:bCs/>
          <w:color w:val="000000"/>
          <w:lang w:val="uk-UA" w:eastAsia="uk-UA"/>
        </w:rPr>
        <w:t>6.3. Профком зобов’язується:</w:t>
      </w:r>
    </w:p>
    <w:p w:rsidR="0037771D" w:rsidRPr="00972FA1" w:rsidRDefault="0037771D" w:rsidP="00AF4B28">
      <w:pPr>
        <w:widowControl w:val="0"/>
        <w:numPr>
          <w:ilvl w:val="0"/>
          <w:numId w:val="64"/>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37771D" w:rsidRPr="00972FA1" w:rsidRDefault="0037771D" w:rsidP="00AF4B28">
      <w:pPr>
        <w:widowControl w:val="0"/>
        <w:numPr>
          <w:ilvl w:val="0"/>
          <w:numId w:val="64"/>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37771D" w:rsidRPr="00972FA1" w:rsidRDefault="0037771D" w:rsidP="00AF4B28">
      <w:pPr>
        <w:widowControl w:val="0"/>
        <w:numPr>
          <w:ilvl w:val="0"/>
          <w:numId w:val="65"/>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w:t>
      </w:r>
    </w:p>
    <w:p w:rsidR="0037771D" w:rsidRPr="00972FA1" w:rsidRDefault="0037771D" w:rsidP="00AF4B28">
      <w:pPr>
        <w:widowControl w:val="0"/>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 атестації робочих місць.</w:t>
      </w:r>
    </w:p>
    <w:p w:rsidR="0037771D" w:rsidRPr="00972FA1" w:rsidRDefault="0037771D" w:rsidP="00AF4B28">
      <w:pPr>
        <w:widowControl w:val="0"/>
        <w:numPr>
          <w:ilvl w:val="0"/>
          <w:numId w:val="65"/>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 разі загрози життю або здоров’ю працівників вимагати негайного припинення робіт, занять та усунення цієї загрози.</w:t>
      </w:r>
    </w:p>
    <w:p w:rsidR="0037771D" w:rsidRPr="00972FA1" w:rsidRDefault="0037771D" w:rsidP="00AF4B28">
      <w:pPr>
        <w:widowControl w:val="0"/>
        <w:numPr>
          <w:ilvl w:val="0"/>
          <w:numId w:val="65"/>
        </w:numPr>
        <w:tabs>
          <w:tab w:val="left" w:pos="1134"/>
          <w:tab w:val="left" w:pos="1418"/>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Вживати заходів для організації та забезпечення оздоровлення працівників освіти та їх дітей.</w:t>
      </w:r>
    </w:p>
    <w:p w:rsidR="0037771D" w:rsidRPr="00972FA1" w:rsidRDefault="0037771D" w:rsidP="00AF4B28">
      <w:pPr>
        <w:widowControl w:val="0"/>
        <w:tabs>
          <w:tab w:val="left" w:pos="1134"/>
        </w:tabs>
        <w:spacing w:after="80" w:line="240" w:lineRule="auto"/>
        <w:ind w:firstLine="340"/>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7. Соціальні гарантії, пільги та компенсації.</w:t>
      </w:r>
    </w:p>
    <w:p w:rsidR="0037771D" w:rsidRPr="00972FA1" w:rsidRDefault="0037771D" w:rsidP="00BE3F80">
      <w:pPr>
        <w:widowControl w:val="0"/>
        <w:tabs>
          <w:tab w:val="left" w:pos="1134"/>
          <w:tab w:val="left" w:pos="1418"/>
        </w:tabs>
        <w:spacing w:before="40" w:after="0" w:line="240" w:lineRule="auto"/>
        <w:ind w:left="340"/>
        <w:jc w:val="both"/>
        <w:outlineLvl w:val="0"/>
        <w:rPr>
          <w:rFonts w:ascii="Times New Roman" w:hAnsi="Times New Roman"/>
          <w:color w:val="000000"/>
          <w:lang w:val="uk-UA" w:eastAsia="uk-UA"/>
        </w:rPr>
      </w:pPr>
      <w:r w:rsidRPr="00972FA1">
        <w:rPr>
          <w:rFonts w:ascii="Times New Roman" w:hAnsi="Times New Roman"/>
          <w:b/>
          <w:bCs/>
          <w:color w:val="000000"/>
          <w:lang w:val="uk-UA" w:eastAsia="uk-UA"/>
        </w:rPr>
        <w:t>7.1. Адміністрація зобов’язується;</w:t>
      </w:r>
    </w:p>
    <w:p w:rsidR="0037771D" w:rsidRPr="00972FA1" w:rsidRDefault="0037771D" w:rsidP="00AF4B28">
      <w:pPr>
        <w:widowControl w:val="0"/>
        <w:numPr>
          <w:ilvl w:val="0"/>
          <w:numId w:val="67"/>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безумовному забезпеченню педагогічним працівникам гарантій та пільг, передбачених чинним законодавством.</w:t>
      </w:r>
    </w:p>
    <w:p w:rsidR="0037771D" w:rsidRPr="00972FA1" w:rsidRDefault="0037771D" w:rsidP="00AF4B28">
      <w:pPr>
        <w:widowControl w:val="0"/>
        <w:numPr>
          <w:ilvl w:val="0"/>
          <w:numId w:val="67"/>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Погоджувати з профкомом питання соціально-економічного та трудового характеру відповідно до Додатку № 6 до Договору.</w:t>
      </w:r>
    </w:p>
    <w:p w:rsidR="0037771D" w:rsidRPr="00972FA1" w:rsidRDefault="0037771D" w:rsidP="00AF4B28">
      <w:pPr>
        <w:widowControl w:val="0"/>
        <w:numPr>
          <w:ilvl w:val="0"/>
          <w:numId w:val="67"/>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при виході на пенсію із звільненням матеріальну допомогу. Виплату проводити за рахунок коштів УПФУ.</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37771D" w:rsidRPr="00972FA1" w:rsidRDefault="0037771D" w:rsidP="00AF4B28">
      <w:pPr>
        <w:widowControl w:val="0"/>
        <w:numPr>
          <w:ilvl w:val="0"/>
          <w:numId w:val="68"/>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організації платного гарячого харчування працівників через їдальню (буфет) закладу.</w:t>
      </w:r>
    </w:p>
    <w:p w:rsidR="0037771D" w:rsidRPr="00972FA1" w:rsidRDefault="0037771D" w:rsidP="00AF4B28">
      <w:pPr>
        <w:widowControl w:val="0"/>
        <w:numPr>
          <w:ilvl w:val="0"/>
          <w:numId w:val="68"/>
        </w:numPr>
        <w:tabs>
          <w:tab w:val="left" w:pos="1134"/>
          <w:tab w:val="left" w:pos="1418"/>
          <w:tab w:val="left" w:pos="147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працівникам вільний від роботи день при відзначенні особистих днів народження.</w:t>
      </w:r>
    </w:p>
    <w:p w:rsidR="0037771D" w:rsidRPr="00972FA1" w:rsidRDefault="0037771D" w:rsidP="00AF4B28">
      <w:pPr>
        <w:widowControl w:val="0"/>
        <w:numPr>
          <w:ilvl w:val="0"/>
          <w:numId w:val="68"/>
        </w:numPr>
        <w:tabs>
          <w:tab w:val="left" w:pos="1134"/>
          <w:tab w:val="left" w:pos="1418"/>
          <w:tab w:val="left" w:pos="147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Вишукувати можливості для матеріального відзначення працівників при досягненні стажу роботи в закладі у 20, 25, 30,м35,м40 років і більше.</w:t>
      </w:r>
    </w:p>
    <w:p w:rsidR="0037771D" w:rsidRPr="00972FA1" w:rsidRDefault="0037771D" w:rsidP="00AF4B28">
      <w:pPr>
        <w:widowControl w:val="0"/>
        <w:numPr>
          <w:ilvl w:val="0"/>
          <w:numId w:val="68"/>
        </w:numPr>
        <w:tabs>
          <w:tab w:val="left" w:pos="1134"/>
          <w:tab w:val="left" w:pos="1418"/>
          <w:tab w:val="left" w:pos="155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Представляти спільно з профкомом працівників на нагородження дипломами, подяками, грамотами, знаками, іншими нагородами.</w:t>
      </w:r>
    </w:p>
    <w:p w:rsidR="0037771D" w:rsidRPr="00972FA1" w:rsidRDefault="0037771D" w:rsidP="00AF4B28">
      <w:pPr>
        <w:widowControl w:val="0"/>
        <w:numPr>
          <w:ilvl w:val="0"/>
          <w:numId w:val="68"/>
        </w:numPr>
        <w:tabs>
          <w:tab w:val="left" w:pos="1134"/>
          <w:tab w:val="left" w:pos="1418"/>
          <w:tab w:val="left" w:pos="148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37771D" w:rsidRPr="00972FA1" w:rsidRDefault="0037771D" w:rsidP="00AF4B28">
      <w:pPr>
        <w:widowControl w:val="0"/>
        <w:numPr>
          <w:ilvl w:val="0"/>
          <w:numId w:val="68"/>
        </w:numPr>
        <w:tabs>
          <w:tab w:val="left" w:pos="1134"/>
          <w:tab w:val="left" w:pos="1418"/>
          <w:tab w:val="left" w:pos="155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37771D" w:rsidRPr="00972FA1" w:rsidRDefault="0037771D" w:rsidP="00AF4B28">
      <w:pPr>
        <w:widowControl w:val="0"/>
        <w:numPr>
          <w:ilvl w:val="0"/>
          <w:numId w:val="68"/>
        </w:numPr>
        <w:tabs>
          <w:tab w:val="left" w:pos="1134"/>
          <w:tab w:val="left" w:pos="1418"/>
          <w:tab w:val="left" w:pos="1551"/>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заперечувати проти безготівкової сплати профспілкових членських внесків.</w:t>
      </w:r>
    </w:p>
    <w:p w:rsidR="0037771D" w:rsidRPr="00972FA1" w:rsidRDefault="0037771D" w:rsidP="00AF4B28">
      <w:pPr>
        <w:widowControl w:val="0"/>
        <w:numPr>
          <w:ilvl w:val="0"/>
          <w:numId w:val="68"/>
        </w:numPr>
        <w:tabs>
          <w:tab w:val="left" w:pos="1134"/>
          <w:tab w:val="left" w:pos="1418"/>
          <w:tab w:val="left" w:pos="1551"/>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звільняти з ініціативи адміністрації працівників, яким залишилось три роки до пенсії відповідно до ст. 42 КЗпП України.</w:t>
      </w:r>
    </w:p>
    <w:p w:rsidR="0037771D" w:rsidRPr="00972FA1" w:rsidRDefault="0037771D" w:rsidP="00AF4B28">
      <w:pPr>
        <w:widowControl w:val="0"/>
        <w:tabs>
          <w:tab w:val="left" w:pos="1134"/>
          <w:tab w:val="left" w:pos="1418"/>
          <w:tab w:val="left" w:pos="1551"/>
        </w:tabs>
        <w:spacing w:after="40" w:line="240" w:lineRule="auto"/>
        <w:ind w:left="340"/>
        <w:jc w:val="both"/>
        <w:rPr>
          <w:rFonts w:ascii="Times New Roman" w:hAnsi="Times New Roman"/>
          <w:color w:val="000000"/>
          <w:lang w:val="uk-UA" w:eastAsia="uk-UA"/>
        </w:rPr>
      </w:pPr>
      <w:r w:rsidRPr="00972FA1">
        <w:rPr>
          <w:rFonts w:ascii="Times New Roman" w:hAnsi="Times New Roman"/>
          <w:color w:val="000000"/>
          <w:lang w:val="uk-UA" w:eastAsia="uk-UA"/>
        </w:rPr>
        <w:t xml:space="preserve">7.2. </w:t>
      </w:r>
      <w:r w:rsidRPr="00972FA1">
        <w:rPr>
          <w:rFonts w:ascii="Times New Roman" w:hAnsi="Times New Roman"/>
          <w:b/>
          <w:bCs/>
          <w:color w:val="000000"/>
          <w:lang w:val="uk-UA" w:eastAsia="uk-UA"/>
        </w:rPr>
        <w:t>Профком зобов’язується:</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Прогнозувати шляхи вирішення житлових проблем працівників, вносити пропозиції щодо них адміністрації, органам влади.</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проведенню оздоровлення, сімейного відпочинку членів Профспілки та членів їх родин.</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Організовувати проведення екскурсій, колективних переглядів культурно-масових заходів для спілчан.</w:t>
      </w:r>
    </w:p>
    <w:p w:rsidR="0037771D" w:rsidRPr="00972FA1" w:rsidRDefault="0037771D" w:rsidP="00AF4B28">
      <w:pPr>
        <w:widowControl w:val="0"/>
        <w:numPr>
          <w:ilvl w:val="0"/>
          <w:numId w:val="70"/>
        </w:numPr>
        <w:tabs>
          <w:tab w:val="left" w:pos="1134"/>
          <w:tab w:val="left" w:pos="1382"/>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37771D" w:rsidRPr="00972FA1" w:rsidRDefault="0037771D" w:rsidP="00AF4B28">
      <w:pPr>
        <w:widowControl w:val="0"/>
        <w:numPr>
          <w:ilvl w:val="0"/>
          <w:numId w:val="71"/>
        </w:numPr>
        <w:tabs>
          <w:tab w:val="left" w:pos="1134"/>
          <w:tab w:val="left" w:pos="1418"/>
          <w:tab w:val="left" w:pos="157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972FA1">
        <w:rPr>
          <w:rFonts w:ascii="Times New Roman" w:hAnsi="Times New Roman"/>
          <w:color w:val="000000"/>
          <w:lang w:val="uk-UA" w:eastAsia="ru-RU"/>
        </w:rPr>
        <w:t xml:space="preserve">фуршетного </w:t>
      </w:r>
      <w:r w:rsidRPr="00972FA1">
        <w:rPr>
          <w:rFonts w:ascii="Times New Roman" w:hAnsi="Times New Roman"/>
          <w:color w:val="000000"/>
          <w:lang w:val="uk-UA" w:eastAsia="uk-UA"/>
        </w:rPr>
        <w:t>обслуговування зазначених заходів.</w:t>
      </w:r>
    </w:p>
    <w:p w:rsidR="0037771D" w:rsidRPr="00972FA1" w:rsidRDefault="0037771D" w:rsidP="00AF4B28">
      <w:pPr>
        <w:widowControl w:val="0"/>
        <w:numPr>
          <w:ilvl w:val="0"/>
          <w:numId w:val="71"/>
        </w:numPr>
        <w:tabs>
          <w:tab w:val="left" w:pos="1134"/>
          <w:tab w:val="left" w:pos="1418"/>
          <w:tab w:val="left" w:pos="1573"/>
        </w:tabs>
        <w:spacing w:after="8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972FA1">
        <w:rPr>
          <w:rFonts w:ascii="Times New Roman" w:hAnsi="Times New Roman"/>
          <w:color w:val="000000"/>
          <w:lang w:val="uk-UA" w:eastAsia="ru-RU"/>
        </w:rPr>
        <w:t xml:space="preserve">фуршетного </w:t>
      </w:r>
      <w:r w:rsidRPr="00972FA1">
        <w:rPr>
          <w:rFonts w:ascii="Times New Roman" w:hAnsi="Times New Roman"/>
          <w:color w:val="000000"/>
          <w:lang w:val="uk-UA" w:eastAsia="uk-UA"/>
        </w:rPr>
        <w:t>обслуговування зазначених заходів.</w:t>
      </w:r>
    </w:p>
    <w:p w:rsidR="0037771D" w:rsidRPr="00972FA1" w:rsidRDefault="0037771D" w:rsidP="00AF4B28">
      <w:pPr>
        <w:widowControl w:val="0"/>
        <w:numPr>
          <w:ilvl w:val="0"/>
          <w:numId w:val="72"/>
        </w:numPr>
        <w:tabs>
          <w:tab w:val="left" w:pos="1134"/>
        </w:tabs>
        <w:spacing w:after="80" w:line="240" w:lineRule="auto"/>
        <w:ind w:left="340" w:firstLine="340"/>
        <w:jc w:val="center"/>
        <w:rPr>
          <w:rFonts w:ascii="Times New Roman" w:hAnsi="Times New Roman"/>
          <w:color w:val="000000"/>
          <w:sz w:val="28"/>
          <w:szCs w:val="28"/>
          <w:lang w:val="uk-UA" w:eastAsia="uk-UA"/>
        </w:rPr>
      </w:pPr>
      <w:r w:rsidRPr="00972FA1">
        <w:rPr>
          <w:rFonts w:ascii="Times New Roman" w:hAnsi="Times New Roman"/>
          <w:b/>
          <w:bCs/>
          <w:color w:val="000000"/>
          <w:sz w:val="28"/>
          <w:szCs w:val="28"/>
          <w:lang w:val="uk-UA" w:eastAsia="uk-UA"/>
        </w:rPr>
        <w:t>Соціальне партнерство.</w:t>
      </w:r>
    </w:p>
    <w:p w:rsidR="0037771D" w:rsidRPr="00972FA1" w:rsidRDefault="0037771D" w:rsidP="00AF4B28">
      <w:pPr>
        <w:widowControl w:val="0"/>
        <w:tabs>
          <w:tab w:val="left" w:pos="1134"/>
          <w:tab w:val="left" w:pos="1418"/>
        </w:tabs>
        <w:spacing w:after="0" w:line="240" w:lineRule="auto"/>
        <w:ind w:left="340"/>
        <w:jc w:val="both"/>
        <w:rPr>
          <w:rFonts w:ascii="Times New Roman" w:hAnsi="Times New Roman"/>
          <w:color w:val="000000"/>
          <w:lang w:val="uk-UA" w:eastAsia="uk-UA"/>
        </w:rPr>
      </w:pPr>
      <w:r w:rsidRPr="00972FA1">
        <w:rPr>
          <w:rFonts w:ascii="Times New Roman" w:hAnsi="Times New Roman"/>
          <w:b/>
          <w:bCs/>
          <w:color w:val="000000"/>
          <w:lang w:val="uk-UA" w:eastAsia="uk-UA"/>
        </w:rPr>
        <w:t>8.1. Адміністрація зобов’язується:</w:t>
      </w:r>
    </w:p>
    <w:p w:rsidR="0037771D" w:rsidRPr="00972FA1" w:rsidRDefault="0037771D" w:rsidP="00AF4B28">
      <w:pPr>
        <w:widowControl w:val="0"/>
        <w:numPr>
          <w:ilvl w:val="2"/>
          <w:numId w:val="72"/>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37771D" w:rsidRPr="00972FA1" w:rsidRDefault="0037771D" w:rsidP="00AF4B28">
      <w:pPr>
        <w:widowControl w:val="0"/>
        <w:numPr>
          <w:ilvl w:val="2"/>
          <w:numId w:val="72"/>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37771D" w:rsidRPr="00972FA1" w:rsidRDefault="0037771D" w:rsidP="00AF4B28">
      <w:pPr>
        <w:widowControl w:val="0"/>
        <w:numPr>
          <w:ilvl w:val="2"/>
          <w:numId w:val="72"/>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 допускати втручання в статутну діяльність Профспілки.</w:t>
      </w:r>
    </w:p>
    <w:p w:rsidR="0037771D" w:rsidRPr="00972FA1" w:rsidRDefault="0037771D" w:rsidP="00AF4B28">
      <w:pPr>
        <w:widowControl w:val="0"/>
        <w:numPr>
          <w:ilvl w:val="2"/>
          <w:numId w:val="72"/>
        </w:numPr>
        <w:tabs>
          <w:tab w:val="left" w:pos="1134"/>
          <w:tab w:val="left" w:pos="1380"/>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добровільній безготівковій сплати членських внесків на підставі ч. 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37771D" w:rsidRPr="00972FA1" w:rsidRDefault="0037771D" w:rsidP="00AF4B28">
      <w:pPr>
        <w:widowControl w:val="0"/>
        <w:numPr>
          <w:ilvl w:val="2"/>
          <w:numId w:val="72"/>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37771D" w:rsidRPr="00972FA1" w:rsidRDefault="0037771D" w:rsidP="00AF4B28">
      <w:pPr>
        <w:widowControl w:val="0"/>
        <w:numPr>
          <w:ilvl w:val="2"/>
          <w:numId w:val="72"/>
        </w:numPr>
        <w:tabs>
          <w:tab w:val="left" w:pos="1134"/>
          <w:tab w:val="left" w:pos="1390"/>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37771D" w:rsidRPr="00972FA1" w:rsidRDefault="0037771D" w:rsidP="00AF4B28">
      <w:pPr>
        <w:widowControl w:val="0"/>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b/>
          <w:bCs/>
          <w:color w:val="000000"/>
          <w:lang w:val="uk-UA" w:eastAsia="uk-UA"/>
        </w:rPr>
        <w:t>8.2. Сторони домовились:</w:t>
      </w:r>
    </w:p>
    <w:p w:rsidR="0037771D" w:rsidRPr="00972FA1" w:rsidRDefault="0037771D" w:rsidP="00AF4B28">
      <w:pPr>
        <w:widowControl w:val="0"/>
        <w:tabs>
          <w:tab w:val="left" w:pos="1134"/>
          <w:tab w:val="left" w:pos="1418"/>
        </w:tabs>
        <w:spacing w:after="4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8.2.1.</w:t>
      </w:r>
      <w:r w:rsidRPr="00972FA1">
        <w:rPr>
          <w:rFonts w:ascii="Times New Roman" w:hAnsi="Times New Roman"/>
          <w:color w:val="000000"/>
          <w:lang w:val="uk-UA" w:eastAsia="uk-UA"/>
        </w:rPr>
        <w:tab/>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37771D" w:rsidRPr="00972FA1" w:rsidRDefault="0037771D" w:rsidP="00BE3F80">
      <w:pPr>
        <w:widowControl w:val="0"/>
        <w:tabs>
          <w:tab w:val="left" w:pos="1134"/>
          <w:tab w:val="left" w:pos="1418"/>
        </w:tabs>
        <w:spacing w:after="40" w:line="240" w:lineRule="auto"/>
        <w:ind w:firstLine="340"/>
        <w:jc w:val="both"/>
        <w:outlineLvl w:val="0"/>
        <w:rPr>
          <w:rFonts w:ascii="Times New Roman" w:hAnsi="Times New Roman"/>
          <w:color w:val="000000"/>
          <w:lang w:val="uk-UA" w:eastAsia="uk-UA"/>
        </w:rPr>
      </w:pPr>
      <w:r w:rsidRPr="00972FA1">
        <w:rPr>
          <w:rFonts w:ascii="Times New Roman" w:hAnsi="Times New Roman"/>
          <w:color w:val="000000"/>
          <w:lang w:val="uk-UA" w:eastAsia="uk-UA"/>
        </w:rPr>
        <w:t>8.2.2.</w:t>
      </w:r>
      <w:r w:rsidRPr="00972FA1">
        <w:rPr>
          <w:rFonts w:ascii="Times New Roman" w:hAnsi="Times New Roman"/>
          <w:color w:val="000000"/>
          <w:lang w:val="uk-UA" w:eastAsia="uk-UA"/>
        </w:rPr>
        <w:tab/>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37771D" w:rsidRPr="00972FA1" w:rsidRDefault="0037771D" w:rsidP="00AF4B28">
      <w:pPr>
        <w:widowControl w:val="0"/>
        <w:tabs>
          <w:tab w:val="left" w:pos="1134"/>
          <w:tab w:val="left" w:pos="1418"/>
        </w:tabs>
        <w:spacing w:before="40" w:after="40" w:line="240" w:lineRule="auto"/>
        <w:ind w:firstLine="340"/>
        <w:jc w:val="both"/>
        <w:rPr>
          <w:rFonts w:ascii="Times New Roman" w:hAnsi="Times New Roman"/>
          <w:color w:val="000000"/>
          <w:lang w:val="uk-UA" w:eastAsia="uk-UA"/>
        </w:rPr>
      </w:pPr>
      <w:r w:rsidRPr="00972FA1">
        <w:rPr>
          <w:rFonts w:ascii="Times New Roman" w:hAnsi="Times New Roman"/>
          <w:b/>
          <w:color w:val="000000"/>
          <w:lang w:val="uk-UA" w:eastAsia="uk-UA"/>
        </w:rPr>
        <w:t>8.3.</w:t>
      </w:r>
      <w:r w:rsidRPr="00972FA1">
        <w:rPr>
          <w:rFonts w:ascii="Times New Roman" w:hAnsi="Times New Roman"/>
          <w:color w:val="000000"/>
          <w:lang w:val="uk-UA" w:eastAsia="uk-UA"/>
        </w:rPr>
        <w:t xml:space="preserve"> </w:t>
      </w:r>
      <w:r w:rsidRPr="00972FA1">
        <w:rPr>
          <w:rFonts w:ascii="Times New Roman" w:hAnsi="Times New Roman"/>
          <w:b/>
          <w:bCs/>
          <w:color w:val="000000"/>
          <w:lang w:val="uk-UA" w:eastAsia="uk-UA"/>
        </w:rPr>
        <w:t>Профком зобов’язується:</w:t>
      </w:r>
    </w:p>
    <w:p w:rsidR="0037771D" w:rsidRPr="00972FA1" w:rsidRDefault="0037771D" w:rsidP="00AF4B28">
      <w:pPr>
        <w:widowControl w:val="0"/>
        <w:numPr>
          <w:ilvl w:val="0"/>
          <w:numId w:val="7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діяльності трудового колективу, спрямованої на реалізацію державної політики в галузі освіти.</w:t>
      </w:r>
    </w:p>
    <w:p w:rsidR="0037771D" w:rsidRPr="00972FA1" w:rsidRDefault="0037771D" w:rsidP="00AF4B28">
      <w:pPr>
        <w:widowControl w:val="0"/>
        <w:numPr>
          <w:ilvl w:val="0"/>
          <w:numId w:val="7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37771D" w:rsidRPr="00972FA1" w:rsidRDefault="0037771D" w:rsidP="00AF4B28">
      <w:pPr>
        <w:widowControl w:val="0"/>
        <w:numPr>
          <w:ilvl w:val="0"/>
          <w:numId w:val="7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Ініціювати переговори щодо укладання нового колективного договору.</w:t>
      </w:r>
    </w:p>
    <w:p w:rsidR="0037771D" w:rsidRPr="00972FA1" w:rsidRDefault="0037771D" w:rsidP="00AF4B28">
      <w:pPr>
        <w:widowControl w:val="0"/>
        <w:numPr>
          <w:ilvl w:val="0"/>
          <w:numId w:val="73"/>
        </w:numPr>
        <w:tabs>
          <w:tab w:val="left" w:pos="1134"/>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37771D" w:rsidRPr="00972FA1" w:rsidRDefault="0037771D" w:rsidP="00AF4B28">
      <w:pPr>
        <w:widowControl w:val="0"/>
        <w:numPr>
          <w:ilvl w:val="0"/>
          <w:numId w:val="7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Спільно з адміністрацією закладу проводити відзначення профспілкових свят - Дня працівників освіти та Дня довкілля, Дня святого Миколая, Дня Козацтва, Збройних сил України, 8 березня, Днів Примирення та Чорнобильської трагедії, тощо.</w:t>
      </w:r>
    </w:p>
    <w:p w:rsidR="0037771D" w:rsidRPr="00972FA1" w:rsidRDefault="0037771D" w:rsidP="00AF4B28">
      <w:pPr>
        <w:widowControl w:val="0"/>
        <w:numPr>
          <w:ilvl w:val="0"/>
          <w:numId w:val="72"/>
        </w:numPr>
        <w:tabs>
          <w:tab w:val="left" w:pos="324"/>
          <w:tab w:val="left" w:pos="1134"/>
          <w:tab w:val="left" w:pos="1418"/>
        </w:tabs>
        <w:spacing w:before="80" w:after="80" w:line="240" w:lineRule="auto"/>
        <w:ind w:left="340" w:firstLine="340"/>
        <w:jc w:val="center"/>
        <w:rPr>
          <w:rFonts w:ascii="Times New Roman" w:hAnsi="Times New Roman"/>
          <w:color w:val="000000"/>
          <w:sz w:val="28"/>
          <w:szCs w:val="28"/>
          <w:lang w:val="uk-UA" w:eastAsia="uk-UA"/>
        </w:rPr>
      </w:pPr>
      <w:r w:rsidRPr="00972FA1">
        <w:rPr>
          <w:rFonts w:ascii="Times New Roman" w:hAnsi="Times New Roman"/>
          <w:b/>
          <w:bCs/>
          <w:color w:val="000000"/>
          <w:sz w:val="28"/>
          <w:szCs w:val="28"/>
          <w:lang w:val="uk-UA" w:eastAsia="uk-UA"/>
        </w:rPr>
        <w:t>Гендерна рівність.</w:t>
      </w:r>
    </w:p>
    <w:p w:rsidR="0037771D" w:rsidRPr="00972FA1" w:rsidRDefault="0037771D" w:rsidP="00BE3F80">
      <w:pPr>
        <w:pStyle w:val="ListParagraph"/>
        <w:widowControl w:val="0"/>
        <w:tabs>
          <w:tab w:val="left" w:pos="1134"/>
          <w:tab w:val="left" w:pos="1418"/>
          <w:tab w:val="left" w:pos="2072"/>
        </w:tabs>
        <w:spacing w:after="40" w:line="240" w:lineRule="auto"/>
        <w:ind w:left="0" w:firstLine="340"/>
        <w:jc w:val="both"/>
        <w:outlineLvl w:val="0"/>
        <w:rPr>
          <w:rFonts w:ascii="Times New Roman" w:hAnsi="Times New Roman"/>
          <w:color w:val="000000"/>
          <w:lang w:val="uk-UA" w:eastAsia="uk-UA"/>
        </w:rPr>
      </w:pPr>
      <w:r w:rsidRPr="00972FA1">
        <w:rPr>
          <w:rFonts w:ascii="Times New Roman" w:hAnsi="Times New Roman"/>
          <w:b/>
          <w:bCs/>
          <w:color w:val="000000"/>
          <w:lang w:val="uk-UA" w:eastAsia="uk-UA"/>
        </w:rPr>
        <w:t>9.1. Сторони домовились:</w:t>
      </w:r>
    </w:p>
    <w:p w:rsidR="0037771D" w:rsidRPr="00972FA1" w:rsidRDefault="0037771D" w:rsidP="00AF4B28">
      <w:pPr>
        <w:widowControl w:val="0"/>
        <w:numPr>
          <w:ilvl w:val="2"/>
          <w:numId w:val="72"/>
        </w:numPr>
        <w:tabs>
          <w:tab w:val="left" w:pos="1134"/>
          <w:tab w:val="left" w:pos="1418"/>
          <w:tab w:val="left" w:pos="157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Враховувати, що відносини між роботодавцем і працівниками будуть формуватися на засадах Тендерної рівності та недопущення будь-яких дискримінаційних дій. Вживати заходів на формування тендерної культури трудового колективу.</w:t>
      </w:r>
    </w:p>
    <w:p w:rsidR="0037771D" w:rsidRPr="00972FA1" w:rsidRDefault="0037771D" w:rsidP="00AF4B28">
      <w:pPr>
        <w:widowControl w:val="0"/>
        <w:tabs>
          <w:tab w:val="left" w:pos="1134"/>
          <w:tab w:val="left" w:pos="1418"/>
          <w:tab w:val="left" w:pos="1573"/>
        </w:tabs>
        <w:spacing w:before="40" w:after="40" w:line="240" w:lineRule="auto"/>
        <w:ind w:left="340"/>
        <w:jc w:val="both"/>
        <w:rPr>
          <w:rFonts w:ascii="Times New Roman" w:hAnsi="Times New Roman"/>
          <w:color w:val="000000"/>
          <w:lang w:val="uk-UA" w:eastAsia="uk-UA"/>
        </w:rPr>
      </w:pPr>
      <w:r w:rsidRPr="00972FA1">
        <w:rPr>
          <w:rFonts w:ascii="Times New Roman" w:hAnsi="Times New Roman"/>
          <w:b/>
          <w:color w:val="000000"/>
          <w:lang w:val="uk-UA" w:eastAsia="uk-UA"/>
        </w:rPr>
        <w:t>9.2.</w:t>
      </w:r>
      <w:r w:rsidRPr="00972FA1">
        <w:rPr>
          <w:rFonts w:ascii="Times New Roman" w:hAnsi="Times New Roman"/>
          <w:color w:val="000000"/>
          <w:lang w:val="uk-UA" w:eastAsia="uk-UA"/>
        </w:rPr>
        <w:t xml:space="preserve"> </w:t>
      </w:r>
      <w:r w:rsidRPr="00972FA1">
        <w:rPr>
          <w:rFonts w:ascii="Times New Roman" w:hAnsi="Times New Roman"/>
          <w:b/>
          <w:bCs/>
          <w:color w:val="000000"/>
          <w:lang w:val="uk-UA" w:eastAsia="uk-UA"/>
        </w:rPr>
        <w:t>Адміністрація зобов’язується:</w:t>
      </w:r>
    </w:p>
    <w:p w:rsidR="0037771D" w:rsidRPr="00972FA1" w:rsidRDefault="0037771D" w:rsidP="00AF4B28">
      <w:pPr>
        <w:widowControl w:val="0"/>
        <w:tabs>
          <w:tab w:val="left" w:pos="1134"/>
          <w:tab w:val="left" w:pos="1418"/>
          <w:tab w:val="left" w:pos="1549"/>
        </w:tabs>
        <w:spacing w:before="100" w:beforeAutospacing="1" w:after="0" w:line="240" w:lineRule="auto"/>
        <w:ind w:firstLine="340"/>
        <w:contextualSpacing/>
        <w:jc w:val="both"/>
        <w:rPr>
          <w:rFonts w:ascii="Times New Roman" w:hAnsi="Times New Roman"/>
          <w:color w:val="000000"/>
          <w:lang w:val="uk-UA" w:eastAsia="uk-UA"/>
        </w:rPr>
      </w:pPr>
      <w:r w:rsidRPr="00972FA1">
        <w:rPr>
          <w:rFonts w:ascii="Times New Roman" w:hAnsi="Times New Roman"/>
          <w:color w:val="000000"/>
          <w:lang w:val="uk-UA" w:eastAsia="uk-UA"/>
        </w:rPr>
        <w:t>9.2.1.</w:t>
      </w:r>
      <w:r w:rsidRPr="00972FA1">
        <w:rPr>
          <w:rFonts w:ascii="Times New Roman" w:hAnsi="Times New Roman"/>
          <w:color w:val="000000"/>
          <w:lang w:val="uk-UA" w:eastAsia="uk-UA"/>
        </w:rPr>
        <w:tab/>
        <w:t xml:space="preserve">Забезпечити рівна права та можливості жінок і чоловіків (ст..18 </w:t>
      </w:r>
      <w:r w:rsidRPr="00972FA1">
        <w:rPr>
          <w:rFonts w:ascii="Times New Roman" w:hAnsi="Times New Roman"/>
          <w:color w:val="000000"/>
          <w:lang w:val="uk-UA" w:eastAsia="ru-RU"/>
        </w:rPr>
        <w:t xml:space="preserve">ЗУ </w:t>
      </w:r>
      <w:r w:rsidRPr="00972FA1">
        <w:rPr>
          <w:rFonts w:ascii="Times New Roman" w:hAnsi="Times New Roman"/>
          <w:color w:val="000000"/>
          <w:lang w:val="uk-UA" w:eastAsia="uk-UA"/>
        </w:rPr>
        <w:t>«Про забезпечення прав та можливостей жінок та чоловіків».</w:t>
      </w:r>
    </w:p>
    <w:p w:rsidR="0037771D" w:rsidRPr="00972FA1" w:rsidRDefault="0037771D" w:rsidP="00AF4B28">
      <w:pPr>
        <w:widowControl w:val="0"/>
        <w:tabs>
          <w:tab w:val="left" w:pos="1134"/>
          <w:tab w:val="left" w:pos="1418"/>
          <w:tab w:val="left" w:pos="1554"/>
        </w:tabs>
        <w:spacing w:before="100" w:beforeAutospacing="1" w:after="0" w:line="240" w:lineRule="auto"/>
        <w:ind w:firstLine="340"/>
        <w:contextualSpacing/>
        <w:jc w:val="both"/>
        <w:rPr>
          <w:rFonts w:ascii="Times New Roman" w:hAnsi="Times New Roman"/>
          <w:color w:val="000000"/>
          <w:lang w:val="uk-UA" w:eastAsia="uk-UA"/>
        </w:rPr>
      </w:pPr>
      <w:r w:rsidRPr="00972FA1">
        <w:rPr>
          <w:rFonts w:ascii="Times New Roman" w:hAnsi="Times New Roman"/>
          <w:color w:val="000000"/>
          <w:lang w:val="uk-UA" w:eastAsia="uk-UA"/>
        </w:rPr>
        <w:t>9.2.2.</w:t>
      </w:r>
      <w:r w:rsidRPr="00972FA1">
        <w:rPr>
          <w:rFonts w:ascii="Times New Roman" w:hAnsi="Times New Roman"/>
          <w:color w:val="000000"/>
          <w:lang w:val="uk-UA" w:eastAsia="uk-UA"/>
        </w:rPr>
        <w:tab/>
        <w:t>Створювати умови праці, які дозволяють жінкам і чоловікам здійснювати трудову діяльність на рівній основі.</w:t>
      </w:r>
    </w:p>
    <w:p w:rsidR="0037771D" w:rsidRPr="00972FA1" w:rsidRDefault="0037771D" w:rsidP="00AF4B28">
      <w:pPr>
        <w:widowControl w:val="0"/>
        <w:tabs>
          <w:tab w:val="left" w:pos="1134"/>
          <w:tab w:val="left" w:pos="1418"/>
          <w:tab w:val="left" w:pos="1554"/>
        </w:tabs>
        <w:spacing w:before="100" w:beforeAutospacing="1" w:after="0" w:line="240" w:lineRule="auto"/>
        <w:ind w:firstLine="340"/>
        <w:contextualSpacing/>
        <w:jc w:val="both"/>
        <w:rPr>
          <w:rFonts w:ascii="Times New Roman" w:hAnsi="Times New Roman"/>
          <w:color w:val="000000"/>
          <w:lang w:val="uk-UA" w:eastAsia="uk-UA"/>
        </w:rPr>
      </w:pPr>
      <w:r w:rsidRPr="00972FA1">
        <w:rPr>
          <w:rFonts w:ascii="Times New Roman" w:hAnsi="Times New Roman"/>
          <w:color w:val="000000"/>
          <w:lang w:val="uk-UA" w:eastAsia="uk-UA"/>
        </w:rPr>
        <w:t>9.2.3.</w:t>
      </w:r>
      <w:r w:rsidRPr="00972FA1">
        <w:rPr>
          <w:rFonts w:ascii="Times New Roman" w:hAnsi="Times New Roman"/>
          <w:color w:val="000000"/>
          <w:lang w:val="uk-UA" w:eastAsia="uk-UA"/>
        </w:rPr>
        <w:tab/>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 жінкам і чоловікам здійснювати трудову діяльність на рівній основі.</w:t>
      </w:r>
    </w:p>
    <w:p w:rsidR="0037771D" w:rsidRPr="00972FA1" w:rsidRDefault="0037771D" w:rsidP="00AF4B28">
      <w:pPr>
        <w:widowControl w:val="0"/>
        <w:tabs>
          <w:tab w:val="left" w:pos="1134"/>
          <w:tab w:val="left" w:pos="1418"/>
          <w:tab w:val="left" w:pos="1554"/>
        </w:tabs>
        <w:spacing w:before="100" w:beforeAutospacing="1" w:after="0" w:line="240" w:lineRule="auto"/>
        <w:ind w:firstLine="340"/>
        <w:contextualSpacing/>
        <w:jc w:val="both"/>
        <w:rPr>
          <w:rFonts w:ascii="Times New Roman" w:hAnsi="Times New Roman"/>
          <w:color w:val="000000"/>
          <w:lang w:val="uk-UA" w:eastAsia="uk-UA"/>
        </w:rPr>
      </w:pPr>
      <w:r w:rsidRPr="00972FA1">
        <w:rPr>
          <w:rFonts w:ascii="Times New Roman" w:hAnsi="Times New Roman"/>
          <w:color w:val="000000"/>
          <w:lang w:val="uk-UA" w:eastAsia="uk-UA"/>
        </w:rPr>
        <w:t>9.2.4.</w:t>
      </w:r>
      <w:r w:rsidRPr="00972FA1">
        <w:rPr>
          <w:rFonts w:ascii="Times New Roman" w:hAnsi="Times New Roman"/>
          <w:color w:val="000000"/>
          <w:lang w:val="uk-UA" w:eastAsia="uk-UA"/>
        </w:rPr>
        <w:tab/>
        <w:t>Здійснювати рівну оплату праці жінок і чоловіків при однаковій кваліфікації та однакових умовах праці.</w:t>
      </w:r>
    </w:p>
    <w:p w:rsidR="0037771D" w:rsidRPr="00972FA1" w:rsidRDefault="0037771D" w:rsidP="00BE3F80">
      <w:pPr>
        <w:widowControl w:val="0"/>
        <w:tabs>
          <w:tab w:val="left" w:pos="1134"/>
          <w:tab w:val="left" w:pos="1418"/>
          <w:tab w:val="left" w:pos="1554"/>
        </w:tabs>
        <w:spacing w:before="40" w:after="40" w:line="240" w:lineRule="auto"/>
        <w:ind w:firstLine="340"/>
        <w:contextualSpacing/>
        <w:jc w:val="both"/>
        <w:outlineLvl w:val="0"/>
        <w:rPr>
          <w:rFonts w:ascii="Times New Roman" w:hAnsi="Times New Roman"/>
          <w:color w:val="000000"/>
          <w:lang w:val="uk-UA" w:eastAsia="uk-UA"/>
        </w:rPr>
      </w:pPr>
      <w:r w:rsidRPr="00972FA1">
        <w:rPr>
          <w:rFonts w:ascii="Times New Roman" w:hAnsi="Times New Roman"/>
          <w:b/>
          <w:color w:val="000000"/>
          <w:lang w:val="uk-UA" w:eastAsia="uk-UA"/>
        </w:rPr>
        <w:t>9.3.</w:t>
      </w:r>
      <w:r w:rsidRPr="00972FA1">
        <w:rPr>
          <w:rFonts w:ascii="Times New Roman" w:hAnsi="Times New Roman"/>
          <w:color w:val="000000"/>
          <w:lang w:val="uk-UA" w:eastAsia="uk-UA"/>
        </w:rPr>
        <w:t xml:space="preserve"> </w:t>
      </w:r>
      <w:r w:rsidRPr="00972FA1">
        <w:rPr>
          <w:rFonts w:ascii="Times New Roman" w:hAnsi="Times New Roman"/>
          <w:b/>
          <w:bCs/>
          <w:color w:val="000000"/>
          <w:sz w:val="24"/>
          <w:szCs w:val="24"/>
          <w:lang w:val="uk-UA" w:eastAsia="uk-UA"/>
        </w:rPr>
        <w:t>Профком зобов’язується:</w:t>
      </w:r>
    </w:p>
    <w:p w:rsidR="0037771D" w:rsidRPr="00972FA1" w:rsidRDefault="0037771D" w:rsidP="00AF4B28">
      <w:pPr>
        <w:widowControl w:val="0"/>
        <w:tabs>
          <w:tab w:val="left" w:pos="1134"/>
          <w:tab w:val="left" w:pos="1418"/>
          <w:tab w:val="left" w:pos="1554"/>
        </w:tabs>
        <w:spacing w:before="40" w:after="40" w:line="240" w:lineRule="auto"/>
        <w:ind w:firstLine="340"/>
        <w:contextualSpacing/>
        <w:jc w:val="both"/>
        <w:rPr>
          <w:rFonts w:ascii="Times New Roman" w:hAnsi="Times New Roman"/>
          <w:color w:val="000000"/>
          <w:lang w:val="uk-UA" w:eastAsia="uk-UA"/>
        </w:rPr>
      </w:pPr>
      <w:r w:rsidRPr="00972FA1">
        <w:rPr>
          <w:rFonts w:ascii="Times New Roman" w:hAnsi="Times New Roman"/>
          <w:color w:val="000000"/>
          <w:lang w:val="uk-UA" w:eastAsia="uk-UA"/>
        </w:rPr>
        <w:t>9.3.1.</w:t>
      </w:r>
      <w:r w:rsidRPr="00972FA1">
        <w:rPr>
          <w:rFonts w:ascii="Times New Roman" w:hAnsi="Times New Roman"/>
          <w:color w:val="000000"/>
          <w:lang w:val="uk-UA" w:eastAsia="uk-UA"/>
        </w:rPr>
        <w:tab/>
      </w:r>
      <w:r w:rsidRPr="00972FA1">
        <w:rPr>
          <w:rFonts w:ascii="Times New Roman" w:hAnsi="Times New Roman"/>
          <w:color w:val="000000"/>
          <w:sz w:val="24"/>
          <w:szCs w:val="24"/>
          <w:lang w:val="uk-UA" w:eastAsia="uk-UA"/>
        </w:rPr>
        <w:t>Здійснювати контроль та сприяння виконання п.п 9.1.1. - 9.1.6.</w:t>
      </w:r>
    </w:p>
    <w:p w:rsidR="0037771D" w:rsidRPr="00972FA1" w:rsidRDefault="0037771D" w:rsidP="00AF4B28">
      <w:pPr>
        <w:pStyle w:val="ListParagraph"/>
        <w:widowControl w:val="0"/>
        <w:numPr>
          <w:ilvl w:val="0"/>
          <w:numId w:val="72"/>
        </w:numPr>
        <w:tabs>
          <w:tab w:val="left" w:pos="1134"/>
          <w:tab w:val="left" w:pos="1418"/>
        </w:tabs>
        <w:spacing w:before="80" w:after="80" w:line="240" w:lineRule="auto"/>
        <w:jc w:val="center"/>
        <w:rPr>
          <w:rFonts w:ascii="Times New Roman" w:hAnsi="Times New Roman"/>
          <w:b/>
          <w:bCs/>
          <w:color w:val="000000"/>
          <w:sz w:val="28"/>
          <w:szCs w:val="28"/>
          <w:lang w:val="uk-UA" w:eastAsia="uk-UA"/>
        </w:rPr>
      </w:pPr>
      <w:r w:rsidRPr="00972FA1">
        <w:rPr>
          <w:rFonts w:ascii="Times New Roman" w:hAnsi="Times New Roman"/>
          <w:b/>
          <w:bCs/>
          <w:color w:val="000000"/>
          <w:sz w:val="28"/>
          <w:szCs w:val="28"/>
          <w:lang w:val="uk-UA" w:eastAsia="uk-UA"/>
        </w:rPr>
        <w:t>Контроль за виконанням Договору та відповідальність Сторін.</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Контроль за виконанням Договору здійснюється спільною комісією Сторін (Додаток № 9 ).</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Жодна з Сторін не має права в односторонньому порядку припинити виконання взятих на себе зобов’язань.</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37771D" w:rsidRPr="00972FA1" w:rsidRDefault="0037771D" w:rsidP="00AF4B28">
      <w:pPr>
        <w:widowControl w:val="0"/>
        <w:numPr>
          <w:ilvl w:val="0"/>
          <w:numId w:val="74"/>
        </w:numPr>
        <w:tabs>
          <w:tab w:val="left" w:pos="1134"/>
          <w:tab w:val="left" w:pos="1378"/>
          <w:tab w:val="left" w:pos="1418"/>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Договір діє п’ять років з моменту підписання та підлягає переукладенню по закінченню п’ятирічного терміну.</w:t>
      </w:r>
    </w:p>
    <w:p w:rsidR="0037771D" w:rsidRPr="00972FA1" w:rsidRDefault="0037771D"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37771D" w:rsidRPr="00972FA1" w:rsidRDefault="0037771D" w:rsidP="00384AC4">
      <w:pPr>
        <w:widowControl w:val="0"/>
        <w:tabs>
          <w:tab w:val="left" w:pos="1600"/>
        </w:tabs>
        <w:spacing w:after="280" w:line="240" w:lineRule="auto"/>
        <w:ind w:left="920"/>
        <w:rPr>
          <w:rFonts w:ascii="Times New Roman" w:hAnsi="Times New Roman"/>
          <w:b/>
          <w:color w:val="000000"/>
          <w:sz w:val="24"/>
          <w:szCs w:val="24"/>
          <w:lang w:val="uk-UA" w:eastAsia="uk-UA"/>
        </w:rPr>
      </w:pPr>
    </w:p>
    <w:p w:rsidR="0037771D" w:rsidRPr="00972FA1" w:rsidRDefault="0037771D" w:rsidP="00384AC4">
      <w:pPr>
        <w:widowControl w:val="0"/>
        <w:tabs>
          <w:tab w:val="left" w:pos="1600"/>
        </w:tabs>
        <w:spacing w:after="280" w:line="240" w:lineRule="auto"/>
        <w:ind w:left="920"/>
        <w:rPr>
          <w:rFonts w:ascii="Times New Roman" w:hAnsi="Times New Roman"/>
          <w:b/>
          <w:color w:val="000000"/>
          <w:sz w:val="24"/>
          <w:szCs w:val="24"/>
          <w:lang w:val="uk-UA" w:eastAsia="uk-UA"/>
        </w:rPr>
      </w:pPr>
    </w:p>
    <w:p w:rsidR="0037771D" w:rsidRPr="00972FA1" w:rsidRDefault="0037771D" w:rsidP="00384AC4">
      <w:pPr>
        <w:widowControl w:val="0"/>
        <w:tabs>
          <w:tab w:val="left" w:pos="1600"/>
        </w:tabs>
        <w:spacing w:after="280" w:line="240" w:lineRule="auto"/>
        <w:ind w:left="920"/>
        <w:rPr>
          <w:rFonts w:ascii="Times New Roman" w:hAnsi="Times New Roman"/>
          <w:b/>
          <w:color w:val="000000"/>
          <w:sz w:val="24"/>
          <w:szCs w:val="24"/>
          <w:lang w:val="uk-UA" w:eastAsia="uk-UA"/>
        </w:rPr>
      </w:pPr>
    </w:p>
    <w:p w:rsidR="0037771D" w:rsidRPr="00972FA1" w:rsidRDefault="0037771D" w:rsidP="00384AC4">
      <w:pPr>
        <w:widowControl w:val="0"/>
        <w:tabs>
          <w:tab w:val="left" w:pos="1600"/>
        </w:tabs>
        <w:spacing w:after="280" w:line="240" w:lineRule="auto"/>
        <w:ind w:left="920"/>
        <w:rPr>
          <w:rFonts w:ascii="Times New Roman" w:hAnsi="Times New Roman"/>
          <w:b/>
          <w:color w:val="000000"/>
          <w:sz w:val="24"/>
          <w:szCs w:val="24"/>
          <w:lang w:val="uk-UA" w:eastAsia="uk-UA"/>
        </w:rPr>
      </w:pPr>
    </w:p>
    <w:p w:rsidR="0037771D" w:rsidRPr="00972FA1" w:rsidRDefault="0037771D" w:rsidP="00BE3F80">
      <w:pPr>
        <w:widowControl w:val="0"/>
        <w:tabs>
          <w:tab w:val="left" w:pos="1600"/>
        </w:tabs>
        <w:spacing w:after="280" w:line="240" w:lineRule="auto"/>
        <w:ind w:left="920"/>
        <w:outlineLvl w:val="0"/>
        <w:rPr>
          <w:rFonts w:ascii="Times New Roman" w:hAnsi="Times New Roman"/>
          <w:b/>
          <w:color w:val="000000"/>
          <w:sz w:val="24"/>
          <w:szCs w:val="24"/>
          <w:lang w:val="uk-UA" w:eastAsia="uk-UA"/>
        </w:rPr>
      </w:pPr>
      <w:r w:rsidRPr="00972FA1">
        <w:rPr>
          <w:rFonts w:ascii="Times New Roman" w:hAnsi="Times New Roman"/>
          <w:b/>
          <w:color w:val="000000"/>
          <w:sz w:val="24"/>
          <w:szCs w:val="24"/>
          <w:lang w:val="uk-UA" w:eastAsia="uk-UA"/>
        </w:rPr>
        <w:t>ДОГОВІР ПІДПИСАЛИ:</w:t>
      </w:r>
    </w:p>
    <w:p w:rsidR="0037771D" w:rsidRPr="00972FA1" w:rsidRDefault="0037771D" w:rsidP="00BE3F80">
      <w:pPr>
        <w:widowControl w:val="0"/>
        <w:tabs>
          <w:tab w:val="left" w:pos="1600"/>
        </w:tabs>
        <w:spacing w:after="0" w:line="240" w:lineRule="auto"/>
        <w:ind w:left="919"/>
        <w:outlineLvl w:val="0"/>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Директор </w:t>
      </w:r>
    </w:p>
    <w:p w:rsidR="0037771D" w:rsidRPr="00972FA1" w:rsidRDefault="0037771D" w:rsidP="00384AC4">
      <w:pPr>
        <w:widowControl w:val="0"/>
        <w:tabs>
          <w:tab w:val="left" w:pos="1600"/>
        </w:tabs>
        <w:spacing w:after="0" w:line="240" w:lineRule="auto"/>
        <w:ind w:left="919"/>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Комунального закладу</w:t>
      </w:r>
    </w:p>
    <w:p w:rsidR="0037771D" w:rsidRPr="00972FA1" w:rsidRDefault="0037771D" w:rsidP="00384AC4">
      <w:pPr>
        <w:widowControl w:val="0"/>
        <w:tabs>
          <w:tab w:val="left" w:pos="1600"/>
        </w:tabs>
        <w:spacing w:after="0" w:line="240" w:lineRule="auto"/>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                «Погребищенський заклад загальної середньої освіти І-ІІІ ст. №4</w:t>
      </w:r>
    </w:p>
    <w:p w:rsidR="0037771D" w:rsidRPr="00972FA1" w:rsidRDefault="0037771D" w:rsidP="00384AC4">
      <w:pPr>
        <w:widowControl w:val="0"/>
        <w:tabs>
          <w:tab w:val="left" w:pos="1600"/>
        </w:tabs>
        <w:spacing w:after="0" w:line="240" w:lineRule="auto"/>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                Погребищенської міської ради </w:t>
      </w:r>
    </w:p>
    <w:p w:rsidR="0037771D" w:rsidRPr="00972FA1" w:rsidRDefault="0037771D" w:rsidP="00384AC4">
      <w:pPr>
        <w:widowControl w:val="0"/>
        <w:tabs>
          <w:tab w:val="left" w:pos="1600"/>
        </w:tabs>
        <w:spacing w:after="0" w:line="240" w:lineRule="auto"/>
        <w:ind w:left="919"/>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Вінницького району Вінницької області»                                                            Пашкурна О. Б.</w:t>
      </w:r>
    </w:p>
    <w:p w:rsidR="0037771D" w:rsidRPr="00972FA1" w:rsidRDefault="0037771D"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p>
    <w:p w:rsidR="0037771D" w:rsidRPr="00972FA1" w:rsidRDefault="0037771D" w:rsidP="001C5AF4">
      <w:pPr>
        <w:widowControl w:val="0"/>
        <w:tabs>
          <w:tab w:val="left" w:pos="1600"/>
        </w:tabs>
        <w:spacing w:after="0" w:line="240" w:lineRule="auto"/>
        <w:ind w:left="920"/>
        <w:jc w:val="both"/>
        <w:rPr>
          <w:rFonts w:ascii="Times New Roman" w:hAnsi="Times New Roman"/>
          <w:color w:val="000000"/>
          <w:sz w:val="24"/>
          <w:szCs w:val="24"/>
          <w:lang w:val="uk-UA" w:eastAsia="uk-UA"/>
        </w:rPr>
      </w:pPr>
    </w:p>
    <w:p w:rsidR="0037771D" w:rsidRPr="00972FA1" w:rsidRDefault="0037771D" w:rsidP="001C5AF4">
      <w:pPr>
        <w:widowControl w:val="0"/>
        <w:tabs>
          <w:tab w:val="left" w:pos="1600"/>
        </w:tabs>
        <w:spacing w:after="0" w:line="240" w:lineRule="auto"/>
        <w:ind w:left="920"/>
        <w:jc w:val="both"/>
        <w:rPr>
          <w:rFonts w:ascii="Times New Roman" w:hAnsi="Times New Roman"/>
          <w:color w:val="000000"/>
          <w:sz w:val="24"/>
          <w:szCs w:val="24"/>
          <w:lang w:val="uk-UA" w:eastAsia="uk-UA"/>
        </w:rPr>
      </w:pPr>
    </w:p>
    <w:p w:rsidR="0037771D" w:rsidRPr="00972FA1" w:rsidRDefault="0037771D" w:rsidP="00BE3F80">
      <w:pPr>
        <w:widowControl w:val="0"/>
        <w:tabs>
          <w:tab w:val="left" w:pos="1600"/>
        </w:tabs>
        <w:spacing w:after="0" w:line="240" w:lineRule="auto"/>
        <w:ind w:left="920"/>
        <w:jc w:val="both"/>
        <w:outlineLvl w:val="0"/>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Голова ППО</w:t>
      </w:r>
    </w:p>
    <w:p w:rsidR="0037771D" w:rsidRPr="00972FA1" w:rsidRDefault="0037771D"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Комунального  закладу </w:t>
      </w:r>
    </w:p>
    <w:p w:rsidR="0037771D" w:rsidRPr="00972FA1" w:rsidRDefault="0037771D" w:rsidP="00384AC4">
      <w:pPr>
        <w:widowControl w:val="0"/>
        <w:tabs>
          <w:tab w:val="left" w:pos="1600"/>
        </w:tabs>
        <w:spacing w:after="0" w:line="240" w:lineRule="auto"/>
        <w:jc w:val="both"/>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             «Погребищенський заклад загальної середньої освіти І-ІІІ ст. №4</w:t>
      </w:r>
    </w:p>
    <w:p w:rsidR="0037771D" w:rsidRPr="00972FA1" w:rsidRDefault="0037771D" w:rsidP="00BE3F80">
      <w:pPr>
        <w:widowControl w:val="0"/>
        <w:tabs>
          <w:tab w:val="left" w:pos="1600"/>
        </w:tabs>
        <w:spacing w:after="0" w:line="240" w:lineRule="auto"/>
        <w:jc w:val="both"/>
        <w:outlineLvl w:val="0"/>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 xml:space="preserve">               Погребищенської міської ради </w:t>
      </w:r>
    </w:p>
    <w:p w:rsidR="0037771D" w:rsidRPr="00972FA1" w:rsidRDefault="0037771D"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Вінницького району Вінницької області»                                                           Загика А. В.</w:t>
      </w:r>
    </w:p>
    <w:p w:rsidR="0037771D" w:rsidRPr="00972FA1" w:rsidRDefault="0037771D"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37771D" w:rsidRPr="00972FA1" w:rsidRDefault="0037771D">
      <w:pPr>
        <w:spacing w:after="0" w:line="240" w:lineRule="auto"/>
        <w:rPr>
          <w:lang w:val="uk-UA"/>
        </w:rPr>
      </w:pPr>
      <w:r w:rsidRPr="00972FA1">
        <w:rPr>
          <w:lang w:val="uk-UA"/>
        </w:rPr>
        <w:br w:type="page"/>
      </w:r>
    </w:p>
    <w:p w:rsidR="0037771D" w:rsidRPr="00972FA1" w:rsidRDefault="0037771D" w:rsidP="005E1E4B">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5E1E4B">
      <w:pPr>
        <w:spacing w:after="0" w:line="240" w:lineRule="auto"/>
        <w:jc w:val="both"/>
        <w:rPr>
          <w:rFonts w:ascii="Times New Roman" w:hAnsi="Times New Roman"/>
          <w:b/>
          <w:sz w:val="24"/>
          <w:szCs w:val="24"/>
          <w:lang w:val="uk-UA" w:eastAsia="ru-RU"/>
        </w:rPr>
      </w:pPr>
    </w:p>
    <w:p w:rsidR="0037771D" w:rsidRPr="00972FA1" w:rsidRDefault="0037771D" w:rsidP="005E1E4B">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5E1E4B">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5E1E4B">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 xml:space="preserve">Додаток № 1 </w:t>
      </w:r>
    </w:p>
    <w:tbl>
      <w:tblPr>
        <w:tblpPr w:leftFromText="180" w:rightFromText="180" w:vertAnchor="text" w:horzAnchor="margin" w:tblpY="710"/>
        <w:tblOverlap w:val="never"/>
        <w:tblW w:w="0" w:type="auto"/>
        <w:tblLayout w:type="fixed"/>
        <w:tblCellMar>
          <w:left w:w="10" w:type="dxa"/>
          <w:right w:w="10" w:type="dxa"/>
        </w:tblCellMar>
        <w:tblLook w:val="00A0"/>
      </w:tblPr>
      <w:tblGrid>
        <w:gridCol w:w="662"/>
        <w:gridCol w:w="7310"/>
        <w:gridCol w:w="2270"/>
      </w:tblGrid>
      <w:tr w:rsidR="0037771D" w:rsidRPr="00972FA1" w:rsidTr="00F92CCF">
        <w:trPr>
          <w:trHeight w:hRule="exact" w:val="490"/>
        </w:trPr>
        <w:tc>
          <w:tcPr>
            <w:tcW w:w="662" w:type="dxa"/>
            <w:tcBorders>
              <w:top w:val="single" w:sz="4" w:space="0" w:color="auto"/>
              <w:left w:val="single" w:sz="4" w:space="0" w:color="auto"/>
            </w:tcBorders>
            <w:shd w:val="clear" w:color="auto" w:fill="FFFFFF"/>
          </w:tcPr>
          <w:p w:rsidR="0037771D" w:rsidRPr="00972FA1" w:rsidRDefault="0037771D" w:rsidP="00F92CCF">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п/п</w:t>
            </w:r>
          </w:p>
        </w:tc>
        <w:tc>
          <w:tcPr>
            <w:tcW w:w="7310" w:type="dxa"/>
            <w:tcBorders>
              <w:top w:val="single" w:sz="4" w:space="0" w:color="auto"/>
              <w:left w:val="single" w:sz="4" w:space="0" w:color="auto"/>
            </w:tcBorders>
            <w:shd w:val="clear" w:color="auto" w:fill="FFFFFF"/>
            <w:vAlign w:val="center"/>
          </w:tcPr>
          <w:p w:rsidR="0037771D" w:rsidRPr="00972FA1" w:rsidRDefault="0037771D" w:rsidP="00F92CCF">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Перелік робіт</w:t>
            </w:r>
          </w:p>
        </w:tc>
        <w:tc>
          <w:tcPr>
            <w:tcW w:w="2270" w:type="dxa"/>
            <w:tcBorders>
              <w:top w:val="single" w:sz="4" w:space="0" w:color="auto"/>
              <w:left w:val="single" w:sz="4" w:space="0" w:color="auto"/>
              <w:right w:val="single" w:sz="4" w:space="0" w:color="auto"/>
            </w:tcBorders>
            <w:shd w:val="clear" w:color="auto" w:fill="FFFFFF"/>
            <w:vAlign w:val="center"/>
          </w:tcPr>
          <w:p w:rsidR="0037771D" w:rsidRPr="00972FA1" w:rsidRDefault="0037771D" w:rsidP="00F92CCF">
            <w:pPr>
              <w:widowControl w:val="0"/>
              <w:spacing w:after="0" w:line="240" w:lineRule="auto"/>
              <w:ind w:firstLine="26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Розмір доплати (до)</w:t>
            </w:r>
          </w:p>
        </w:tc>
      </w:tr>
      <w:tr w:rsidR="0037771D" w:rsidRPr="00972FA1" w:rsidTr="00F92CCF">
        <w:trPr>
          <w:trHeight w:hRule="exact" w:val="470"/>
        </w:trPr>
        <w:tc>
          <w:tcPr>
            <w:tcW w:w="662" w:type="dxa"/>
            <w:tcBorders>
              <w:top w:val="single" w:sz="4" w:space="0" w:color="auto"/>
              <w:left w:val="single" w:sz="4" w:space="0" w:color="auto"/>
            </w:tcBorders>
            <w:shd w:val="clear" w:color="auto" w:fill="FFFFFF"/>
            <w:vAlign w:val="center"/>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w:t>
            </w:r>
          </w:p>
        </w:tc>
        <w:tc>
          <w:tcPr>
            <w:tcW w:w="7310" w:type="dxa"/>
            <w:tcBorders>
              <w:top w:val="single" w:sz="4" w:space="0" w:color="auto"/>
              <w:left w:val="single" w:sz="4" w:space="0" w:color="auto"/>
            </w:tcBorders>
            <w:shd w:val="clear" w:color="auto" w:fill="FFFFFF"/>
            <w:vAlign w:val="bottom"/>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27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 ставки заробітної плати</w:t>
            </w:r>
          </w:p>
        </w:tc>
      </w:tr>
      <w:tr w:rsidR="0037771D" w:rsidRPr="00972FA1" w:rsidTr="00F92CCF">
        <w:trPr>
          <w:trHeight w:hRule="exact" w:val="470"/>
        </w:trPr>
        <w:tc>
          <w:tcPr>
            <w:tcW w:w="662" w:type="dxa"/>
            <w:tcBorders>
              <w:top w:val="single" w:sz="4" w:space="0" w:color="auto"/>
              <w:left w:val="single" w:sz="4" w:space="0" w:color="auto"/>
            </w:tcBorders>
            <w:shd w:val="clear" w:color="auto" w:fill="FFFFFF"/>
            <w:vAlign w:val="center"/>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w:t>
            </w:r>
          </w:p>
        </w:tc>
        <w:tc>
          <w:tcPr>
            <w:tcW w:w="7310" w:type="dxa"/>
            <w:tcBorders>
              <w:top w:val="single" w:sz="4" w:space="0" w:color="auto"/>
              <w:left w:val="single" w:sz="4" w:space="0" w:color="auto"/>
            </w:tcBorders>
            <w:shd w:val="clear" w:color="auto" w:fill="FFFFFF"/>
            <w:vAlign w:val="bottom"/>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Робота з хлоруванням води, з виготовленням дезинфікуючих розчинів, а також з їх використанням (старші медичні сестри, прибиральниці службових приміщень).</w:t>
            </w:r>
          </w:p>
        </w:tc>
        <w:tc>
          <w:tcPr>
            <w:tcW w:w="227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 ставки заробітної плати</w:t>
            </w:r>
          </w:p>
        </w:tc>
      </w:tr>
      <w:tr w:rsidR="0037771D" w:rsidRPr="00972FA1" w:rsidTr="00F92CCF">
        <w:trPr>
          <w:trHeight w:hRule="exact" w:val="470"/>
        </w:trPr>
        <w:tc>
          <w:tcPr>
            <w:tcW w:w="662" w:type="dxa"/>
            <w:tcBorders>
              <w:top w:val="single" w:sz="4" w:space="0" w:color="auto"/>
              <w:left w:val="single" w:sz="4" w:space="0" w:color="auto"/>
            </w:tcBorders>
            <w:shd w:val="clear" w:color="auto" w:fill="FFFFFF"/>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3.</w:t>
            </w:r>
          </w:p>
        </w:tc>
        <w:tc>
          <w:tcPr>
            <w:tcW w:w="7310" w:type="dxa"/>
            <w:tcBorders>
              <w:top w:val="single" w:sz="4" w:space="0" w:color="auto"/>
              <w:left w:val="single" w:sz="4" w:space="0" w:color="auto"/>
            </w:tcBorders>
            <w:shd w:val="clear" w:color="auto" w:fill="FFFFFF"/>
            <w:vAlign w:val="bottom"/>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27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12 % ставки заробітної плати</w:t>
            </w:r>
          </w:p>
        </w:tc>
      </w:tr>
      <w:tr w:rsidR="0037771D" w:rsidRPr="00972FA1" w:rsidTr="00F92CCF">
        <w:trPr>
          <w:trHeight w:hRule="exact" w:val="470"/>
        </w:trPr>
        <w:tc>
          <w:tcPr>
            <w:tcW w:w="662" w:type="dxa"/>
            <w:tcBorders>
              <w:top w:val="single" w:sz="4" w:space="0" w:color="auto"/>
              <w:left w:val="single" w:sz="4" w:space="0" w:color="auto"/>
            </w:tcBorders>
            <w:shd w:val="clear" w:color="auto" w:fill="FFFFFF"/>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w:t>
            </w:r>
          </w:p>
        </w:tc>
        <w:tc>
          <w:tcPr>
            <w:tcW w:w="7310" w:type="dxa"/>
            <w:tcBorders>
              <w:top w:val="single" w:sz="4" w:space="0" w:color="auto"/>
              <w:left w:val="single" w:sz="4" w:space="0" w:color="auto"/>
            </w:tcBorders>
            <w:shd w:val="clear" w:color="auto" w:fill="FFFFFF"/>
            <w:vAlign w:val="bottom"/>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Робота з використанням хімічних реактивів, а також з їх збереженням (учителі хімії, лаборанти).</w:t>
            </w:r>
          </w:p>
        </w:tc>
        <w:tc>
          <w:tcPr>
            <w:tcW w:w="227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 ставки заробітної</w:t>
            </w:r>
          </w:p>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плати</w:t>
            </w:r>
          </w:p>
        </w:tc>
      </w:tr>
      <w:tr w:rsidR="0037771D" w:rsidRPr="00972FA1" w:rsidTr="00F92CCF">
        <w:trPr>
          <w:trHeight w:hRule="exact" w:val="475"/>
        </w:trPr>
        <w:tc>
          <w:tcPr>
            <w:tcW w:w="662" w:type="dxa"/>
            <w:tcBorders>
              <w:top w:val="single" w:sz="4" w:space="0" w:color="auto"/>
              <w:left w:val="single" w:sz="4" w:space="0" w:color="auto"/>
            </w:tcBorders>
            <w:shd w:val="clear" w:color="auto" w:fill="FFFFFF"/>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5.</w:t>
            </w:r>
          </w:p>
        </w:tc>
        <w:tc>
          <w:tcPr>
            <w:tcW w:w="7310" w:type="dxa"/>
            <w:tcBorders>
              <w:top w:val="single" w:sz="4" w:space="0" w:color="auto"/>
              <w:left w:val="single" w:sz="4" w:space="0" w:color="auto"/>
            </w:tcBorders>
            <w:shd w:val="clear" w:color="auto" w:fill="FFFFFF"/>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Робота з комп’ютерами та дисплеями ЕОМ (оператори, учителі інформатики).</w:t>
            </w:r>
          </w:p>
        </w:tc>
        <w:tc>
          <w:tcPr>
            <w:tcW w:w="227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 ставки заробітної плати</w:t>
            </w:r>
          </w:p>
        </w:tc>
      </w:tr>
      <w:tr w:rsidR="0037771D" w:rsidRPr="00972FA1" w:rsidTr="00F92CCF">
        <w:trPr>
          <w:trHeight w:hRule="exact" w:val="485"/>
        </w:trPr>
        <w:tc>
          <w:tcPr>
            <w:tcW w:w="662" w:type="dxa"/>
            <w:tcBorders>
              <w:top w:val="single" w:sz="4" w:space="0" w:color="auto"/>
              <w:left w:val="single" w:sz="4" w:space="0" w:color="auto"/>
              <w:bottom w:val="single" w:sz="4" w:space="0" w:color="auto"/>
            </w:tcBorders>
            <w:shd w:val="clear" w:color="auto" w:fill="FFFFFF"/>
            <w:vAlign w:val="center"/>
          </w:tcPr>
          <w:p w:rsidR="0037771D" w:rsidRPr="00972FA1" w:rsidRDefault="0037771D" w:rsidP="004B6A93">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6.</w:t>
            </w:r>
          </w:p>
        </w:tc>
        <w:tc>
          <w:tcPr>
            <w:tcW w:w="7310" w:type="dxa"/>
            <w:tcBorders>
              <w:top w:val="single" w:sz="4" w:space="0" w:color="auto"/>
              <w:left w:val="single" w:sz="4" w:space="0" w:color="auto"/>
              <w:bottom w:val="single" w:sz="4" w:space="0" w:color="auto"/>
            </w:tcBorders>
            <w:shd w:val="clear" w:color="auto" w:fill="FFFFFF"/>
          </w:tcPr>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Прибирання туалетів</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F92CCF">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 ставки заробітної плати</w:t>
            </w:r>
          </w:p>
        </w:tc>
      </w:tr>
    </w:tbl>
    <w:p w:rsidR="0037771D" w:rsidRPr="00972FA1" w:rsidRDefault="0037771D" w:rsidP="005E1E4B">
      <w:pPr>
        <w:widowControl w:val="0"/>
        <w:spacing w:after="0" w:line="240" w:lineRule="auto"/>
        <w:ind w:left="278"/>
        <w:jc w:val="center"/>
        <w:rPr>
          <w:rFonts w:ascii="Times New Roman" w:hAnsi="Times New Roman"/>
          <w:bCs/>
          <w:color w:val="000000"/>
          <w:lang w:val="uk-UA" w:eastAsia="uk-UA"/>
        </w:rPr>
      </w:pPr>
      <w:r w:rsidRPr="00972FA1">
        <w:rPr>
          <w:rFonts w:ascii="Times New Roman" w:hAnsi="Times New Roman"/>
          <w:b/>
          <w:bCs/>
          <w:color w:val="000000"/>
          <w:lang w:val="uk-UA" w:eastAsia="uk-UA"/>
        </w:rPr>
        <w:t>Перелік робіт з несприятливими умовами праці, на яких встановлюються доплати працівникам з важкими і шкідливими умовами праці до 12%</w:t>
      </w:r>
      <w:r w:rsidRPr="00972FA1">
        <w:rPr>
          <w:rFonts w:ascii="Times New Roman" w:hAnsi="Times New Roman"/>
          <w:bCs/>
          <w:color w:val="000000"/>
          <w:lang w:val="uk-UA" w:eastAsia="uk-UA"/>
        </w:rPr>
        <w:t xml:space="preserve">  (з урахуванням сертифікованої атестації робочих місць)</w:t>
      </w:r>
    </w:p>
    <w:p w:rsidR="0037771D" w:rsidRPr="00972FA1" w:rsidRDefault="0037771D">
      <w:pPr>
        <w:rPr>
          <w:lang w:val="uk-UA"/>
        </w:rPr>
      </w:pPr>
    </w:p>
    <w:p w:rsidR="0037771D" w:rsidRPr="00972FA1" w:rsidRDefault="0037771D">
      <w:pPr>
        <w:spacing w:after="0" w:line="240" w:lineRule="auto"/>
        <w:rPr>
          <w:lang w:val="uk-UA"/>
        </w:rPr>
      </w:pPr>
      <w:r w:rsidRPr="00972FA1">
        <w:rPr>
          <w:lang w:val="uk-UA"/>
        </w:rPr>
        <w:br w:type="page"/>
      </w:r>
    </w:p>
    <w:p w:rsidR="0037771D" w:rsidRPr="00972FA1" w:rsidRDefault="0037771D" w:rsidP="005E1E4B">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6A5597">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5E1E4B">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7248"/>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 xml:space="preserve">Додаток № 2 </w:t>
      </w:r>
    </w:p>
    <w:p w:rsidR="0037771D" w:rsidRPr="00972FA1" w:rsidRDefault="0037771D" w:rsidP="005927EF">
      <w:pPr>
        <w:widowControl w:val="0"/>
        <w:spacing w:after="0" w:line="240" w:lineRule="auto"/>
        <w:ind w:left="540"/>
        <w:jc w:val="center"/>
        <w:rPr>
          <w:rFonts w:ascii="Times New Roman" w:hAnsi="Times New Roman"/>
          <w:color w:val="000000"/>
          <w:lang w:val="uk-UA" w:eastAsia="uk-UA"/>
        </w:rPr>
      </w:pPr>
      <w:r w:rsidRPr="00972FA1">
        <w:rPr>
          <w:rFonts w:ascii="Times New Roman" w:hAnsi="Times New Roman"/>
          <w:b/>
          <w:bCs/>
          <w:color w:val="000000"/>
          <w:lang w:val="uk-UA" w:eastAsia="uk-UA"/>
        </w:rPr>
        <w:t>Перелік робіт, посад, професій, зайнятість працівників у яких дає право на щорічні додаткові відпустки особливий характер праці.</w:t>
      </w:r>
    </w:p>
    <w:tbl>
      <w:tblPr>
        <w:tblOverlap w:val="never"/>
        <w:tblW w:w="0" w:type="auto"/>
        <w:tblLayout w:type="fixed"/>
        <w:tblCellMar>
          <w:left w:w="10" w:type="dxa"/>
          <w:right w:w="10" w:type="dxa"/>
        </w:tblCellMar>
        <w:tblLook w:val="00A0"/>
      </w:tblPr>
      <w:tblGrid>
        <w:gridCol w:w="960"/>
        <w:gridCol w:w="5386"/>
        <w:gridCol w:w="1579"/>
        <w:gridCol w:w="1766"/>
      </w:tblGrid>
      <w:tr w:rsidR="0037771D" w:rsidRPr="00972FA1" w:rsidTr="00F92CCF">
        <w:trPr>
          <w:trHeight w:hRule="exact" w:val="950"/>
        </w:trPr>
        <w:tc>
          <w:tcPr>
            <w:tcW w:w="960" w:type="dxa"/>
            <w:tcBorders>
              <w:top w:val="single" w:sz="4" w:space="0" w:color="auto"/>
              <w:left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п/п</w:t>
            </w:r>
          </w:p>
        </w:tc>
        <w:tc>
          <w:tcPr>
            <w:tcW w:w="5386" w:type="dxa"/>
            <w:tcBorders>
              <w:top w:val="single" w:sz="4" w:space="0" w:color="auto"/>
              <w:left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ind w:firstLine="54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Найменування професій та посад</w:t>
            </w:r>
          </w:p>
        </w:tc>
        <w:tc>
          <w:tcPr>
            <w:tcW w:w="1579" w:type="dxa"/>
            <w:tcBorders>
              <w:top w:val="single" w:sz="4" w:space="0" w:color="auto"/>
              <w:left w:val="single" w:sz="4" w:space="0" w:color="auto"/>
            </w:tcBorders>
            <w:shd w:val="clear" w:color="auto" w:fill="FFFFFF"/>
            <w:vAlign w:val="bottom"/>
          </w:tcPr>
          <w:p w:rsidR="0037771D" w:rsidRPr="00972FA1" w:rsidRDefault="0037771D"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Тривалість додаткової відпустки (днів)</w:t>
            </w:r>
          </w:p>
        </w:tc>
        <w:tc>
          <w:tcPr>
            <w:tcW w:w="1766"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5927EF">
            <w:pPr>
              <w:framePr w:w="9691" w:h="1699" w:vSpace="254" w:wrap="notBeside" w:vAnchor="text" w:hAnchor="text" w:x="358" w:y="255"/>
              <w:widowControl w:val="0"/>
              <w:tabs>
                <w:tab w:val="left" w:pos="1166"/>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Тривалість скороченого робочого</w:t>
            </w:r>
            <w:r w:rsidRPr="00972FA1">
              <w:rPr>
                <w:rFonts w:ascii="Times New Roman" w:hAnsi="Times New Roman"/>
                <w:color w:val="000000"/>
                <w:sz w:val="20"/>
                <w:szCs w:val="20"/>
                <w:lang w:val="uk-UA" w:eastAsia="uk-UA"/>
              </w:rPr>
              <w:tab/>
              <w:t>часу</w:t>
            </w:r>
          </w:p>
          <w:p w:rsidR="0037771D" w:rsidRPr="00972FA1" w:rsidRDefault="0037771D"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(годин)</w:t>
            </w:r>
          </w:p>
        </w:tc>
      </w:tr>
      <w:tr w:rsidR="0037771D" w:rsidRPr="00972FA1" w:rsidTr="00F92CCF">
        <w:trPr>
          <w:trHeight w:hRule="exact" w:val="475"/>
        </w:trPr>
        <w:tc>
          <w:tcPr>
            <w:tcW w:w="960" w:type="dxa"/>
            <w:tcBorders>
              <w:top w:val="single" w:sz="4" w:space="0" w:color="auto"/>
              <w:left w:val="single" w:sz="4" w:space="0" w:color="auto"/>
            </w:tcBorders>
            <w:shd w:val="clear" w:color="auto" w:fill="FFFFFF"/>
            <w:vAlign w:val="center"/>
          </w:tcPr>
          <w:p w:rsidR="0037771D" w:rsidRPr="00972FA1" w:rsidRDefault="0037771D" w:rsidP="004B6A93">
            <w:pPr>
              <w:framePr w:w="9691" w:h="1699" w:vSpace="254" w:wrap="notBeside" w:vAnchor="text" w:hAnchor="text" w:x="358" w:y="255"/>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w:t>
            </w:r>
          </w:p>
        </w:tc>
        <w:tc>
          <w:tcPr>
            <w:tcW w:w="5386" w:type="dxa"/>
            <w:tcBorders>
              <w:top w:val="single" w:sz="4" w:space="0" w:color="auto"/>
              <w:left w:val="single" w:sz="4" w:space="0" w:color="auto"/>
            </w:tcBorders>
            <w:shd w:val="clear" w:color="auto" w:fill="FFFFFF"/>
            <w:vAlign w:val="bottom"/>
          </w:tcPr>
          <w:p w:rsidR="0037771D" w:rsidRPr="00972FA1" w:rsidRDefault="0037771D" w:rsidP="0035727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Прибиральник службових приміщень зайнятий прибиранням загальних вбиралень і санвузлів.</w:t>
            </w:r>
          </w:p>
        </w:tc>
        <w:tc>
          <w:tcPr>
            <w:tcW w:w="1579" w:type="dxa"/>
            <w:tcBorders>
              <w:top w:val="single" w:sz="4" w:space="0" w:color="auto"/>
              <w:left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ind w:firstLine="34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w:t>
            </w:r>
          </w:p>
        </w:tc>
        <w:tc>
          <w:tcPr>
            <w:tcW w:w="1766" w:type="dxa"/>
            <w:tcBorders>
              <w:top w:val="single" w:sz="4" w:space="0" w:color="auto"/>
              <w:left w:val="single" w:sz="4" w:space="0" w:color="auto"/>
              <w:right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rPr>
                <w:rFonts w:ascii="Tahoma" w:hAnsi="Tahoma" w:cs="Tahoma"/>
                <w:color w:val="000000"/>
                <w:sz w:val="10"/>
                <w:szCs w:val="10"/>
                <w:lang w:val="uk-UA" w:eastAsia="uk-UA"/>
              </w:rPr>
            </w:pPr>
          </w:p>
        </w:tc>
      </w:tr>
      <w:tr w:rsidR="0037771D" w:rsidRPr="00972FA1" w:rsidTr="00F92CCF">
        <w:trPr>
          <w:trHeight w:hRule="exact" w:val="274"/>
        </w:trPr>
        <w:tc>
          <w:tcPr>
            <w:tcW w:w="960" w:type="dxa"/>
            <w:tcBorders>
              <w:top w:val="single" w:sz="4" w:space="0" w:color="auto"/>
              <w:left w:val="single" w:sz="4" w:space="0" w:color="auto"/>
              <w:bottom w:val="single" w:sz="4" w:space="0" w:color="auto"/>
            </w:tcBorders>
            <w:shd w:val="clear" w:color="auto" w:fill="FFFFFF"/>
            <w:vAlign w:val="bottom"/>
          </w:tcPr>
          <w:p w:rsidR="0037771D" w:rsidRPr="00972FA1" w:rsidRDefault="0037771D" w:rsidP="004B6A93">
            <w:pPr>
              <w:framePr w:w="9691" w:h="1699" w:vSpace="254" w:wrap="notBeside" w:vAnchor="text" w:hAnchor="text" w:x="358" w:y="255"/>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w:t>
            </w:r>
          </w:p>
        </w:tc>
        <w:tc>
          <w:tcPr>
            <w:tcW w:w="5386" w:type="dxa"/>
            <w:tcBorders>
              <w:top w:val="single" w:sz="4" w:space="0" w:color="auto"/>
              <w:left w:val="single" w:sz="4" w:space="0" w:color="auto"/>
              <w:bottom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Персонал медичний середніх установ освіти</w:t>
            </w:r>
          </w:p>
        </w:tc>
        <w:tc>
          <w:tcPr>
            <w:tcW w:w="1579" w:type="dxa"/>
            <w:tcBorders>
              <w:top w:val="single" w:sz="4" w:space="0" w:color="auto"/>
              <w:left w:val="single" w:sz="4" w:space="0" w:color="auto"/>
              <w:bottom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ind w:firstLine="34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7</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- 0,5 </w:t>
            </w:r>
            <w:r w:rsidRPr="00972FA1">
              <w:rPr>
                <w:rFonts w:ascii="Times New Roman" w:hAnsi="Times New Roman"/>
                <w:color w:val="000000"/>
                <w:sz w:val="20"/>
                <w:szCs w:val="20"/>
                <w:lang w:val="uk-UA" w:eastAsia="ru-RU"/>
              </w:rPr>
              <w:t>год</w:t>
            </w:r>
          </w:p>
        </w:tc>
      </w:tr>
    </w:tbl>
    <w:p w:rsidR="0037771D" w:rsidRPr="00972FA1" w:rsidRDefault="0037771D" w:rsidP="005927EF">
      <w:pPr>
        <w:framePr w:w="7056" w:h="322" w:hSpace="357" w:wrap="notBeside" w:vAnchor="text" w:hAnchor="text" w:x="2830" w:y="1"/>
        <w:widowControl w:val="0"/>
        <w:spacing w:after="0" w:line="240" w:lineRule="auto"/>
        <w:rPr>
          <w:rFonts w:ascii="Times New Roman" w:hAnsi="Times New Roman"/>
          <w:b/>
          <w:bCs/>
          <w:color w:val="000000"/>
          <w:lang w:val="uk-UA" w:eastAsia="uk-UA"/>
        </w:rPr>
      </w:pPr>
      <w:r w:rsidRPr="00972FA1">
        <w:rPr>
          <w:rFonts w:ascii="Times New Roman" w:hAnsi="Times New Roman"/>
          <w:b/>
          <w:bCs/>
          <w:color w:val="000000"/>
          <w:lang w:val="uk-UA" w:eastAsia="uk-UA"/>
        </w:rPr>
        <w:t xml:space="preserve">(Постанова Кабінету Міністрів У країн </w:t>
      </w:r>
      <w:r w:rsidRPr="00972FA1">
        <w:rPr>
          <w:rFonts w:ascii="Times New Roman" w:hAnsi="Times New Roman"/>
          <w:b/>
          <w:bCs/>
          <w:color w:val="000000"/>
          <w:lang w:val="uk-UA" w:eastAsia="ru-RU"/>
        </w:rPr>
        <w:t xml:space="preserve">и </w:t>
      </w:r>
      <w:r w:rsidRPr="00972FA1">
        <w:rPr>
          <w:rFonts w:ascii="Times New Roman" w:hAnsi="Times New Roman"/>
          <w:b/>
          <w:bCs/>
          <w:color w:val="000000"/>
          <w:lang w:val="uk-UA" w:eastAsia="uk-UA"/>
        </w:rPr>
        <w:t xml:space="preserve">від 17.11.97р.) </w:t>
      </w:r>
    </w:p>
    <w:p w:rsidR="0037771D" w:rsidRPr="00972FA1" w:rsidRDefault="0037771D" w:rsidP="005927EF">
      <w:pPr>
        <w:widowControl w:val="0"/>
        <w:spacing w:after="0" w:line="1" w:lineRule="exact"/>
        <w:rPr>
          <w:rFonts w:ascii="Tahoma" w:hAnsi="Tahoma" w:cs="Tahoma"/>
          <w:color w:val="000000"/>
          <w:sz w:val="24"/>
          <w:szCs w:val="24"/>
          <w:lang w:val="uk-UA" w:eastAsia="uk-UA"/>
        </w:rPr>
      </w:pPr>
    </w:p>
    <w:p w:rsidR="0037771D" w:rsidRPr="00972FA1" w:rsidRDefault="0037771D" w:rsidP="005927EF">
      <w:pPr>
        <w:widowControl w:val="0"/>
        <w:spacing w:after="0" w:line="1" w:lineRule="exact"/>
        <w:rPr>
          <w:rFonts w:ascii="Tahoma" w:hAnsi="Tahoma" w:cs="Tahoma"/>
          <w:color w:val="000000"/>
          <w:sz w:val="24"/>
          <w:szCs w:val="24"/>
          <w:lang w:val="uk-UA" w:eastAsia="uk-UA"/>
        </w:rPr>
      </w:pPr>
    </w:p>
    <w:p w:rsidR="0037771D" w:rsidRPr="00972FA1" w:rsidRDefault="0037771D" w:rsidP="005927EF">
      <w:pPr>
        <w:spacing w:after="0" w:line="240" w:lineRule="auto"/>
        <w:jc w:val="both"/>
        <w:rPr>
          <w:rFonts w:ascii="Times New Roman" w:hAnsi="Times New Roman"/>
          <w:b/>
          <w:bCs/>
          <w:color w:val="000000"/>
          <w:lang w:val="uk-UA" w:eastAsia="uk-UA"/>
        </w:rPr>
      </w:pPr>
    </w:p>
    <w:p w:rsidR="0037771D" w:rsidRPr="00972FA1" w:rsidRDefault="0037771D">
      <w:pPr>
        <w:spacing w:after="0" w:line="240" w:lineRule="auto"/>
        <w:rPr>
          <w:rFonts w:ascii="Times New Roman" w:hAnsi="Times New Roman"/>
          <w:b/>
          <w:bCs/>
          <w:color w:val="000000"/>
          <w:lang w:val="uk-UA" w:eastAsia="uk-UA"/>
        </w:rPr>
      </w:pPr>
      <w:r w:rsidRPr="00972FA1">
        <w:rPr>
          <w:rFonts w:ascii="Times New Roman" w:hAnsi="Times New Roman"/>
          <w:b/>
          <w:bCs/>
          <w:color w:val="000000"/>
          <w:lang w:val="uk-UA" w:eastAsia="uk-UA"/>
        </w:rPr>
        <w:br w:type="page"/>
      </w:r>
    </w:p>
    <w:p w:rsidR="0037771D" w:rsidRPr="00972FA1" w:rsidRDefault="0037771D" w:rsidP="005927EF">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6A5597">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5927EF">
      <w:pPr>
        <w:spacing w:after="0" w:line="240" w:lineRule="auto"/>
        <w:jc w:val="both"/>
        <w:rPr>
          <w:rFonts w:ascii="Times New Roman" w:hAnsi="Times New Roman"/>
          <w:b/>
          <w:sz w:val="20"/>
          <w:szCs w:val="20"/>
          <w:lang w:val="uk-UA" w:eastAsia="ru-RU"/>
        </w:rPr>
      </w:pPr>
    </w:p>
    <w:p w:rsidR="0037771D" w:rsidRPr="00972FA1" w:rsidRDefault="0037771D" w:rsidP="005927EF">
      <w:pPr>
        <w:spacing w:after="0" w:line="240" w:lineRule="auto"/>
        <w:jc w:val="both"/>
        <w:rPr>
          <w:rFonts w:ascii="Times New Roman" w:hAnsi="Times New Roman"/>
          <w:b/>
          <w:sz w:val="24"/>
          <w:szCs w:val="24"/>
          <w:lang w:val="uk-UA" w:eastAsia="ru-RU"/>
        </w:rPr>
      </w:pPr>
    </w:p>
    <w:p w:rsidR="0037771D" w:rsidRPr="00972FA1" w:rsidRDefault="0037771D" w:rsidP="005927EF">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3</w:t>
      </w:r>
    </w:p>
    <w:p w:rsidR="0037771D" w:rsidRPr="00972FA1" w:rsidRDefault="0037771D" w:rsidP="00BE3F80">
      <w:pPr>
        <w:widowControl w:val="0"/>
        <w:spacing w:after="0" w:line="240" w:lineRule="auto"/>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ПОРЯДОК</w:t>
      </w:r>
    </w:p>
    <w:p w:rsidR="0037771D" w:rsidRPr="00972FA1" w:rsidRDefault="0037771D" w:rsidP="004B6A93">
      <w:pPr>
        <w:widowControl w:val="0"/>
        <w:spacing w:after="40" w:line="240" w:lineRule="auto"/>
        <w:jc w:val="both"/>
        <w:rPr>
          <w:rFonts w:ascii="Times New Roman" w:hAnsi="Times New Roman"/>
          <w:b/>
          <w:bCs/>
          <w:color w:val="000000"/>
          <w:lang w:val="uk-UA" w:eastAsia="uk-UA"/>
        </w:rPr>
      </w:pPr>
      <w:r w:rsidRPr="00972FA1">
        <w:rPr>
          <w:rFonts w:ascii="Times New Roman" w:hAnsi="Times New Roman"/>
          <w:b/>
          <w:bCs/>
          <w:color w:val="000000"/>
          <w:lang w:val="uk-UA" w:eastAsia="uk-UA"/>
        </w:rPr>
        <w:t>надання щорічної винагороди керівникам, заступникам керівників навчальних закладів і установ, структурних підрозділів відділу освіти за сумлінну працю, зразкове виконання службових обов’язків</w:t>
      </w:r>
    </w:p>
    <w:p w:rsidR="0037771D" w:rsidRPr="00972FA1" w:rsidRDefault="0037771D" w:rsidP="004B6A93">
      <w:pPr>
        <w:pStyle w:val="ListParagraph"/>
        <w:widowControl w:val="0"/>
        <w:numPr>
          <w:ilvl w:val="0"/>
          <w:numId w:val="5"/>
        </w:numPr>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Цей Порядок поширюється на керівників, заступників керівників навчально-виховних закладів і установ, структурних підрозділів галузі освіти.</w:t>
      </w:r>
    </w:p>
    <w:p w:rsidR="0037771D" w:rsidRPr="00972FA1" w:rsidRDefault="0037771D" w:rsidP="004B6A93">
      <w:pPr>
        <w:pStyle w:val="ListParagraph"/>
        <w:widowControl w:val="0"/>
        <w:numPr>
          <w:ilvl w:val="0"/>
          <w:numId w:val="5"/>
        </w:numPr>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Щорічна грошова винагорода керівникам, заступникам керівників надається за сумлінну працю, зразкове виконання службових обов'язків, ефективну реалізацію управлінських функцій, досягнення колективом успіхів в навчанні та вихованні учнівської молоді та здійснюється в межах загальних коштів, передбачених кошторисом навчального закладу.</w:t>
      </w:r>
    </w:p>
    <w:p w:rsidR="0037771D" w:rsidRPr="00972FA1" w:rsidRDefault="0037771D" w:rsidP="004B6A93">
      <w:pPr>
        <w:pStyle w:val="ListParagraph"/>
        <w:widowControl w:val="0"/>
        <w:numPr>
          <w:ilvl w:val="0"/>
          <w:numId w:val="5"/>
        </w:numPr>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19"/>
          <w:szCs w:val="19"/>
          <w:lang w:val="uk-UA" w:eastAsia="uk-UA"/>
        </w:rPr>
        <w:t>Щорічна грошова винагорода за сумлінну працю, зразкове виконання службових обов'язків надається відповідно до цього Порядку, який затверджується засновником або уповноваженим ним органом у сфері  освіти за погодженням з РО профспілки працівників освіти і науки та на підставі критеріїв оцінювання діяльності адміністрації (Критерії додаються).</w:t>
      </w:r>
    </w:p>
    <w:p w:rsidR="0037771D" w:rsidRPr="00972FA1" w:rsidRDefault="0037771D" w:rsidP="004B6A93">
      <w:pPr>
        <w:widowControl w:val="0"/>
        <w:numPr>
          <w:ilvl w:val="0"/>
          <w:numId w:val="5"/>
        </w:numPr>
        <w:tabs>
          <w:tab w:val="left" w:pos="491"/>
        </w:tabs>
        <w:spacing w:after="20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Розмір щорічної грошової винагороди не може перевищувати одного посадового окладу з урахуванням підвищень.</w:t>
      </w:r>
    </w:p>
    <w:p w:rsidR="0037771D" w:rsidRPr="00972FA1" w:rsidRDefault="0037771D" w:rsidP="00BE3F80">
      <w:pPr>
        <w:widowControl w:val="0"/>
        <w:spacing w:after="0" w:line="240" w:lineRule="auto"/>
        <w:ind w:left="3520"/>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ДОДАТОК</w:t>
      </w:r>
    </w:p>
    <w:p w:rsidR="0037771D" w:rsidRPr="00972FA1" w:rsidRDefault="0037771D" w:rsidP="00AB57F9">
      <w:pPr>
        <w:widowControl w:val="0"/>
        <w:spacing w:after="0" w:line="240" w:lineRule="auto"/>
        <w:ind w:left="316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до Порядку падання щорічної грошової винагороди керівникам, заступникам керівників навчально-виховних закладів, структурних підрозділів і установ за сумлінну працю, зразкове виконання службових обов'язків</w:t>
      </w:r>
    </w:p>
    <w:p w:rsidR="0037771D" w:rsidRPr="00972FA1" w:rsidRDefault="0037771D" w:rsidP="00BE3F80">
      <w:pPr>
        <w:widowControl w:val="0"/>
        <w:spacing w:before="80" w:after="80" w:line="233" w:lineRule="auto"/>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КРИТЕРІЇ</w:t>
      </w:r>
    </w:p>
    <w:p w:rsidR="0037771D" w:rsidRPr="00972FA1" w:rsidRDefault="0037771D" w:rsidP="0035727F">
      <w:pPr>
        <w:widowControl w:val="0"/>
        <w:spacing w:after="0" w:line="233" w:lineRule="auto"/>
        <w:ind w:left="200" w:firstLine="20"/>
        <w:jc w:val="center"/>
        <w:rPr>
          <w:rFonts w:ascii="Times New Roman" w:hAnsi="Times New Roman"/>
          <w:b/>
          <w:bCs/>
          <w:color w:val="000000"/>
          <w:lang w:val="uk-UA" w:eastAsia="uk-UA"/>
        </w:rPr>
      </w:pPr>
      <w:r w:rsidRPr="00972FA1">
        <w:rPr>
          <w:rFonts w:ascii="Times New Roman" w:hAnsi="Times New Roman"/>
          <w:b/>
          <w:bCs/>
          <w:color w:val="000000"/>
          <w:lang w:val="uk-UA" w:eastAsia="uk-UA"/>
        </w:rPr>
        <w:t>оцінювання роботи керівників, заступників керівників навчально-виховних закладів, структурних підрозділів на отримання щорічної грошової винагороди за сумлінну працю, зразкове виконання службових обов'язків</w:t>
      </w:r>
    </w:p>
    <w:tbl>
      <w:tblPr>
        <w:tblOverlap w:val="never"/>
        <w:tblW w:w="10541" w:type="dxa"/>
        <w:jc w:val="center"/>
        <w:tblLayout w:type="fixed"/>
        <w:tblCellMar>
          <w:left w:w="10" w:type="dxa"/>
          <w:right w:w="10" w:type="dxa"/>
        </w:tblCellMar>
        <w:tblLook w:val="0000"/>
      </w:tblPr>
      <w:tblGrid>
        <w:gridCol w:w="589"/>
        <w:gridCol w:w="10"/>
        <w:gridCol w:w="4793"/>
        <w:gridCol w:w="10"/>
        <w:gridCol w:w="1866"/>
        <w:gridCol w:w="1023"/>
        <w:gridCol w:w="2217"/>
        <w:gridCol w:w="33"/>
      </w:tblGrid>
      <w:tr w:rsidR="0037771D" w:rsidRPr="00972FA1" w:rsidTr="00BE0AEE">
        <w:trPr>
          <w:gridAfter w:val="1"/>
          <w:wAfter w:w="33" w:type="dxa"/>
          <w:trHeight w:hRule="exact" w:val="850"/>
          <w:jc w:val="center"/>
        </w:trPr>
        <w:tc>
          <w:tcPr>
            <w:tcW w:w="589"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ind w:firstLine="200"/>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w:t>
            </w:r>
          </w:p>
          <w:p w:rsidR="0037771D" w:rsidRPr="00972FA1" w:rsidRDefault="0037771D" w:rsidP="00AB57F9">
            <w:pPr>
              <w:widowControl w:val="0"/>
              <w:spacing w:after="0" w:line="240" w:lineRule="auto"/>
              <w:ind w:firstLine="200"/>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пп</w:t>
            </w:r>
          </w:p>
        </w:tc>
        <w:tc>
          <w:tcPr>
            <w:tcW w:w="4803"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color w:val="000000"/>
                <w:sz w:val="24"/>
                <w:szCs w:val="24"/>
                <w:lang w:val="uk-UA" w:eastAsia="uk-UA"/>
              </w:rPr>
              <w:t>КРИТЕРІЇ</w:t>
            </w:r>
          </w:p>
        </w:tc>
        <w:tc>
          <w:tcPr>
            <w:tcW w:w="1876"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Одиниця критерію</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ind w:firstLine="200"/>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Бали</w:t>
            </w:r>
          </w:p>
        </w:tc>
        <w:tc>
          <w:tcPr>
            <w:tcW w:w="221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Виконавець, що здійснює контроль</w:t>
            </w:r>
          </w:p>
        </w:tc>
      </w:tr>
      <w:tr w:rsidR="0037771D" w:rsidRPr="00972FA1" w:rsidTr="00AB57F9">
        <w:trPr>
          <w:gridAfter w:val="1"/>
          <w:wAfter w:w="33" w:type="dxa"/>
          <w:trHeight w:hRule="exact" w:val="509"/>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Освітньо-кваліфікаційний рівень</w:t>
            </w:r>
          </w:p>
        </w:tc>
      </w:tr>
      <w:tr w:rsidR="0037771D" w:rsidRPr="00972FA1" w:rsidTr="00BE0AEE">
        <w:trPr>
          <w:gridAfter w:val="1"/>
          <w:wAfter w:w="33" w:type="dxa"/>
          <w:trHeight w:hRule="exact" w:val="859"/>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140"/>
              <w:rPr>
                <w:rFonts w:ascii="Times New Roman" w:hAnsi="Times New Roman"/>
                <w:color w:val="000000"/>
                <w:lang w:val="uk-UA" w:eastAsia="uk-UA"/>
              </w:rPr>
            </w:pPr>
            <w:r w:rsidRPr="00972FA1">
              <w:rPr>
                <w:rFonts w:ascii="Times New Roman" w:hAnsi="Times New Roman"/>
                <w:bCs/>
                <w:color w:val="000000"/>
                <w:lang w:val="uk-UA" w:eastAsia="uk-UA"/>
              </w:rPr>
              <w:t>1</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numPr>
                <w:ilvl w:val="0"/>
                <w:numId w:val="2"/>
              </w:numPr>
              <w:tabs>
                <w:tab w:val="left" w:pos="134"/>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вища категорія</w:t>
            </w:r>
          </w:p>
          <w:p w:rsidR="0037771D" w:rsidRPr="00972FA1" w:rsidRDefault="0037771D" w:rsidP="00AB57F9">
            <w:pPr>
              <w:widowControl w:val="0"/>
              <w:numPr>
                <w:ilvl w:val="0"/>
                <w:numId w:val="2"/>
              </w:numPr>
              <w:tabs>
                <w:tab w:val="left" w:pos="187"/>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категорія</w:t>
            </w:r>
          </w:p>
          <w:p w:rsidR="0037771D" w:rsidRPr="00972FA1" w:rsidRDefault="0037771D" w:rsidP="00AB57F9">
            <w:pPr>
              <w:widowControl w:val="0"/>
              <w:numPr>
                <w:ilvl w:val="0"/>
                <w:numId w:val="2"/>
              </w:numPr>
              <w:tabs>
                <w:tab w:val="left" w:pos="130"/>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 категорія</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28" w:lineRule="auto"/>
              <w:rPr>
                <w:rFonts w:ascii="Times New Roman" w:hAnsi="Times New Roman"/>
                <w:color w:val="000000"/>
                <w:lang w:val="uk-UA" w:eastAsia="uk-UA"/>
              </w:rPr>
            </w:pPr>
            <w:r w:rsidRPr="00972FA1">
              <w:rPr>
                <w:rFonts w:ascii="Times New Roman" w:hAnsi="Times New Roman"/>
                <w:bCs/>
                <w:color w:val="000000"/>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Відповідальний за кадрову роботу</w:t>
            </w:r>
          </w:p>
        </w:tc>
      </w:tr>
      <w:tr w:rsidR="0037771D" w:rsidRPr="00972FA1" w:rsidTr="00BE0AEE">
        <w:trPr>
          <w:gridAfter w:val="1"/>
          <w:wAfter w:w="33" w:type="dxa"/>
          <w:trHeight w:hRule="exact" w:val="576"/>
          <w:jc w:val="center"/>
        </w:trPr>
        <w:tc>
          <w:tcPr>
            <w:tcW w:w="589"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Педагогічні звання</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Відповідальний за кадрову роботу</w:t>
            </w:r>
          </w:p>
        </w:tc>
      </w:tr>
      <w:tr w:rsidR="0037771D" w:rsidRPr="00972FA1" w:rsidTr="00BE0AEE">
        <w:trPr>
          <w:gridAfter w:val="1"/>
          <w:wAfter w:w="33" w:type="dxa"/>
          <w:trHeight w:hRule="exact" w:val="298"/>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вчитель - методист</w:t>
            </w:r>
          </w:p>
        </w:tc>
        <w:tc>
          <w:tcPr>
            <w:tcW w:w="1876"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gridAfter w:val="1"/>
          <w:wAfter w:w="33" w:type="dxa"/>
          <w:trHeight w:hRule="exact" w:val="293"/>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старший вчитель</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4</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обласна, районна, територіальна педагогічна премії</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AB57F9">
        <w:trPr>
          <w:gridAfter w:val="1"/>
          <w:wAfter w:w="33" w:type="dxa"/>
          <w:trHeight w:hRule="exact" w:val="542"/>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Результативність навчального процесу</w:t>
            </w:r>
          </w:p>
        </w:tc>
      </w:tr>
      <w:tr w:rsidR="0037771D" w:rsidRPr="00972FA1" w:rsidTr="00BE0AEE">
        <w:trPr>
          <w:gridAfter w:val="1"/>
          <w:wAfter w:w="33" w:type="dxa"/>
          <w:trHeight w:hRule="exact" w:val="974"/>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140"/>
              <w:rPr>
                <w:rFonts w:ascii="Times New Roman" w:hAnsi="Times New Roman"/>
                <w:color w:val="000000"/>
                <w:lang w:val="uk-UA" w:eastAsia="uk-UA"/>
              </w:rPr>
            </w:pPr>
            <w:r w:rsidRPr="00972FA1">
              <w:rPr>
                <w:rFonts w:ascii="Times New Roman" w:hAnsi="Times New Roman"/>
                <w:b/>
                <w:bCs/>
                <w:color w:val="000000"/>
                <w:lang w:val="uk-UA" w:eastAsia="uk-UA"/>
              </w:rPr>
              <w:t>4</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Сумарна результативність навчального процесу</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більше 80 %;</w:t>
            </w:r>
          </w:p>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79 -70 %;</w:t>
            </w:r>
          </w:p>
          <w:p w:rsidR="0037771D" w:rsidRPr="00972FA1" w:rsidRDefault="0037771D" w:rsidP="00AB57F9">
            <w:pPr>
              <w:widowControl w:val="0"/>
              <w:spacing w:after="0" w:line="254" w:lineRule="auto"/>
              <w:ind w:firstLine="18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69 - 50 %; менше 50 %</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23" w:lineRule="auto"/>
              <w:rPr>
                <w:rFonts w:ascii="Times New Roman" w:hAnsi="Times New Roman"/>
                <w:color w:val="000000"/>
                <w:lang w:val="uk-UA" w:eastAsia="uk-UA"/>
              </w:rPr>
            </w:pPr>
            <w:r w:rsidRPr="00972FA1">
              <w:rPr>
                <w:rFonts w:ascii="Times New Roman" w:hAnsi="Times New Roman"/>
                <w:bCs/>
                <w:color w:val="000000"/>
                <w:lang w:val="uk-UA" w:eastAsia="uk-UA"/>
              </w:rPr>
              <w:t>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0</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1B6BA5">
            <w:pPr>
              <w:widowControl w:val="0"/>
              <w:spacing w:after="0" w:line="26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Головний спеціаліст органу освіти</w:t>
            </w:r>
          </w:p>
        </w:tc>
      </w:tr>
      <w:tr w:rsidR="0037771D" w:rsidRPr="00972FA1" w:rsidTr="00BE0AEE">
        <w:trPr>
          <w:gridAfter w:val="1"/>
          <w:wAfter w:w="33" w:type="dxa"/>
          <w:trHeight w:hRule="exact" w:val="984"/>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140"/>
              <w:rPr>
                <w:rFonts w:ascii="Times New Roman" w:hAnsi="Times New Roman"/>
                <w:color w:val="000000"/>
                <w:lang w:val="uk-UA" w:eastAsia="uk-UA"/>
              </w:rPr>
            </w:pPr>
            <w:r w:rsidRPr="00972FA1">
              <w:rPr>
                <w:rFonts w:ascii="Times New Roman" w:hAnsi="Times New Roman"/>
                <w:b/>
                <w:bCs/>
                <w:color w:val="000000"/>
                <w:lang w:val="uk-UA" w:eastAsia="uk-UA"/>
              </w:rPr>
              <w:t>5</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Результативність участі у Всеукраїнських учнівських олімпіадах:</w:t>
            </w:r>
          </w:p>
          <w:p w:rsidR="0037771D" w:rsidRPr="00972FA1" w:rsidRDefault="0037771D" w:rsidP="00AB57F9">
            <w:pPr>
              <w:widowControl w:val="0"/>
              <w:spacing w:after="0" w:line="240" w:lineRule="auto"/>
              <w:ind w:firstLine="80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територіальних олімпіадах</w:t>
            </w:r>
          </w:p>
          <w:p w:rsidR="0037771D" w:rsidRPr="00972FA1" w:rsidRDefault="0037771D" w:rsidP="001B6BA5">
            <w:pPr>
              <w:widowControl w:val="0"/>
              <w:spacing w:after="0" w:line="240" w:lineRule="auto"/>
              <w:ind w:firstLine="80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результат територіальних олімпіад</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олімпіада;</w:t>
            </w:r>
          </w:p>
          <w:p w:rsidR="0037771D" w:rsidRPr="00972FA1" w:rsidRDefault="0037771D" w:rsidP="00AB57F9">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приз.місце;</w:t>
            </w:r>
          </w:p>
          <w:p w:rsidR="0037771D" w:rsidRPr="00972FA1" w:rsidRDefault="0037771D" w:rsidP="00AB57F9">
            <w:pPr>
              <w:widowControl w:val="0"/>
              <w:spacing w:after="0"/>
              <w:ind w:firstLine="18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з 4 по 10 місця; дальше 10</w:t>
            </w:r>
          </w:p>
        </w:tc>
        <w:tc>
          <w:tcPr>
            <w:tcW w:w="1023"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gridAfter w:val="1"/>
          <w:wAfter w:w="33" w:type="dxa"/>
          <w:trHeight w:hRule="exact" w:val="538"/>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numPr>
                <w:ilvl w:val="0"/>
                <w:numId w:val="3"/>
              </w:numPr>
              <w:tabs>
                <w:tab w:val="left" w:pos="235"/>
              </w:tabs>
              <w:spacing w:after="4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обласних олімпіадах</w:t>
            </w:r>
          </w:p>
          <w:p w:rsidR="0037771D" w:rsidRPr="00972FA1" w:rsidRDefault="0037771D" w:rsidP="00AB57F9">
            <w:pPr>
              <w:widowControl w:val="0"/>
              <w:numPr>
                <w:ilvl w:val="0"/>
                <w:numId w:val="3"/>
              </w:numPr>
              <w:tabs>
                <w:tab w:val="left" w:pos="245"/>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результат обласних олімпіад</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олімпіада; призове місце</w:t>
            </w:r>
          </w:p>
        </w:tc>
        <w:tc>
          <w:tcPr>
            <w:tcW w:w="1023"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4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участь в республіканських олімпіадах</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олімпіада;</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7</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gridAfter w:val="1"/>
          <w:wAfter w:w="33" w:type="dxa"/>
          <w:trHeight w:hRule="exact" w:val="341"/>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результат участі в олімпіаді</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 1 по 6 місця</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gridAfter w:val="1"/>
          <w:wAfter w:w="33" w:type="dxa"/>
          <w:trHeight w:hRule="exact" w:val="970"/>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6</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ind w:left="1460" w:hanging="14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Олімпіади серед учнів початкових класів: участь в олімпіадах наявність призерів</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олімпіада;</w:t>
            </w:r>
          </w:p>
          <w:p w:rsidR="0037771D" w:rsidRPr="00972FA1" w:rsidRDefault="0037771D" w:rsidP="00AB57F9">
            <w:pPr>
              <w:widowControl w:val="0"/>
              <w:spacing w:after="0" w:line="254" w:lineRule="auto"/>
              <w:ind w:firstLine="18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призер;</w:t>
            </w:r>
          </w:p>
          <w:p w:rsidR="0037771D" w:rsidRPr="00972FA1" w:rsidRDefault="0037771D" w:rsidP="00AB57F9">
            <w:pPr>
              <w:widowControl w:val="0"/>
              <w:spacing w:after="0" w:line="254" w:lineRule="auto"/>
              <w:ind w:firstLine="18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з 4 по 10 місця; дальше 10 місця.</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0,5</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52" w:lineRule="auto"/>
              <w:rPr>
                <w:rFonts w:ascii="Times New Roman" w:hAnsi="Times New Roman"/>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gridAfter w:val="1"/>
          <w:wAfter w:w="33" w:type="dxa"/>
          <w:trHeight w:hRule="exact" w:val="1166"/>
          <w:jc w:val="center"/>
        </w:trPr>
        <w:tc>
          <w:tcPr>
            <w:tcW w:w="589"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20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7</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Серед учнів, яких навчає:</w:t>
            </w:r>
          </w:p>
          <w:p w:rsidR="0037771D" w:rsidRPr="00972FA1" w:rsidRDefault="0037771D" w:rsidP="001C5AF4">
            <w:pPr>
              <w:widowControl w:val="0"/>
              <w:numPr>
                <w:ilvl w:val="0"/>
                <w:numId w:val="4"/>
              </w:numPr>
              <w:tabs>
                <w:tab w:val="left" w:pos="346"/>
              </w:tabs>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призери предметних олімпіад: територіальних , обласних; республіканських.</w:t>
            </w:r>
          </w:p>
          <w:p w:rsidR="0037771D" w:rsidRPr="00972FA1" w:rsidRDefault="0037771D" w:rsidP="001C5AF4">
            <w:pPr>
              <w:widowControl w:val="0"/>
              <w:numPr>
                <w:ilvl w:val="0"/>
                <w:numId w:val="4"/>
              </w:numPr>
              <w:tabs>
                <w:tab w:val="left" w:pos="264"/>
              </w:tabs>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конкурсів, змагань, оглядів</w:t>
            </w:r>
          </w:p>
        </w:tc>
        <w:tc>
          <w:tcPr>
            <w:tcW w:w="1876"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призер;</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призер;</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призер.</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призер</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1B6BA5">
            <w:pPr>
              <w:widowControl w:val="0"/>
              <w:spacing w:after="0" w:line="254" w:lineRule="auto"/>
              <w:rPr>
                <w:rFonts w:ascii="Times New Roman" w:hAnsi="Times New Roman"/>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 головний спеціаліст органу освіти</w:t>
            </w:r>
          </w:p>
        </w:tc>
      </w:tr>
      <w:tr w:rsidR="0037771D" w:rsidRPr="00972FA1" w:rsidTr="00AB57F9">
        <w:trPr>
          <w:gridAfter w:val="1"/>
          <w:wAfter w:w="33" w:type="dxa"/>
          <w:trHeight w:hRule="exact" w:val="533"/>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37771D" w:rsidRPr="00972FA1" w:rsidRDefault="0037771D" w:rsidP="00AB57F9">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Результативність виховної роботи</w:t>
            </w:r>
          </w:p>
        </w:tc>
      </w:tr>
      <w:tr w:rsidR="0037771D" w:rsidRPr="00972FA1" w:rsidTr="00BE0AEE">
        <w:trPr>
          <w:gridAfter w:val="1"/>
          <w:wAfter w:w="33" w:type="dxa"/>
          <w:trHeight w:hRule="exact" w:val="960"/>
          <w:jc w:val="center"/>
        </w:trPr>
        <w:tc>
          <w:tcPr>
            <w:tcW w:w="589" w:type="dxa"/>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ind w:firstLine="200"/>
              <w:rPr>
                <w:rFonts w:ascii="Times New Roman" w:hAnsi="Times New Roman"/>
                <w:color w:val="000000"/>
                <w:lang w:val="uk-UA" w:eastAsia="uk-UA"/>
              </w:rPr>
            </w:pPr>
            <w:r w:rsidRPr="00972FA1">
              <w:rPr>
                <w:rFonts w:ascii="Times New Roman" w:hAnsi="Times New Roman"/>
                <w:b/>
                <w:bCs/>
                <w:color w:val="000000"/>
                <w:lang w:val="uk-UA" w:eastAsia="uk-UA"/>
              </w:rPr>
              <w:t>8</w:t>
            </w:r>
          </w:p>
        </w:tc>
        <w:tc>
          <w:tcPr>
            <w:tcW w:w="4803"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міжнародних, республіканських, обласних конкурсах</w:t>
            </w:r>
          </w:p>
        </w:tc>
        <w:tc>
          <w:tcPr>
            <w:tcW w:w="1876"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конкурс</w:t>
            </w:r>
          </w:p>
        </w:tc>
        <w:tc>
          <w:tcPr>
            <w:tcW w:w="1023" w:type="dxa"/>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17" w:type="dxa"/>
            <w:tcBorders>
              <w:top w:val="single" w:sz="4" w:space="0" w:color="auto"/>
              <w:left w:val="single" w:sz="4" w:space="0" w:color="auto"/>
              <w:bottom w:val="single" w:sz="4" w:space="0" w:color="auto"/>
              <w:right w:val="single" w:sz="4" w:space="0" w:color="auto"/>
            </w:tcBorders>
            <w:shd w:val="clear" w:color="auto" w:fill="FFFFFF"/>
            <w:vAlign w:val="bottom"/>
          </w:tcPr>
          <w:p w:rsidR="0037771D" w:rsidRPr="00972FA1" w:rsidRDefault="0037771D" w:rsidP="00AB57F9">
            <w:pPr>
              <w:widowControl w:val="0"/>
              <w:spacing w:after="0" w:line="257"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gridAfter w:val="1"/>
          <w:wAfter w:w="33" w:type="dxa"/>
          <w:trHeight w:hRule="exact" w:val="576"/>
          <w:jc w:val="center"/>
        </w:trPr>
        <w:tc>
          <w:tcPr>
            <w:tcW w:w="589" w:type="dxa"/>
            <w:tcBorders>
              <w:top w:val="single" w:sz="4" w:space="0" w:color="auto"/>
              <w:left w:val="single" w:sz="4" w:space="0" w:color="auto"/>
              <w:bottom w:val="single" w:sz="4" w:space="0" w:color="auto"/>
            </w:tcBorders>
            <w:shd w:val="clear" w:color="auto" w:fill="FFFFFF"/>
          </w:tcPr>
          <w:p w:rsidR="0037771D" w:rsidRPr="00972FA1" w:rsidRDefault="0037771D" w:rsidP="00AB57F9">
            <w:pPr>
              <w:jc w:val="center"/>
              <w:rPr>
                <w:rFonts w:ascii="Times New Roman" w:hAnsi="Times New Roman"/>
                <w:sz w:val="20"/>
                <w:szCs w:val="20"/>
                <w:lang w:val="uk-UA"/>
              </w:rPr>
            </w:pPr>
            <w:r w:rsidRPr="00972FA1">
              <w:rPr>
                <w:rFonts w:ascii="Times New Roman" w:hAnsi="Times New Roman"/>
                <w:sz w:val="20"/>
                <w:szCs w:val="20"/>
                <w:lang w:val="uk-UA"/>
              </w:rPr>
              <w:t>9</w:t>
            </w:r>
          </w:p>
        </w:tc>
        <w:tc>
          <w:tcPr>
            <w:tcW w:w="4803"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1B6BA5">
            <w:pPr>
              <w:rPr>
                <w:rFonts w:ascii="Times New Roman" w:hAnsi="Times New Roman"/>
                <w:sz w:val="20"/>
                <w:szCs w:val="20"/>
                <w:lang w:val="uk-UA"/>
              </w:rPr>
            </w:pPr>
            <w:r w:rsidRPr="00972FA1">
              <w:rPr>
                <w:rFonts w:ascii="Times New Roman" w:hAnsi="Times New Roman"/>
                <w:sz w:val="20"/>
                <w:szCs w:val="20"/>
                <w:lang w:val="uk-UA"/>
              </w:rPr>
              <w:t>Участь в територіальних конкурсах, оглядах вчительської, учнівської художньої самодіяльності</w:t>
            </w:r>
          </w:p>
        </w:tc>
        <w:tc>
          <w:tcPr>
            <w:tcW w:w="1876"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AB57F9">
            <w:pPr>
              <w:rPr>
                <w:rFonts w:ascii="Times New Roman" w:hAnsi="Times New Roman"/>
                <w:sz w:val="20"/>
                <w:szCs w:val="20"/>
                <w:lang w:val="uk-UA"/>
              </w:rPr>
            </w:pPr>
            <w:r w:rsidRPr="00972FA1">
              <w:rPr>
                <w:rFonts w:ascii="Times New Roman" w:hAnsi="Times New Roman"/>
                <w:sz w:val="20"/>
                <w:szCs w:val="20"/>
                <w:lang w:val="uk-UA"/>
              </w:rPr>
              <w:t>огляд</w:t>
            </w:r>
          </w:p>
        </w:tc>
        <w:tc>
          <w:tcPr>
            <w:tcW w:w="1023" w:type="dxa"/>
            <w:tcBorders>
              <w:top w:val="single" w:sz="4" w:space="0" w:color="auto"/>
              <w:left w:val="single" w:sz="4" w:space="0" w:color="auto"/>
              <w:bottom w:val="single" w:sz="4" w:space="0" w:color="auto"/>
            </w:tcBorders>
            <w:shd w:val="clear" w:color="auto" w:fill="FFFFFF"/>
          </w:tcPr>
          <w:p w:rsidR="0037771D" w:rsidRPr="00972FA1" w:rsidRDefault="0037771D" w:rsidP="00AB57F9">
            <w:pPr>
              <w:rPr>
                <w:rFonts w:ascii="Times New Roman" w:hAnsi="Times New Roman"/>
                <w:sz w:val="20"/>
                <w:szCs w:val="20"/>
                <w:lang w:val="uk-UA"/>
              </w:rPr>
            </w:pPr>
            <w:r w:rsidRPr="00972FA1">
              <w:rPr>
                <w:rFonts w:ascii="Times New Roman" w:hAnsi="Times New Roman"/>
                <w:sz w:val="20"/>
                <w:szCs w:val="20"/>
                <w:lang w:val="uk-UA"/>
              </w:rPr>
              <w:t>0.5</w:t>
            </w: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AB57F9">
            <w:pPr>
              <w:rPr>
                <w:rFonts w:ascii="Times New Roman" w:hAnsi="Times New Roman"/>
                <w:sz w:val="20"/>
                <w:szCs w:val="20"/>
                <w:lang w:val="uk-UA"/>
              </w:rPr>
            </w:pPr>
            <w:r w:rsidRPr="00972FA1">
              <w:rPr>
                <w:rFonts w:ascii="Times New Roman" w:hAnsi="Times New Roman"/>
                <w:sz w:val="19"/>
                <w:szCs w:val="19"/>
                <w:lang w:val="uk-UA" w:eastAsia="uk-UA"/>
              </w:rPr>
              <w:t>орган управління освітою</w:t>
            </w:r>
          </w:p>
        </w:tc>
      </w:tr>
      <w:tr w:rsidR="0037771D" w:rsidRPr="00972FA1" w:rsidTr="00BE0AEE">
        <w:trPr>
          <w:trHeight w:hRule="exact" w:val="2458"/>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10</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спортивних змаганнях:</w:t>
            </w:r>
          </w:p>
          <w:p w:rsidR="0037771D" w:rsidRPr="00972FA1" w:rsidRDefault="0037771D" w:rsidP="00AB57F9">
            <w:pPr>
              <w:widowControl w:val="0"/>
              <w:spacing w:after="0" w:line="240" w:lineRule="auto"/>
              <w:ind w:firstLine="320"/>
              <w:rPr>
                <w:rFonts w:ascii="Times New Roman" w:hAnsi="Times New Roman"/>
                <w:color w:val="000000"/>
                <w:sz w:val="19"/>
                <w:szCs w:val="19"/>
                <w:lang w:val="uk-UA" w:eastAsia="uk-UA"/>
              </w:rPr>
            </w:pPr>
            <w:r w:rsidRPr="00972FA1">
              <w:rPr>
                <w:rFonts w:ascii="Times New Roman" w:hAnsi="Times New Roman"/>
                <w:i/>
                <w:iCs/>
                <w:color w:val="000000"/>
                <w:sz w:val="19"/>
                <w:szCs w:val="19"/>
                <w:lang w:val="uk-UA"/>
              </w:rPr>
              <w:t>-</w:t>
            </w:r>
            <w:r w:rsidRPr="00972FA1">
              <w:rPr>
                <w:rFonts w:ascii="Times New Roman" w:hAnsi="Times New Roman"/>
                <w:color w:val="000000"/>
                <w:sz w:val="19"/>
                <w:szCs w:val="19"/>
                <w:lang w:val="uk-UA"/>
              </w:rPr>
              <w:t xml:space="preserve"> </w:t>
            </w:r>
            <w:r w:rsidRPr="00972FA1">
              <w:rPr>
                <w:rFonts w:ascii="Times New Roman" w:hAnsi="Times New Roman"/>
                <w:color w:val="000000"/>
                <w:sz w:val="19"/>
                <w:szCs w:val="19"/>
                <w:lang w:val="uk-UA" w:eastAsia="uk-UA"/>
              </w:rPr>
              <w:t>обласні учнівські змагання :</w:t>
            </w:r>
          </w:p>
          <w:p w:rsidR="0037771D" w:rsidRPr="00972FA1" w:rsidRDefault="0037771D" w:rsidP="00AB57F9">
            <w:pPr>
              <w:widowControl w:val="0"/>
              <w:spacing w:after="0" w:line="240" w:lineRule="auto"/>
              <w:ind w:firstLine="320"/>
              <w:rPr>
                <w:rFonts w:ascii="Times New Roman" w:hAnsi="Times New Roman"/>
                <w:color w:val="000000"/>
                <w:sz w:val="19"/>
                <w:szCs w:val="19"/>
                <w:lang w:val="uk-UA" w:eastAsia="uk-UA"/>
              </w:rPr>
            </w:pPr>
            <w:r w:rsidRPr="00972FA1">
              <w:rPr>
                <w:rFonts w:ascii="Times New Roman" w:hAnsi="Times New Roman"/>
                <w:i/>
                <w:iCs/>
                <w:color w:val="000000"/>
                <w:sz w:val="19"/>
                <w:szCs w:val="19"/>
                <w:lang w:val="uk-UA"/>
              </w:rPr>
              <w:t>-</w:t>
            </w:r>
            <w:r w:rsidRPr="00972FA1">
              <w:rPr>
                <w:rFonts w:ascii="Times New Roman" w:hAnsi="Times New Roman"/>
                <w:color w:val="000000"/>
                <w:sz w:val="19"/>
                <w:szCs w:val="19"/>
                <w:lang w:val="uk-UA"/>
              </w:rPr>
              <w:t xml:space="preserve"> </w:t>
            </w:r>
            <w:r w:rsidRPr="00972FA1">
              <w:rPr>
                <w:rFonts w:ascii="Times New Roman" w:hAnsi="Times New Roman"/>
                <w:color w:val="000000"/>
                <w:sz w:val="19"/>
                <w:szCs w:val="19"/>
                <w:lang w:val="uk-UA" w:eastAsia="uk-UA"/>
              </w:rPr>
              <w:t>участь</w:t>
            </w:r>
          </w:p>
          <w:p w:rsidR="0037771D" w:rsidRPr="00972FA1" w:rsidRDefault="0037771D" w:rsidP="00AB57F9">
            <w:pPr>
              <w:widowControl w:val="0"/>
              <w:spacing w:after="0" w:line="240" w:lineRule="auto"/>
              <w:ind w:firstLine="320"/>
              <w:rPr>
                <w:rFonts w:ascii="Times New Roman" w:hAnsi="Times New Roman"/>
                <w:color w:val="000000"/>
                <w:sz w:val="19"/>
                <w:szCs w:val="19"/>
                <w:lang w:val="uk-UA" w:eastAsia="uk-UA"/>
              </w:rPr>
            </w:pPr>
            <w:r w:rsidRPr="00972FA1">
              <w:rPr>
                <w:rFonts w:ascii="Times New Roman" w:hAnsi="Times New Roman"/>
                <w:i/>
                <w:iCs/>
                <w:color w:val="000000"/>
                <w:sz w:val="19"/>
                <w:szCs w:val="19"/>
                <w:lang w:val="uk-UA"/>
              </w:rPr>
              <w:t>-</w:t>
            </w:r>
            <w:r w:rsidRPr="00972FA1">
              <w:rPr>
                <w:rFonts w:ascii="Times New Roman" w:hAnsi="Times New Roman"/>
                <w:color w:val="000000"/>
                <w:sz w:val="19"/>
                <w:szCs w:val="19"/>
                <w:lang w:val="uk-UA"/>
              </w:rPr>
              <w:t xml:space="preserve"> </w:t>
            </w:r>
            <w:r w:rsidRPr="00972FA1">
              <w:rPr>
                <w:rFonts w:ascii="Times New Roman" w:hAnsi="Times New Roman"/>
                <w:color w:val="000000"/>
                <w:sz w:val="19"/>
                <w:szCs w:val="19"/>
                <w:lang w:val="uk-UA" w:eastAsia="uk-UA"/>
              </w:rPr>
              <w:t>призери</w:t>
            </w:r>
          </w:p>
          <w:p w:rsidR="0037771D" w:rsidRPr="00972FA1" w:rsidRDefault="0037771D" w:rsidP="00AB57F9">
            <w:pPr>
              <w:widowControl w:val="0"/>
              <w:spacing w:after="0" w:line="240" w:lineRule="auto"/>
              <w:ind w:firstLine="320"/>
              <w:rPr>
                <w:rFonts w:ascii="Times New Roman" w:hAnsi="Times New Roman"/>
                <w:color w:val="000000"/>
                <w:sz w:val="19"/>
                <w:szCs w:val="19"/>
                <w:lang w:val="uk-UA" w:eastAsia="uk-UA"/>
              </w:rPr>
            </w:pPr>
            <w:r w:rsidRPr="00972FA1">
              <w:rPr>
                <w:rFonts w:ascii="Times New Roman" w:hAnsi="Times New Roman"/>
                <w:i/>
                <w:iCs/>
                <w:color w:val="000000"/>
                <w:sz w:val="19"/>
                <w:szCs w:val="19"/>
                <w:lang w:val="uk-UA"/>
              </w:rPr>
              <w:t>-</w:t>
            </w:r>
            <w:r w:rsidRPr="00972FA1">
              <w:rPr>
                <w:rFonts w:ascii="Times New Roman" w:hAnsi="Times New Roman"/>
                <w:color w:val="000000"/>
                <w:sz w:val="19"/>
                <w:szCs w:val="19"/>
                <w:lang w:val="uk-UA"/>
              </w:rPr>
              <w:t xml:space="preserve"> </w:t>
            </w:r>
            <w:r w:rsidRPr="00972FA1">
              <w:rPr>
                <w:rFonts w:ascii="Times New Roman" w:hAnsi="Times New Roman"/>
                <w:color w:val="000000"/>
                <w:sz w:val="19"/>
                <w:szCs w:val="19"/>
                <w:lang w:val="uk-UA" w:eastAsia="uk-UA"/>
              </w:rPr>
              <w:t>територіальні учнівські;</w:t>
            </w:r>
          </w:p>
          <w:p w:rsidR="0037771D" w:rsidRPr="00972FA1" w:rsidRDefault="0037771D" w:rsidP="00AB57F9">
            <w:pPr>
              <w:widowControl w:val="0"/>
              <w:spacing w:after="0" w:line="240" w:lineRule="auto"/>
              <w:ind w:firstLine="320"/>
              <w:rPr>
                <w:rFonts w:ascii="Times New Roman" w:hAnsi="Times New Roman"/>
                <w:color w:val="000000"/>
                <w:sz w:val="19"/>
                <w:szCs w:val="19"/>
                <w:lang w:val="uk-UA" w:eastAsia="uk-UA"/>
              </w:rPr>
            </w:pPr>
            <w:r w:rsidRPr="00972FA1">
              <w:rPr>
                <w:rFonts w:ascii="Times New Roman" w:hAnsi="Times New Roman"/>
                <w:i/>
                <w:iCs/>
                <w:color w:val="000000"/>
                <w:sz w:val="19"/>
                <w:szCs w:val="19"/>
                <w:lang w:val="uk-UA"/>
              </w:rPr>
              <w:t>-</w:t>
            </w:r>
            <w:r w:rsidRPr="00972FA1">
              <w:rPr>
                <w:rFonts w:ascii="Times New Roman" w:hAnsi="Times New Roman"/>
                <w:color w:val="000000"/>
                <w:sz w:val="19"/>
                <w:szCs w:val="19"/>
                <w:lang w:val="uk-UA"/>
              </w:rPr>
              <w:t xml:space="preserve"> </w:t>
            </w:r>
            <w:r w:rsidRPr="00972FA1">
              <w:rPr>
                <w:rFonts w:ascii="Times New Roman" w:hAnsi="Times New Roman"/>
                <w:color w:val="000000"/>
                <w:sz w:val="19"/>
                <w:szCs w:val="19"/>
                <w:lang w:val="uk-UA" w:eastAsia="uk-UA"/>
              </w:rPr>
              <w:t>участь; призери</w:t>
            </w:r>
          </w:p>
        </w:tc>
        <w:tc>
          <w:tcPr>
            <w:tcW w:w="1866"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і змагання;</w:t>
            </w:r>
          </w:p>
          <w:p w:rsidR="0037771D" w:rsidRPr="00972FA1" w:rsidRDefault="0037771D" w:rsidP="00AB57F9">
            <w:pPr>
              <w:widowControl w:val="0"/>
              <w:numPr>
                <w:ilvl w:val="0"/>
                <w:numId w:val="6"/>
              </w:numPr>
              <w:tabs>
                <w:tab w:val="left" w:pos="240"/>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6"/>
              </w:numPr>
              <w:tabs>
                <w:tab w:val="left" w:pos="293"/>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6"/>
              </w:numPr>
              <w:tabs>
                <w:tab w:val="left" w:pos="293"/>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вид спорту;</w:t>
            </w:r>
          </w:p>
          <w:p w:rsidR="0037771D" w:rsidRPr="00972FA1" w:rsidRDefault="0037771D" w:rsidP="00AB57F9">
            <w:pPr>
              <w:widowControl w:val="0"/>
              <w:numPr>
                <w:ilvl w:val="0"/>
                <w:numId w:val="7"/>
              </w:numPr>
              <w:tabs>
                <w:tab w:val="left" w:pos="134"/>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7"/>
              </w:numPr>
              <w:tabs>
                <w:tab w:val="left" w:pos="293"/>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7"/>
              </w:numPr>
              <w:tabs>
                <w:tab w:val="left" w:pos="298"/>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до 10 місця;</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дальше 10 місця</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24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3,5</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1B6BA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Головний спеціаліст органу освіти</w:t>
            </w:r>
          </w:p>
        </w:tc>
      </w:tr>
      <w:tr w:rsidR="0037771D" w:rsidRPr="00972FA1" w:rsidTr="00BE0AEE">
        <w:trPr>
          <w:trHeight w:hRule="exact" w:val="1896"/>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ru-RU"/>
              </w:rPr>
              <w:t>И</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територіальних конкурсах:</w:t>
            </w:r>
          </w:p>
          <w:p w:rsidR="0037771D" w:rsidRPr="00972FA1" w:rsidRDefault="0037771D" w:rsidP="00AB57F9">
            <w:pPr>
              <w:widowControl w:val="0"/>
              <w:spacing w:after="0" w:line="254" w:lineRule="auto"/>
              <w:ind w:firstLine="7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малюнків</w:t>
            </w:r>
          </w:p>
          <w:p w:rsidR="0037771D" w:rsidRPr="00972FA1" w:rsidRDefault="0037771D" w:rsidP="00AB57F9">
            <w:pPr>
              <w:widowControl w:val="0"/>
              <w:spacing w:after="0" w:line="254" w:lineRule="auto"/>
              <w:ind w:left="740" w:hanging="32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 з питань основ безпеки життєдіяльності та технічної творчості</w:t>
            </w:r>
          </w:p>
          <w:p w:rsidR="0037771D" w:rsidRPr="00972FA1" w:rsidRDefault="0037771D" w:rsidP="001B6BA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Призери даних конкурсів</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конкурс</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конкурс</w:t>
            </w:r>
          </w:p>
          <w:p w:rsidR="0037771D" w:rsidRPr="00972FA1" w:rsidRDefault="0037771D" w:rsidP="00AB57F9">
            <w:pPr>
              <w:widowControl w:val="0"/>
              <w:numPr>
                <w:ilvl w:val="0"/>
                <w:numId w:val="8"/>
              </w:numPr>
              <w:tabs>
                <w:tab w:val="left" w:pos="274"/>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8"/>
              </w:numPr>
              <w:tabs>
                <w:tab w:val="left" w:pos="312"/>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8"/>
              </w:numPr>
              <w:tabs>
                <w:tab w:val="left" w:pos="312"/>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до 10 місця; після</w:t>
            </w:r>
          </w:p>
          <w:p w:rsidR="0037771D" w:rsidRPr="00972FA1" w:rsidRDefault="0037771D" w:rsidP="00AB57F9">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 місця</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46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0,5</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0.5</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0.5</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57"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trHeight w:hRule="exact" w:val="274"/>
          <w:jc w:val="center"/>
        </w:trPr>
        <w:tc>
          <w:tcPr>
            <w:tcW w:w="599" w:type="dxa"/>
            <w:gridSpan w:val="2"/>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12</w:t>
            </w:r>
          </w:p>
        </w:tc>
        <w:tc>
          <w:tcPr>
            <w:tcW w:w="4803"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Охоплення учнів гуртками, клубами, секціями</w:t>
            </w:r>
          </w:p>
        </w:tc>
        <w:tc>
          <w:tcPr>
            <w:tcW w:w="1866"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 учнів</w:t>
            </w:r>
          </w:p>
        </w:tc>
        <w:tc>
          <w:tcPr>
            <w:tcW w:w="1023"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955"/>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13</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Відвідування учнями навчальних занять</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95-90 %</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89-85 %</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84-80 %</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Менше 80 %</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1B6BA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Головний спеціаліст органу освіти</w:t>
            </w:r>
          </w:p>
        </w:tc>
      </w:tr>
      <w:tr w:rsidR="0037771D" w:rsidRPr="00972FA1" w:rsidTr="00BE0AEE">
        <w:trPr>
          <w:trHeight w:hRule="exact" w:val="926"/>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14</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Відсутність учнів, які знаходяться на внутрішкільному обліку</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vAlign w:val="bottom"/>
          </w:tcPr>
          <w:p w:rsidR="0037771D" w:rsidRPr="00972FA1" w:rsidRDefault="0037771D" w:rsidP="00AB57F9">
            <w:pPr>
              <w:widowControl w:val="0"/>
              <w:spacing w:after="0" w:line="252"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trHeight w:hRule="exact" w:val="475"/>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учнів, які знаходяться на внутрішкільному обліку</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учень</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499"/>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учнів, які скоїли : - правопорушення; злочин</w:t>
            </w:r>
          </w:p>
        </w:tc>
        <w:tc>
          <w:tcPr>
            <w:tcW w:w="1866"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учень</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учень</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- 1</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830"/>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200"/>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15</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Стан дитячого травматизму під час навчального процесу:</w:t>
            </w:r>
          </w:p>
          <w:p w:rsidR="0037771D" w:rsidRPr="00972FA1" w:rsidRDefault="0037771D" w:rsidP="00AB57F9">
            <w:pPr>
              <w:widowControl w:val="0"/>
              <w:spacing w:after="0" w:line="254" w:lineRule="auto"/>
              <w:ind w:firstLine="8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відсутній травматизм; наявність травматизму;</w:t>
            </w:r>
          </w:p>
        </w:tc>
        <w:tc>
          <w:tcPr>
            <w:tcW w:w="1866"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дитина</w:t>
            </w:r>
          </w:p>
        </w:tc>
        <w:tc>
          <w:tcPr>
            <w:tcW w:w="1023"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bCs/>
                <w:color w:val="000000"/>
                <w:sz w:val="20"/>
                <w:szCs w:val="20"/>
                <w:lang w:val="uk-UA" w:eastAsia="uk-UA"/>
              </w:rPr>
              <w:t>1</w:t>
            </w:r>
          </w:p>
          <w:p w:rsidR="0037771D" w:rsidRPr="00972FA1" w:rsidRDefault="0037771D" w:rsidP="00AB57F9">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Cs/>
                <w:color w:val="000000"/>
                <w:sz w:val="20"/>
                <w:szCs w:val="20"/>
                <w:lang w:val="uk-UA" w:eastAsia="uk-UA"/>
              </w:rPr>
              <w:t>- 1</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701"/>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200"/>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16</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Охоплення учнів харчуванням</w:t>
            </w:r>
          </w:p>
        </w:tc>
        <w:tc>
          <w:tcPr>
            <w:tcW w:w="1866"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100%</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75 %</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50%</w:t>
            </w:r>
          </w:p>
        </w:tc>
        <w:tc>
          <w:tcPr>
            <w:tcW w:w="1023" w:type="dxa"/>
            <w:tcBorders>
              <w:top w:val="single" w:sz="4" w:space="0" w:color="auto"/>
              <w:left w:val="single" w:sz="4" w:space="0" w:color="auto"/>
            </w:tcBorders>
            <w:shd w:val="clear" w:color="auto" w:fill="FFFFFF"/>
            <w:vAlign w:val="bottom"/>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AB57F9">
        <w:trPr>
          <w:trHeight w:hRule="exact" w:val="302"/>
          <w:jc w:val="center"/>
        </w:trPr>
        <w:tc>
          <w:tcPr>
            <w:tcW w:w="10541" w:type="dxa"/>
            <w:gridSpan w:val="8"/>
            <w:tcBorders>
              <w:top w:val="single" w:sz="4" w:space="0" w:color="auto"/>
              <w:left w:val="single" w:sz="4" w:space="0" w:color="auto"/>
              <w:right w:val="single" w:sz="4" w:space="0" w:color="auto"/>
            </w:tcBorders>
            <w:shd w:val="clear" w:color="auto" w:fill="FFFFFF"/>
            <w:vAlign w:val="bottom"/>
          </w:tcPr>
          <w:p w:rsidR="0037771D" w:rsidRPr="00972FA1" w:rsidRDefault="0037771D" w:rsidP="00AB57F9">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Рівень методичної роботи</w:t>
            </w:r>
          </w:p>
        </w:tc>
      </w:tr>
      <w:tr w:rsidR="0037771D" w:rsidRPr="00972FA1" w:rsidTr="00BE0AEE">
        <w:trPr>
          <w:trHeight w:hRule="exact" w:val="931"/>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200"/>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17</w:t>
            </w:r>
          </w:p>
        </w:tc>
        <w:tc>
          <w:tcPr>
            <w:tcW w:w="4803" w:type="dxa"/>
            <w:gridSpan w:val="2"/>
            <w:tcBorders>
              <w:top w:val="single" w:sz="4" w:space="0" w:color="auto"/>
              <w:left w:val="single" w:sz="4" w:space="0" w:color="auto"/>
            </w:tcBorders>
            <w:shd w:val="clear" w:color="auto" w:fill="FFFFFF"/>
          </w:tcPr>
          <w:p w:rsidR="0037771D" w:rsidRPr="00972FA1" w:rsidRDefault="0037771D" w:rsidP="001B6BA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педагогів в роботі МО і територіальних та міжрайонних предметних семінарах</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100%</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99-90 %</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89-90 %</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vAlign w:val="bottom"/>
          </w:tcPr>
          <w:p w:rsidR="0037771D" w:rsidRPr="00972FA1" w:rsidRDefault="0037771D" w:rsidP="00AB57F9">
            <w:pPr>
              <w:widowControl w:val="0"/>
              <w:spacing w:after="0" w:line="254" w:lineRule="auto"/>
              <w:ind w:firstLine="160"/>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trHeight w:hRule="exact" w:val="931"/>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200"/>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18</w:t>
            </w: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86" w:lineRule="auto"/>
              <w:ind w:left="840" w:hanging="8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конкурсі «Вчитель року»: шкільний етап.</w:t>
            </w:r>
          </w:p>
          <w:p w:rsidR="0037771D" w:rsidRPr="00972FA1" w:rsidRDefault="0037771D" w:rsidP="00AB57F9">
            <w:pPr>
              <w:widowControl w:val="0"/>
              <w:spacing w:after="0" w:line="286" w:lineRule="auto"/>
              <w:ind w:firstLine="8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територіальний етап. обласний етап</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spacing w:after="0" w:line="254" w:lineRule="auto"/>
              <w:ind w:left="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 усіх номінацій 1 учасник</w:t>
            </w:r>
          </w:p>
          <w:p w:rsidR="0037771D" w:rsidRPr="00972FA1" w:rsidRDefault="0037771D" w:rsidP="00AB57F9">
            <w:pPr>
              <w:widowControl w:val="0"/>
              <w:spacing w:after="0" w:line="254" w:lineRule="auto"/>
              <w:ind w:firstLine="22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учасник</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tc>
        <w:tc>
          <w:tcPr>
            <w:tcW w:w="2250" w:type="dxa"/>
            <w:gridSpan w:val="2"/>
            <w:tcBorders>
              <w:top w:val="single" w:sz="4" w:space="0" w:color="auto"/>
              <w:left w:val="single" w:sz="4" w:space="0" w:color="auto"/>
              <w:right w:val="single" w:sz="4" w:space="0" w:color="auto"/>
            </w:tcBorders>
            <w:shd w:val="clear" w:color="auto" w:fill="FFFFFF"/>
            <w:vAlign w:val="bottom"/>
          </w:tcPr>
          <w:p w:rsidR="0037771D" w:rsidRPr="00972FA1" w:rsidRDefault="0037771D" w:rsidP="00AB57F9">
            <w:pPr>
              <w:widowControl w:val="0"/>
              <w:spacing w:after="0" w:line="252" w:lineRule="auto"/>
              <w:ind w:left="160"/>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BE0AEE">
        <w:trPr>
          <w:trHeight w:hRule="exact" w:val="830"/>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217C97">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Призери конкурсу «Вчитель року» - територіального етапу</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numPr>
                <w:ilvl w:val="0"/>
                <w:numId w:val="9"/>
              </w:numPr>
              <w:tabs>
                <w:tab w:val="left" w:pos="269"/>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9"/>
              </w:numPr>
              <w:tabs>
                <w:tab w:val="left" w:pos="312"/>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9"/>
              </w:numPr>
              <w:tabs>
                <w:tab w:val="left" w:pos="312"/>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826"/>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ind w:firstLine="8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обласного етапу</w:t>
            </w:r>
          </w:p>
        </w:tc>
        <w:tc>
          <w:tcPr>
            <w:tcW w:w="1866" w:type="dxa"/>
            <w:tcBorders>
              <w:top w:val="single" w:sz="4" w:space="0" w:color="auto"/>
              <w:left w:val="single" w:sz="4" w:space="0" w:color="auto"/>
            </w:tcBorders>
            <w:shd w:val="clear" w:color="auto" w:fill="FFFFFF"/>
          </w:tcPr>
          <w:p w:rsidR="0037771D" w:rsidRPr="00972FA1" w:rsidRDefault="0037771D" w:rsidP="00AB57F9">
            <w:pPr>
              <w:widowControl w:val="0"/>
              <w:numPr>
                <w:ilvl w:val="0"/>
                <w:numId w:val="10"/>
              </w:numPr>
              <w:tabs>
                <w:tab w:val="left" w:pos="274"/>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10"/>
              </w:numPr>
              <w:tabs>
                <w:tab w:val="left" w:pos="317"/>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p w:rsidR="0037771D" w:rsidRPr="00972FA1" w:rsidRDefault="0037771D" w:rsidP="00AB57F9">
            <w:pPr>
              <w:widowControl w:val="0"/>
              <w:numPr>
                <w:ilvl w:val="0"/>
                <w:numId w:val="10"/>
              </w:numPr>
              <w:tabs>
                <w:tab w:val="left" w:pos="307"/>
              </w:tabs>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місце.</w:t>
            </w:r>
          </w:p>
        </w:tc>
        <w:tc>
          <w:tcPr>
            <w:tcW w:w="1023" w:type="dxa"/>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4</w:t>
            </w:r>
          </w:p>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298"/>
          <w:jc w:val="center"/>
        </w:trPr>
        <w:tc>
          <w:tcPr>
            <w:tcW w:w="599" w:type="dxa"/>
            <w:gridSpan w:val="2"/>
            <w:tcBorders>
              <w:top w:val="single" w:sz="4" w:space="0" w:color="auto"/>
              <w:lef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Особиста участь в конкурсах</w:t>
            </w:r>
          </w:p>
        </w:tc>
        <w:tc>
          <w:tcPr>
            <w:tcW w:w="1866"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конкурс</w:t>
            </w:r>
          </w:p>
        </w:tc>
        <w:tc>
          <w:tcPr>
            <w:tcW w:w="1023" w:type="dxa"/>
            <w:tcBorders>
              <w:top w:val="single" w:sz="4" w:space="0" w:color="auto"/>
              <w:left w:val="single" w:sz="4" w:space="0" w:color="auto"/>
            </w:tcBorders>
            <w:shd w:val="clear" w:color="auto" w:fill="FFFFFF"/>
            <w:vAlign w:val="center"/>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AB57F9">
            <w:pPr>
              <w:widowControl w:val="0"/>
              <w:spacing w:after="0" w:line="240" w:lineRule="auto"/>
              <w:rPr>
                <w:rFonts w:ascii="Tahoma" w:hAnsi="Tahoma" w:cs="Tahoma"/>
                <w:color w:val="000000"/>
                <w:sz w:val="10"/>
                <w:szCs w:val="10"/>
                <w:lang w:val="uk-UA" w:eastAsia="uk-UA"/>
              </w:rPr>
            </w:pPr>
          </w:p>
        </w:tc>
      </w:tr>
      <w:tr w:rsidR="0037771D" w:rsidRPr="00972FA1" w:rsidTr="00BE0AEE">
        <w:trPr>
          <w:trHeight w:hRule="exact" w:val="955"/>
          <w:jc w:val="center"/>
        </w:trPr>
        <w:tc>
          <w:tcPr>
            <w:tcW w:w="599"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ind w:firstLine="200"/>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19</w:t>
            </w:r>
          </w:p>
        </w:tc>
        <w:tc>
          <w:tcPr>
            <w:tcW w:w="4803" w:type="dxa"/>
            <w:gridSpan w:val="2"/>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Впровадження в роботу передового педагогічного досвіду, інноваційних технологій</w:t>
            </w:r>
          </w:p>
        </w:tc>
        <w:tc>
          <w:tcPr>
            <w:tcW w:w="1866" w:type="dxa"/>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впровадження</w:t>
            </w:r>
          </w:p>
        </w:tc>
        <w:tc>
          <w:tcPr>
            <w:tcW w:w="1023" w:type="dxa"/>
            <w:tcBorders>
              <w:top w:val="single" w:sz="4" w:space="0" w:color="auto"/>
              <w:left w:val="single" w:sz="4" w:space="0" w:color="auto"/>
              <w:bottom w:val="single" w:sz="4" w:space="0" w:color="auto"/>
            </w:tcBorders>
            <w:shd w:val="clear" w:color="auto" w:fill="FFFFFF"/>
          </w:tcPr>
          <w:p w:rsidR="0037771D" w:rsidRPr="00972FA1" w:rsidRDefault="0037771D" w:rsidP="00AB57F9">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7771D" w:rsidRPr="00972FA1" w:rsidRDefault="0037771D" w:rsidP="00217C97">
            <w:pPr>
              <w:widowControl w:val="0"/>
              <w:spacing w:after="0" w:line="254" w:lineRule="auto"/>
              <w:ind w:left="160"/>
              <w:rPr>
                <w:rFonts w:ascii="Times New Roman" w:hAnsi="Times New Roman"/>
                <w:color w:val="000000"/>
                <w:sz w:val="18"/>
                <w:szCs w:val="18"/>
                <w:lang w:val="uk-UA" w:eastAsia="uk-UA"/>
              </w:rPr>
            </w:pPr>
            <w:r w:rsidRPr="00972FA1">
              <w:rPr>
                <w:rFonts w:ascii="Times New Roman" w:hAnsi="Times New Roman"/>
                <w:sz w:val="18"/>
                <w:szCs w:val="18"/>
                <w:lang w:val="uk-UA" w:eastAsia="uk-UA"/>
              </w:rPr>
              <w:t>Заклад освіти, РСМЦ, орган управління освітою або ідентична установа</w:t>
            </w:r>
          </w:p>
        </w:tc>
      </w:tr>
    </w:tbl>
    <w:p w:rsidR="0037771D" w:rsidRPr="00972FA1" w:rsidRDefault="0037771D">
      <w:pPr>
        <w:rPr>
          <w:lang w:val="uk-UA"/>
        </w:rPr>
      </w:pPr>
    </w:p>
    <w:p w:rsidR="0037771D" w:rsidRPr="00972FA1" w:rsidRDefault="0037771D">
      <w:pPr>
        <w:rPr>
          <w:lang w:val="uk-UA"/>
        </w:rPr>
      </w:pPr>
    </w:p>
    <w:p w:rsidR="0037771D" w:rsidRPr="00972FA1" w:rsidRDefault="0037771D">
      <w:pPr>
        <w:rPr>
          <w:lang w:val="uk-UA"/>
        </w:rPr>
      </w:pPr>
    </w:p>
    <w:tbl>
      <w:tblPr>
        <w:tblOverlap w:val="never"/>
        <w:tblW w:w="10541" w:type="dxa"/>
        <w:jc w:val="center"/>
        <w:tblLayout w:type="fixed"/>
        <w:tblCellMar>
          <w:left w:w="10" w:type="dxa"/>
          <w:right w:w="10" w:type="dxa"/>
        </w:tblCellMar>
        <w:tblLook w:val="00A0"/>
      </w:tblPr>
      <w:tblGrid>
        <w:gridCol w:w="605"/>
        <w:gridCol w:w="4805"/>
        <w:gridCol w:w="1848"/>
        <w:gridCol w:w="1046"/>
        <w:gridCol w:w="2237"/>
      </w:tblGrid>
      <w:tr w:rsidR="0037771D" w:rsidRPr="00972FA1" w:rsidTr="00217C97">
        <w:trPr>
          <w:trHeight w:hRule="exact" w:val="719"/>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ru-RU"/>
              </w:rPr>
              <w:t>20</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57"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Виступи з питань роботи та управління навчальним закладом, установою: на педагогічній конференції; в засобах масової інформації</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виступ</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допис, (стаття)</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before="240"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Заклад освіти, РСМЦ, орган управління освітою або ідентична установа</w:t>
            </w:r>
          </w:p>
        </w:tc>
      </w:tr>
      <w:tr w:rsidR="0037771D" w:rsidRPr="00972FA1" w:rsidTr="00635245">
        <w:trPr>
          <w:trHeight w:hRule="exact" w:val="562"/>
          <w:jc w:val="center"/>
        </w:trPr>
        <w:tc>
          <w:tcPr>
            <w:tcW w:w="10541" w:type="dxa"/>
            <w:gridSpan w:val="5"/>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Робота з кадрами</w:t>
            </w:r>
          </w:p>
        </w:tc>
      </w:tr>
      <w:tr w:rsidR="0037771D" w:rsidRPr="00972FA1" w:rsidTr="00635245">
        <w:trPr>
          <w:trHeight w:hRule="exact" w:val="2083"/>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21</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Реалізація управлінських функцій: адміністративних; фінансово-господарських: інформаційно-аналітичних; контрольно - коригуючих</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Максимально</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Мінімально</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52"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РСМЦ, орган управління освітою</w:t>
            </w:r>
            <w:r w:rsidRPr="00972FA1">
              <w:rPr>
                <w:rFonts w:ascii="Times New Roman" w:hAnsi="Times New Roman"/>
                <w:color w:val="000000"/>
                <w:sz w:val="19"/>
                <w:szCs w:val="19"/>
                <w:lang w:val="uk-UA" w:eastAsia="uk-UA"/>
              </w:rPr>
              <w:t xml:space="preserve">, головний бухгалтер, старший економіст </w:t>
            </w:r>
            <w:r w:rsidRPr="00972FA1">
              <w:rPr>
                <w:rFonts w:ascii="Times New Roman" w:hAnsi="Times New Roman"/>
                <w:color w:val="000000"/>
                <w:sz w:val="19"/>
                <w:szCs w:val="19"/>
                <w:lang w:val="uk-UA" w:eastAsia="ru-RU"/>
              </w:rPr>
              <w:t>ЦБ,</w:t>
            </w:r>
          </w:p>
          <w:p w:rsidR="0037771D" w:rsidRPr="00972FA1" w:rsidRDefault="0037771D" w:rsidP="00635245">
            <w:pPr>
              <w:widowControl w:val="0"/>
              <w:spacing w:after="0" w:line="252"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РО профспілки або фахівці ідентичної установи</w:t>
            </w:r>
          </w:p>
        </w:tc>
      </w:tr>
      <w:tr w:rsidR="0037771D" w:rsidRPr="00972FA1" w:rsidTr="00635245">
        <w:trPr>
          <w:trHeight w:hRule="exact" w:val="576"/>
          <w:jc w:val="center"/>
        </w:trPr>
        <w:tc>
          <w:tcPr>
            <w:tcW w:w="605" w:type="dxa"/>
            <w:tcBorders>
              <w:top w:val="single" w:sz="4" w:space="0" w:color="auto"/>
              <w:left w:val="single" w:sz="4" w:space="0" w:color="auto"/>
            </w:tcBorders>
            <w:shd w:val="clear" w:color="auto" w:fill="FFFFFF"/>
            <w:vAlign w:val="center"/>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22</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Забезпечення і підтримка в закладі позитивного психологічного клімату</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Максимально</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Мінімально</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w:t>
            </w:r>
          </w:p>
          <w:p w:rsidR="0037771D" w:rsidRPr="00972FA1" w:rsidRDefault="0037771D" w:rsidP="00635245">
            <w:pPr>
              <w:widowControl w:val="0"/>
              <w:spacing w:after="0" w:line="18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581"/>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23</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скарг від працівників школи на дії адміністрації</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скарга</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293"/>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24</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center"/>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конфліктів в трудовому колективі</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випадок</w:t>
            </w:r>
          </w:p>
        </w:tc>
        <w:tc>
          <w:tcPr>
            <w:tcW w:w="1046" w:type="dxa"/>
            <w:tcBorders>
              <w:top w:val="single" w:sz="4" w:space="0" w:color="auto"/>
              <w:left w:val="single" w:sz="4" w:space="0" w:color="auto"/>
            </w:tcBorders>
            <w:shd w:val="clear" w:color="auto" w:fill="FFFFFF"/>
            <w:vAlign w:val="center"/>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Ті ж</w:t>
            </w:r>
          </w:p>
        </w:tc>
      </w:tr>
      <w:tr w:rsidR="0037771D" w:rsidRPr="00972FA1" w:rsidTr="00635245">
        <w:trPr>
          <w:trHeight w:hRule="exact" w:val="470"/>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25</w:t>
            </w:r>
          </w:p>
        </w:tc>
        <w:tc>
          <w:tcPr>
            <w:tcW w:w="4805"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Кількість працівників, які не мають повного навантаження, ставки</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працівник</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Ті ж</w:t>
            </w:r>
          </w:p>
        </w:tc>
      </w:tr>
      <w:tr w:rsidR="0037771D" w:rsidRPr="00972FA1" w:rsidTr="00635245">
        <w:trPr>
          <w:trHeight w:hRule="exact" w:val="509"/>
          <w:jc w:val="center"/>
        </w:trPr>
        <w:tc>
          <w:tcPr>
            <w:tcW w:w="605" w:type="dxa"/>
            <w:tcBorders>
              <w:top w:val="single" w:sz="4" w:space="0" w:color="auto"/>
              <w:left w:val="single" w:sz="4" w:space="0" w:color="auto"/>
            </w:tcBorders>
            <w:shd w:val="clear" w:color="auto" w:fill="FFFFFF"/>
            <w:vAlign w:val="center"/>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26</w:t>
            </w:r>
          </w:p>
        </w:tc>
        <w:tc>
          <w:tcPr>
            <w:tcW w:w="4805"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Забезпечення безпеки життєдіяльності та охорони праці</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виконується</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Відповідальний за охорону праці</w:t>
            </w:r>
          </w:p>
        </w:tc>
      </w:tr>
      <w:tr w:rsidR="0037771D" w:rsidRPr="00972FA1" w:rsidTr="00635245">
        <w:trPr>
          <w:trHeight w:hRule="exact" w:val="264"/>
          <w:jc w:val="center"/>
        </w:trPr>
        <w:tc>
          <w:tcPr>
            <w:tcW w:w="605"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27</w:t>
            </w:r>
          </w:p>
        </w:tc>
        <w:tc>
          <w:tcPr>
            <w:tcW w:w="4805"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випадків виробничого травматизму</w:t>
            </w:r>
          </w:p>
        </w:tc>
        <w:tc>
          <w:tcPr>
            <w:tcW w:w="1848"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травма</w:t>
            </w:r>
          </w:p>
        </w:tc>
        <w:tc>
          <w:tcPr>
            <w:tcW w:w="1046"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-1 0</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Той же</w:t>
            </w:r>
          </w:p>
        </w:tc>
      </w:tr>
      <w:tr w:rsidR="0037771D" w:rsidRPr="00972FA1" w:rsidTr="00635245">
        <w:trPr>
          <w:trHeight w:hRule="exact" w:val="470"/>
          <w:jc w:val="center"/>
        </w:trPr>
        <w:tc>
          <w:tcPr>
            <w:tcW w:w="605" w:type="dxa"/>
            <w:tcBorders>
              <w:top w:val="single" w:sz="4" w:space="0" w:color="auto"/>
              <w:left w:val="single" w:sz="4" w:space="0" w:color="auto"/>
            </w:tcBorders>
            <w:shd w:val="clear" w:color="auto" w:fill="FFFFFF"/>
            <w:vAlign w:val="center"/>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28</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і реалізація колективного договору</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наявний відсутній</w:t>
            </w:r>
          </w:p>
        </w:tc>
        <w:tc>
          <w:tcPr>
            <w:tcW w:w="1046"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РО профспілки</w:t>
            </w:r>
          </w:p>
        </w:tc>
      </w:tr>
      <w:tr w:rsidR="0037771D" w:rsidRPr="00972FA1" w:rsidTr="00635245">
        <w:trPr>
          <w:trHeight w:hRule="exact" w:val="754"/>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29</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Організація участі працівників в заходах (турнірах, конкурсах, змаганнях тощо): - територіальних, районних; обласних; республіканських</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вид</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вид</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вид</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5</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10</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941"/>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ЗО</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Кількість загальних захворювань в колективі (в порівнянні з середньо - районним показником)</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Більший чи менший на кожен 1 %</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 -1</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17C97">
            <w:pPr>
              <w:widowControl w:val="0"/>
              <w:spacing w:after="0" w:line="257"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Бухгалтерія, РО профспілки, інженер по охороні праці</w:t>
            </w:r>
          </w:p>
        </w:tc>
      </w:tr>
      <w:tr w:rsidR="0037771D" w:rsidRPr="00972FA1" w:rsidTr="00635245">
        <w:trPr>
          <w:trHeight w:hRule="exact" w:val="422"/>
          <w:jc w:val="center"/>
        </w:trPr>
        <w:tc>
          <w:tcPr>
            <w:tcW w:w="10541" w:type="dxa"/>
            <w:gridSpan w:val="5"/>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Участь в суспільному, громадському житті</w:t>
            </w:r>
          </w:p>
        </w:tc>
      </w:tr>
      <w:tr w:rsidR="0037771D" w:rsidRPr="00972FA1" w:rsidTr="00635245">
        <w:trPr>
          <w:trHeight w:hRule="exact" w:val="470"/>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31</w:t>
            </w:r>
          </w:p>
        </w:tc>
        <w:tc>
          <w:tcPr>
            <w:tcW w:w="4805" w:type="dxa"/>
            <w:tcBorders>
              <w:top w:val="single" w:sz="4" w:space="0" w:color="auto"/>
              <w:left w:val="single" w:sz="4" w:space="0" w:color="auto"/>
            </w:tcBorders>
            <w:shd w:val="clear" w:color="auto" w:fill="FFFFFF"/>
            <w:vAlign w:val="bottom"/>
          </w:tcPr>
          <w:p w:rsidR="0037771D" w:rsidRPr="00972FA1" w:rsidRDefault="0037771D" w:rsidP="00217C97">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Керівник, його заступник є депутатом: селищної, міської Ради; районної Ради; обласної Ради</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1 2 3</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931"/>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32</w:t>
            </w:r>
          </w:p>
        </w:tc>
        <w:tc>
          <w:tcPr>
            <w:tcW w:w="4805" w:type="dxa"/>
            <w:tcBorders>
              <w:top w:val="single" w:sz="4" w:space="0" w:color="auto"/>
              <w:left w:val="single" w:sz="4" w:space="0" w:color="auto"/>
            </w:tcBorders>
            <w:shd w:val="clear" w:color="auto" w:fill="FFFFFF"/>
            <w:vAlign w:val="bottom"/>
          </w:tcPr>
          <w:p w:rsidR="0037771D" w:rsidRPr="00972FA1" w:rsidRDefault="0037771D" w:rsidP="00217C97">
            <w:pPr>
              <w:widowControl w:val="0"/>
              <w:spacing w:after="0" w:line="252" w:lineRule="auto"/>
              <w:ind w:firstLine="6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Керівник, його заступник є: членом МО; членом ради органу управління освітою; членом комісії на здобуття педагогічної премії;  членом громадських утворень</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громадське утворення</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1 1</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ind w:left="160" w:hanging="16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552"/>
          <w:jc w:val="center"/>
        </w:trPr>
        <w:tc>
          <w:tcPr>
            <w:tcW w:w="10541" w:type="dxa"/>
            <w:gridSpan w:val="5"/>
            <w:tcBorders>
              <w:top w:val="single" w:sz="4" w:space="0" w:color="auto"/>
              <w:left w:val="single" w:sz="4" w:space="0" w:color="auto"/>
              <w:right w:val="single" w:sz="4" w:space="0" w:color="auto"/>
            </w:tcBorders>
            <w:shd w:val="clear" w:color="auto" w:fill="FFFFFF"/>
            <w:vAlign w:val="center"/>
          </w:tcPr>
          <w:p w:rsidR="0037771D" w:rsidRPr="00972FA1" w:rsidRDefault="0037771D" w:rsidP="00217C97">
            <w:pPr>
              <w:widowControl w:val="0"/>
              <w:spacing w:after="0" w:line="240" w:lineRule="auto"/>
              <w:jc w:val="center"/>
              <w:rPr>
                <w:rFonts w:ascii="Times New Roman" w:hAnsi="Times New Roman"/>
                <w:color w:val="000000"/>
                <w:sz w:val="24"/>
                <w:szCs w:val="24"/>
                <w:lang w:val="uk-UA" w:eastAsia="uk-UA"/>
              </w:rPr>
            </w:pPr>
            <w:r w:rsidRPr="00972FA1">
              <w:rPr>
                <w:rFonts w:ascii="Times New Roman" w:hAnsi="Times New Roman"/>
                <w:b/>
                <w:bCs/>
                <w:color w:val="000000"/>
                <w:sz w:val="24"/>
                <w:szCs w:val="24"/>
                <w:lang w:val="uk-UA" w:eastAsia="uk-UA"/>
              </w:rPr>
              <w:t>Особливості закладу</w:t>
            </w:r>
          </w:p>
        </w:tc>
      </w:tr>
      <w:tr w:rsidR="0037771D" w:rsidRPr="00972FA1" w:rsidTr="00635245">
        <w:trPr>
          <w:trHeight w:hRule="exact" w:val="782"/>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240"/>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33</w:t>
            </w:r>
          </w:p>
        </w:tc>
        <w:tc>
          <w:tcPr>
            <w:tcW w:w="4805" w:type="dxa"/>
            <w:tcBorders>
              <w:top w:val="single" w:sz="4" w:space="0" w:color="auto"/>
              <w:left w:val="single" w:sz="4" w:space="0" w:color="auto"/>
            </w:tcBorders>
            <w:shd w:val="clear" w:color="auto" w:fill="FFFFFF"/>
          </w:tcPr>
          <w:p w:rsidR="0037771D" w:rsidRPr="00972FA1" w:rsidRDefault="0037771D" w:rsidP="00217C97">
            <w:pPr>
              <w:widowControl w:val="0"/>
              <w:spacing w:after="0" w:line="240" w:lineRule="auto"/>
              <w:ind w:left="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Підготовка приміщення закладу до навчального року</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1-3 місця;</w:t>
            </w:r>
          </w:p>
          <w:p w:rsidR="0037771D" w:rsidRPr="00972FA1" w:rsidRDefault="0037771D" w:rsidP="00635245">
            <w:pPr>
              <w:widowControl w:val="0"/>
              <w:spacing w:after="0" w:line="254"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4-10 місця; дальше 10 місця</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3 2</w:t>
            </w:r>
          </w:p>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54" w:lineRule="auto"/>
              <w:ind w:left="160" w:hanging="16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r w:rsidRPr="00972FA1">
              <w:rPr>
                <w:rFonts w:ascii="Times New Roman" w:hAnsi="Times New Roman"/>
                <w:color w:val="000000"/>
                <w:sz w:val="19"/>
                <w:szCs w:val="19"/>
                <w:lang w:val="uk-UA" w:eastAsia="uk-UA"/>
              </w:rPr>
              <w:t>, РО профспілки</w:t>
            </w:r>
          </w:p>
        </w:tc>
      </w:tr>
      <w:tr w:rsidR="0037771D" w:rsidRPr="00972FA1" w:rsidTr="00635245">
        <w:trPr>
          <w:trHeight w:hRule="exact" w:val="816"/>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34</w:t>
            </w:r>
          </w:p>
        </w:tc>
        <w:tc>
          <w:tcPr>
            <w:tcW w:w="4805" w:type="dxa"/>
            <w:tcBorders>
              <w:top w:val="single" w:sz="4" w:space="0" w:color="auto"/>
              <w:left w:val="single" w:sz="4" w:space="0" w:color="auto"/>
            </w:tcBorders>
            <w:shd w:val="clear" w:color="auto" w:fill="FFFFFF"/>
          </w:tcPr>
          <w:p w:rsidR="0037771D" w:rsidRPr="00972FA1" w:rsidRDefault="0037771D" w:rsidP="00217C97">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Стан території закладу</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1-3 місця</w:t>
            </w:r>
          </w:p>
          <w:p w:rsidR="0037771D" w:rsidRPr="00972FA1" w:rsidRDefault="0037771D" w:rsidP="00635245">
            <w:pPr>
              <w:widowControl w:val="0"/>
              <w:spacing w:after="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4-10 місця; дальше 10</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2 1</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Ті ж</w:t>
            </w:r>
          </w:p>
        </w:tc>
      </w:tr>
      <w:tr w:rsidR="0037771D" w:rsidRPr="00972FA1" w:rsidTr="00635245">
        <w:trPr>
          <w:trHeight w:hRule="exact" w:val="936"/>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35</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поглибленого вивчення окремих предметів</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1 предмет</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2</w:t>
            </w:r>
          </w:p>
        </w:tc>
        <w:tc>
          <w:tcPr>
            <w:tcW w:w="2237"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635245">
            <w:pPr>
              <w:widowControl w:val="0"/>
              <w:spacing w:after="0" w:line="254" w:lineRule="auto"/>
              <w:ind w:left="160"/>
              <w:rPr>
                <w:rFonts w:ascii="Times New Roman" w:hAnsi="Times New Roman"/>
                <w:color w:val="000000"/>
                <w:sz w:val="16"/>
                <w:szCs w:val="16"/>
                <w:lang w:val="uk-UA" w:eastAsia="uk-UA"/>
              </w:rPr>
            </w:pPr>
            <w:r w:rsidRPr="00972FA1">
              <w:rPr>
                <w:rFonts w:ascii="Times New Roman" w:hAnsi="Times New Roman"/>
                <w:color w:val="000000"/>
                <w:sz w:val="16"/>
                <w:szCs w:val="16"/>
                <w:lang w:val="uk-UA" w:eastAsia="uk-UA"/>
              </w:rPr>
              <w:t xml:space="preserve">Головний спеціаліст </w:t>
            </w:r>
            <w:r w:rsidRPr="00972FA1">
              <w:rPr>
                <w:rFonts w:ascii="Times New Roman" w:hAnsi="Times New Roman"/>
                <w:sz w:val="16"/>
                <w:szCs w:val="16"/>
                <w:lang w:val="uk-UA" w:eastAsia="uk-UA"/>
              </w:rPr>
              <w:t>органу управління освітою</w:t>
            </w:r>
            <w:r w:rsidRPr="00972FA1">
              <w:rPr>
                <w:rFonts w:ascii="Times New Roman" w:hAnsi="Times New Roman"/>
                <w:color w:val="000000"/>
                <w:sz w:val="16"/>
                <w:szCs w:val="16"/>
                <w:lang w:val="uk-UA" w:eastAsia="uk-UA"/>
              </w:rPr>
              <w:t>, РСМЦ, РО профспілки або фахівці ідентичної установи</w:t>
            </w:r>
          </w:p>
        </w:tc>
      </w:tr>
      <w:tr w:rsidR="0037771D" w:rsidRPr="00972FA1" w:rsidTr="00635245">
        <w:trPr>
          <w:trHeight w:hRule="exact" w:val="298"/>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36</w:t>
            </w:r>
          </w:p>
        </w:tc>
        <w:tc>
          <w:tcPr>
            <w:tcW w:w="48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профільного навчання</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Ті ж</w:t>
            </w:r>
          </w:p>
        </w:tc>
      </w:tr>
      <w:tr w:rsidR="0037771D" w:rsidRPr="00972FA1" w:rsidTr="00635245">
        <w:trPr>
          <w:trHeight w:hRule="exact" w:val="518"/>
          <w:jc w:val="center"/>
        </w:trPr>
        <w:tc>
          <w:tcPr>
            <w:tcW w:w="605"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240"/>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37</w:t>
            </w:r>
          </w:p>
        </w:tc>
        <w:tc>
          <w:tcPr>
            <w:tcW w:w="4805" w:type="dxa"/>
            <w:tcBorders>
              <w:top w:val="single" w:sz="4" w:space="0" w:color="auto"/>
              <w:left w:val="single" w:sz="4" w:space="0" w:color="auto"/>
            </w:tcBorders>
            <w:shd w:val="clear" w:color="auto" w:fill="FFFFFF"/>
            <w:vAlign w:val="bottom"/>
          </w:tcPr>
          <w:p w:rsidR="0037771D" w:rsidRPr="00972FA1" w:rsidRDefault="0037771D" w:rsidP="00635245">
            <w:pPr>
              <w:widowControl w:val="0"/>
              <w:spacing w:after="0" w:line="254" w:lineRule="auto"/>
              <w:ind w:left="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Участь в обласних семінарах, перевірках навчально- виховної роботи установ області</w:t>
            </w:r>
          </w:p>
        </w:tc>
        <w:tc>
          <w:tcPr>
            <w:tcW w:w="1848"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37771D" w:rsidRPr="00972FA1" w:rsidRDefault="0037771D" w:rsidP="00635245">
            <w:pPr>
              <w:widowControl w:val="0"/>
              <w:spacing w:after="0" w:line="240" w:lineRule="auto"/>
              <w:ind w:firstLine="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tcPr>
          <w:p w:rsidR="0037771D" w:rsidRPr="00972FA1" w:rsidRDefault="0037771D" w:rsidP="00635245">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Ті ж</w:t>
            </w:r>
          </w:p>
        </w:tc>
      </w:tr>
      <w:tr w:rsidR="0037771D" w:rsidRPr="00972FA1" w:rsidTr="00635245">
        <w:trPr>
          <w:trHeight w:hRule="exact" w:val="730"/>
          <w:jc w:val="center"/>
        </w:trPr>
        <w:tc>
          <w:tcPr>
            <w:tcW w:w="605" w:type="dxa"/>
            <w:tcBorders>
              <w:top w:val="single" w:sz="4" w:space="0" w:color="auto"/>
              <w:left w:val="single" w:sz="4" w:space="0" w:color="auto"/>
              <w:bottom w:val="single" w:sz="4" w:space="0" w:color="auto"/>
            </w:tcBorders>
            <w:shd w:val="clear" w:color="auto" w:fill="FFFFFF"/>
          </w:tcPr>
          <w:p w:rsidR="0037771D" w:rsidRPr="00972FA1" w:rsidRDefault="0037771D" w:rsidP="00635245">
            <w:pPr>
              <w:widowControl w:val="0"/>
              <w:spacing w:after="0" w:line="240" w:lineRule="auto"/>
              <w:ind w:firstLine="240"/>
              <w:jc w:val="both"/>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38</w:t>
            </w:r>
          </w:p>
        </w:tc>
        <w:tc>
          <w:tcPr>
            <w:tcW w:w="4805" w:type="dxa"/>
            <w:tcBorders>
              <w:top w:val="single" w:sz="4" w:space="0" w:color="auto"/>
              <w:left w:val="single" w:sz="4" w:space="0" w:color="auto"/>
              <w:bottom w:val="single" w:sz="4" w:space="0" w:color="auto"/>
            </w:tcBorders>
            <w:shd w:val="clear" w:color="auto" w:fill="FFFFFF"/>
          </w:tcPr>
          <w:p w:rsidR="0037771D" w:rsidRPr="00972FA1" w:rsidRDefault="0037771D" w:rsidP="00635245">
            <w:pPr>
              <w:widowControl w:val="0"/>
              <w:spacing w:after="0" w:line="240" w:lineRule="auto"/>
              <w:ind w:left="14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Наявність догани в керівника, (заступників)</w:t>
            </w:r>
          </w:p>
        </w:tc>
        <w:tc>
          <w:tcPr>
            <w:tcW w:w="1848" w:type="dxa"/>
            <w:tcBorders>
              <w:top w:val="single" w:sz="4" w:space="0" w:color="auto"/>
              <w:left w:val="single" w:sz="4" w:space="0" w:color="auto"/>
              <w:bottom w:val="single" w:sz="4" w:space="0" w:color="auto"/>
            </w:tcBorders>
            <w:shd w:val="clear" w:color="auto" w:fill="FFFFFF"/>
            <w:vAlign w:val="bottom"/>
          </w:tcPr>
          <w:p w:rsidR="0037771D" w:rsidRPr="00972FA1" w:rsidRDefault="0037771D" w:rsidP="00635245">
            <w:pPr>
              <w:widowControl w:val="0"/>
              <w:spacing w:after="0" w:line="254" w:lineRule="auto"/>
              <w:ind w:firstLine="160"/>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Максимально знімається 100% винагороди</w:t>
            </w:r>
          </w:p>
        </w:tc>
        <w:tc>
          <w:tcPr>
            <w:tcW w:w="1046" w:type="dxa"/>
            <w:tcBorders>
              <w:top w:val="single" w:sz="4" w:space="0" w:color="auto"/>
              <w:left w:val="single" w:sz="4" w:space="0" w:color="auto"/>
              <w:bottom w:val="single" w:sz="4" w:space="0" w:color="auto"/>
            </w:tcBorders>
            <w:shd w:val="clear" w:color="auto" w:fill="FFFFFF"/>
          </w:tcPr>
          <w:p w:rsidR="0037771D" w:rsidRPr="00972FA1" w:rsidRDefault="0037771D" w:rsidP="00635245">
            <w:pPr>
              <w:widowControl w:val="0"/>
              <w:spacing w:after="0" w:line="240" w:lineRule="auto"/>
              <w:rPr>
                <w:rFonts w:ascii="Tahoma" w:hAnsi="Tahoma" w:cs="Tahoma"/>
                <w:color w:val="000000"/>
                <w:sz w:val="10"/>
                <w:szCs w:val="10"/>
                <w:lang w:val="uk-UA" w:eastAsia="uk-UA"/>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635245">
            <w:pPr>
              <w:widowControl w:val="0"/>
              <w:spacing w:after="0" w:line="240" w:lineRule="auto"/>
              <w:ind w:firstLine="160"/>
              <w:rPr>
                <w:rFonts w:ascii="Times New Roman" w:hAnsi="Times New Roman"/>
                <w:color w:val="000000"/>
                <w:sz w:val="19"/>
                <w:szCs w:val="19"/>
                <w:lang w:val="uk-UA" w:eastAsia="uk-UA"/>
              </w:rPr>
            </w:pPr>
            <w:r w:rsidRPr="00972FA1">
              <w:rPr>
                <w:rFonts w:ascii="Times New Roman" w:hAnsi="Times New Roman"/>
                <w:sz w:val="19"/>
                <w:szCs w:val="19"/>
                <w:lang w:val="uk-UA" w:eastAsia="uk-UA"/>
              </w:rPr>
              <w:t>орган управління освітою</w:t>
            </w:r>
          </w:p>
        </w:tc>
      </w:tr>
    </w:tbl>
    <w:p w:rsidR="0037771D" w:rsidRPr="00972FA1" w:rsidRDefault="0037771D" w:rsidP="00635245">
      <w:pPr>
        <w:pStyle w:val="20"/>
        <w:shd w:val="clear" w:color="auto" w:fill="auto"/>
        <w:rPr>
          <w:lang w:val="uk-UA"/>
        </w:rPr>
      </w:pPr>
      <w:r w:rsidRPr="00972FA1">
        <w:rPr>
          <w:color w:val="000000"/>
          <w:lang w:val="uk-UA" w:eastAsia="uk-UA"/>
        </w:rPr>
        <w:t xml:space="preserve">Розмір щорічної винагороди (В (в %)) визначається добутком (Н) кількості набраних балів на коефіцієнт (К) = 0,45, який визначений від максимально можливої кількості балів, які може набрати працівник (220). В = Н </w:t>
      </w:r>
      <w:r w:rsidRPr="00972FA1">
        <w:rPr>
          <w:color w:val="000000"/>
          <w:lang w:val="uk-UA"/>
        </w:rPr>
        <w:t>К</w:t>
      </w:r>
    </w:p>
    <w:p w:rsidR="0037771D" w:rsidRPr="00972FA1" w:rsidRDefault="0037771D" w:rsidP="00BE3F80">
      <w:pPr>
        <w:pStyle w:val="20"/>
        <w:shd w:val="clear" w:color="auto" w:fill="auto"/>
        <w:ind w:left="0" w:firstLine="720"/>
        <w:outlineLvl w:val="0"/>
        <w:rPr>
          <w:lang w:val="uk-UA"/>
        </w:rPr>
      </w:pPr>
      <w:r w:rsidRPr="00972FA1">
        <w:rPr>
          <w:color w:val="000000"/>
          <w:lang w:val="uk-UA" w:eastAsia="uk-UA"/>
        </w:rPr>
        <w:t>К= 100:220 = 0,45.</w:t>
      </w:r>
    </w:p>
    <w:p w:rsidR="0037771D" w:rsidRPr="00972FA1" w:rsidRDefault="0037771D" w:rsidP="00635245">
      <w:pPr>
        <w:pStyle w:val="20"/>
        <w:shd w:val="clear" w:color="auto" w:fill="auto"/>
        <w:rPr>
          <w:lang w:val="uk-UA"/>
        </w:rPr>
      </w:pPr>
      <w:r w:rsidRPr="00972FA1">
        <w:rPr>
          <w:b/>
          <w:bCs/>
          <w:color w:val="000000"/>
          <w:lang w:val="uk-UA" w:eastAsia="uk-UA"/>
        </w:rPr>
        <w:t xml:space="preserve">Приклад обчислення винагороди: </w:t>
      </w:r>
      <w:r w:rsidRPr="00972FA1">
        <w:rPr>
          <w:color w:val="000000"/>
          <w:lang w:val="uk-UA" w:eastAsia="uk-UA"/>
        </w:rPr>
        <w:t>Працівник по підсумках роботи за рік набрав 186 балів. Сума щорічної винагороди становитиме:</w:t>
      </w:r>
    </w:p>
    <w:p w:rsidR="0037771D" w:rsidRPr="00972FA1" w:rsidRDefault="0037771D" w:rsidP="00635245">
      <w:pPr>
        <w:pStyle w:val="20"/>
        <w:shd w:val="clear" w:color="auto" w:fill="auto"/>
        <w:rPr>
          <w:color w:val="000000"/>
          <w:lang w:val="uk-UA" w:eastAsia="uk-UA"/>
        </w:rPr>
      </w:pPr>
      <w:r w:rsidRPr="00972FA1">
        <w:rPr>
          <w:color w:val="000000"/>
          <w:lang w:val="uk-UA" w:eastAsia="uk-UA"/>
        </w:rPr>
        <w:t>В = 186 помножити на 0,45 = 83,7 % розміру посадового окладу. Якщо посадовий оклад директора становить 800 гри., то розмір щорічної грошової винагороди в грошовому еквіваленті становитиме 669,60 грн. (800 помножити на 83,7 % і поділити на 100 %).</w:t>
      </w:r>
    </w:p>
    <w:p w:rsidR="0037771D" w:rsidRPr="00972FA1" w:rsidRDefault="0037771D" w:rsidP="004B6A93">
      <w:pPr>
        <w:pStyle w:val="20"/>
        <w:shd w:val="clear" w:color="auto" w:fill="auto"/>
        <w:ind w:left="0"/>
        <w:rPr>
          <w:color w:val="000000"/>
          <w:lang w:val="uk-UA" w:eastAsia="uk-UA"/>
        </w:rPr>
      </w:pPr>
    </w:p>
    <w:p w:rsidR="0037771D" w:rsidRPr="00972FA1" w:rsidRDefault="0037771D" w:rsidP="00635245">
      <w:pPr>
        <w:pStyle w:val="20"/>
        <w:shd w:val="clear" w:color="auto" w:fill="auto"/>
        <w:rPr>
          <w:lang w:val="uk-UA"/>
        </w:rPr>
      </w:pPr>
    </w:p>
    <w:p w:rsidR="0037771D" w:rsidRPr="00972FA1" w:rsidRDefault="0037771D">
      <w:pPr>
        <w:spacing w:after="0" w:line="240" w:lineRule="auto"/>
        <w:rPr>
          <w:rFonts w:ascii="Times New Roman" w:hAnsi="Times New Roman"/>
          <w:sz w:val="18"/>
          <w:szCs w:val="18"/>
          <w:lang w:val="uk-UA"/>
        </w:rPr>
      </w:pPr>
      <w:r w:rsidRPr="00972FA1">
        <w:rPr>
          <w:lang w:val="uk-UA"/>
        </w:rPr>
        <w:br w:type="page"/>
      </w:r>
    </w:p>
    <w:p w:rsidR="0037771D" w:rsidRPr="00972FA1" w:rsidRDefault="0037771D" w:rsidP="00635245">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35245">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635245">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4</w:t>
      </w:r>
    </w:p>
    <w:p w:rsidR="0037771D" w:rsidRPr="00972FA1" w:rsidRDefault="0037771D" w:rsidP="00635245">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620C21">
      <w:pPr>
        <w:pStyle w:val="1"/>
        <w:shd w:val="clear" w:color="auto" w:fill="auto"/>
        <w:spacing w:after="240"/>
        <w:ind w:firstLine="0"/>
        <w:jc w:val="center"/>
        <w:rPr>
          <w:sz w:val="22"/>
          <w:szCs w:val="22"/>
          <w:lang w:val="uk-UA"/>
        </w:rPr>
      </w:pPr>
      <w:r w:rsidRPr="00972FA1">
        <w:rPr>
          <w:b/>
          <w:bCs/>
          <w:color w:val="000000"/>
          <w:sz w:val="22"/>
          <w:szCs w:val="22"/>
          <w:lang w:val="uk-UA" w:eastAsia="uk-UA"/>
        </w:rPr>
        <w:t>ПОЛОЖЕННЯ</w:t>
      </w:r>
      <w:r w:rsidRPr="00972FA1">
        <w:rPr>
          <w:b/>
          <w:bCs/>
          <w:color w:val="000000"/>
          <w:sz w:val="22"/>
          <w:szCs w:val="22"/>
          <w:lang w:val="uk-UA" w:eastAsia="uk-UA"/>
        </w:rPr>
        <w:br/>
        <w:t>про преміювання педагогічних працівників</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Педагогічні працівники преміюються за:</w:t>
      </w:r>
    </w:p>
    <w:p w:rsidR="0037771D" w:rsidRPr="00972FA1" w:rsidRDefault="0037771D" w:rsidP="00620C21">
      <w:pPr>
        <w:pStyle w:val="1"/>
        <w:shd w:val="clear" w:color="auto" w:fill="auto"/>
        <w:ind w:firstLine="1100"/>
        <w:jc w:val="both"/>
        <w:rPr>
          <w:lang w:val="uk-UA"/>
        </w:rPr>
      </w:pPr>
      <w:r w:rsidRPr="00972FA1">
        <w:rPr>
          <w:color w:val="000000"/>
          <w:lang w:val="uk-UA"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37771D" w:rsidRPr="00972FA1" w:rsidRDefault="0037771D" w:rsidP="00620C21">
      <w:pPr>
        <w:pStyle w:val="1"/>
        <w:shd w:val="clear" w:color="auto" w:fill="auto"/>
        <w:ind w:left="1080" w:firstLine="0"/>
        <w:jc w:val="both"/>
        <w:rPr>
          <w:lang w:val="uk-UA"/>
        </w:rPr>
      </w:pPr>
      <w:r w:rsidRPr="00972FA1">
        <w:rPr>
          <w:color w:val="000000"/>
          <w:lang w:val="uk-UA" w:eastAsia="uk-UA"/>
        </w:rPr>
        <w:t>досягнення високих результатів учнів на олімпіадах, змаганнях, конкурсах;</w:t>
      </w:r>
    </w:p>
    <w:p w:rsidR="0037771D" w:rsidRPr="00972FA1" w:rsidRDefault="0037771D" w:rsidP="00620C21">
      <w:pPr>
        <w:pStyle w:val="1"/>
        <w:shd w:val="clear" w:color="auto" w:fill="auto"/>
        <w:ind w:firstLine="1100"/>
        <w:jc w:val="both"/>
        <w:rPr>
          <w:lang w:val="uk-UA"/>
        </w:rPr>
      </w:pPr>
      <w:r w:rsidRPr="00972FA1">
        <w:rPr>
          <w:color w:val="000000"/>
          <w:lang w:val="uk-UA" w:eastAsia="uk-UA"/>
        </w:rPr>
        <w:t>досконале володіння різноманітними ефективними методами і прийомами організації навчально-виховної роботи;</w:t>
      </w:r>
    </w:p>
    <w:p w:rsidR="0037771D" w:rsidRPr="00972FA1" w:rsidRDefault="0037771D" w:rsidP="00620C21">
      <w:pPr>
        <w:pStyle w:val="1"/>
        <w:shd w:val="clear" w:color="auto" w:fill="auto"/>
        <w:ind w:firstLine="1100"/>
        <w:jc w:val="both"/>
        <w:rPr>
          <w:lang w:val="uk-UA"/>
        </w:rPr>
      </w:pPr>
      <w:r w:rsidRPr="00972FA1">
        <w:rPr>
          <w:color w:val="000000"/>
          <w:lang w:val="uk-UA"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37771D" w:rsidRPr="00972FA1" w:rsidRDefault="0037771D" w:rsidP="00620C21">
      <w:pPr>
        <w:pStyle w:val="1"/>
        <w:shd w:val="clear" w:color="auto" w:fill="auto"/>
        <w:ind w:left="1080" w:firstLine="20"/>
        <w:jc w:val="both"/>
        <w:rPr>
          <w:lang w:val="uk-UA"/>
        </w:rPr>
      </w:pPr>
      <w:r w:rsidRPr="00972FA1">
        <w:rPr>
          <w:color w:val="000000"/>
          <w:lang w:val="uk-UA" w:eastAsia="uk-UA"/>
        </w:rPr>
        <w:t>створення власного педагогічного стилю в роботі;</w:t>
      </w:r>
    </w:p>
    <w:p w:rsidR="0037771D" w:rsidRPr="00972FA1" w:rsidRDefault="0037771D" w:rsidP="00620C21">
      <w:pPr>
        <w:pStyle w:val="1"/>
        <w:shd w:val="clear" w:color="auto" w:fill="auto"/>
        <w:ind w:left="1080" w:firstLine="20"/>
        <w:jc w:val="both"/>
        <w:rPr>
          <w:lang w:val="uk-UA"/>
        </w:rPr>
      </w:pPr>
      <w:r w:rsidRPr="00972FA1">
        <w:rPr>
          <w:color w:val="000000"/>
          <w:lang w:val="uk-UA" w:eastAsia="uk-UA"/>
        </w:rPr>
        <w:t>активне впровадження інноваційних технологій, передового педагогічного досвіду;</w:t>
      </w:r>
    </w:p>
    <w:p w:rsidR="0037771D" w:rsidRPr="00972FA1" w:rsidRDefault="0037771D" w:rsidP="00620C21">
      <w:pPr>
        <w:pStyle w:val="1"/>
        <w:shd w:val="clear" w:color="auto" w:fill="auto"/>
        <w:ind w:left="1080" w:firstLine="20"/>
        <w:jc w:val="both"/>
        <w:rPr>
          <w:lang w:val="uk-UA"/>
        </w:rPr>
      </w:pPr>
      <w:r w:rsidRPr="00972FA1">
        <w:rPr>
          <w:color w:val="000000"/>
          <w:lang w:val="uk-UA"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37771D" w:rsidRPr="00972FA1" w:rsidRDefault="0037771D" w:rsidP="00620C21">
      <w:pPr>
        <w:pStyle w:val="1"/>
        <w:shd w:val="clear" w:color="auto" w:fill="auto"/>
        <w:ind w:left="1080" w:firstLine="20"/>
        <w:jc w:val="both"/>
        <w:rPr>
          <w:lang w:val="uk-UA"/>
        </w:rPr>
      </w:pPr>
      <w:r w:rsidRPr="00972FA1">
        <w:rPr>
          <w:color w:val="000000"/>
          <w:lang w:val="uk-UA" w:eastAsia="uk-UA"/>
        </w:rPr>
        <w:t>вагомі внески в удосконалення обладнання навчального кабінету; активну громадську роботу, високий рівень загальної культури.</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37771D" w:rsidRPr="00972FA1" w:rsidRDefault="0037771D" w:rsidP="00620C21">
      <w:pPr>
        <w:pStyle w:val="1"/>
        <w:numPr>
          <w:ilvl w:val="0"/>
          <w:numId w:val="11"/>
        </w:numPr>
        <w:shd w:val="clear" w:color="auto" w:fill="auto"/>
        <w:tabs>
          <w:tab w:val="left" w:pos="1059"/>
        </w:tabs>
        <w:ind w:firstLine="740"/>
        <w:jc w:val="both"/>
        <w:rPr>
          <w:lang w:val="uk-UA"/>
        </w:rPr>
      </w:pPr>
      <w:r w:rsidRPr="00972FA1">
        <w:rPr>
          <w:color w:val="000000"/>
          <w:lang w:val="uk-UA" w:eastAsia="uk-UA"/>
        </w:rPr>
        <w:t>Бразі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37771D" w:rsidRPr="00972FA1" w:rsidRDefault="0037771D">
      <w:pPr>
        <w:rPr>
          <w:lang w:val="uk-UA"/>
        </w:rPr>
      </w:pPr>
    </w:p>
    <w:p w:rsidR="0037771D" w:rsidRPr="00972FA1" w:rsidRDefault="0037771D">
      <w:pPr>
        <w:spacing w:after="0" w:line="240" w:lineRule="auto"/>
        <w:rPr>
          <w:lang w:val="uk-UA"/>
        </w:rPr>
      </w:pPr>
      <w:r w:rsidRPr="00972FA1">
        <w:rPr>
          <w:lang w:val="uk-UA"/>
        </w:rPr>
        <w:br w:type="page"/>
      </w:r>
    </w:p>
    <w:p w:rsidR="0037771D" w:rsidRPr="00972FA1" w:rsidRDefault="0037771D" w:rsidP="00620C21">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620C21">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5</w:t>
      </w:r>
    </w:p>
    <w:p w:rsidR="0037771D" w:rsidRPr="00972FA1" w:rsidRDefault="0037771D" w:rsidP="00BE3F80">
      <w:pPr>
        <w:widowControl w:val="0"/>
        <w:spacing w:after="0" w:line="240" w:lineRule="auto"/>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 xml:space="preserve">ПОЛОЖЕННЯ </w:t>
      </w:r>
    </w:p>
    <w:p w:rsidR="0037771D" w:rsidRPr="00972FA1" w:rsidRDefault="0037771D" w:rsidP="00620C21">
      <w:pPr>
        <w:widowControl w:val="0"/>
        <w:spacing w:after="0" w:line="240" w:lineRule="auto"/>
        <w:jc w:val="center"/>
        <w:rPr>
          <w:rFonts w:ascii="Times New Roman" w:hAnsi="Times New Roman"/>
          <w:color w:val="000000"/>
          <w:lang w:val="uk-UA" w:eastAsia="uk-UA"/>
        </w:rPr>
      </w:pPr>
      <w:r w:rsidRPr="00972FA1">
        <w:rPr>
          <w:rFonts w:ascii="Times New Roman" w:hAnsi="Times New Roman"/>
          <w:b/>
          <w:bCs/>
          <w:color w:val="000000"/>
          <w:lang w:val="uk-UA" w:eastAsia="uk-UA"/>
        </w:rPr>
        <w:t>про преміювання працівників</w:t>
      </w:r>
      <w:r w:rsidRPr="00972FA1">
        <w:rPr>
          <w:rFonts w:ascii="Times New Roman" w:hAnsi="Times New Roman"/>
          <w:b/>
          <w:bCs/>
          <w:color w:val="000000"/>
          <w:lang w:val="uk-UA" w:eastAsia="uk-UA"/>
        </w:rPr>
        <w:br/>
        <w:t>з числа обслуговуючого персоналу</w:t>
      </w:r>
    </w:p>
    <w:p w:rsidR="0037771D" w:rsidRPr="00972FA1" w:rsidRDefault="0037771D"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37771D" w:rsidRPr="00972FA1" w:rsidRDefault="0037771D"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37771D" w:rsidRPr="00972FA1" w:rsidRDefault="0037771D"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Преміювання здійснюється за наслідками роботи за рік у зв’язку з професійними, святковими та ювілейними датами.</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w:t>
      </w:r>
      <w:r w:rsidRPr="00972FA1">
        <w:rPr>
          <w:rFonts w:ascii="Times New Roman" w:hAnsi="Times New Roman"/>
          <w:color w:val="000000"/>
          <w:sz w:val="20"/>
          <w:szCs w:val="20"/>
          <w:lang w:val="uk-UA" w:eastAsia="uk-UA"/>
        </w:rPr>
        <w:tab/>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5.</w:t>
      </w:r>
      <w:r w:rsidRPr="00972FA1">
        <w:rPr>
          <w:rFonts w:ascii="Times New Roman" w:hAnsi="Times New Roman"/>
          <w:color w:val="000000"/>
          <w:sz w:val="20"/>
          <w:szCs w:val="20"/>
          <w:lang w:val="uk-UA" w:eastAsia="uk-UA"/>
        </w:rPr>
        <w:tab/>
        <w:t>Працівники преміюються за:</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 добросовісне та ініціативне ставлення до виконання посадових обов’язків, дотримання правил внутрішнього трудового розпорядку;</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 утримання в належному експлуатаційному порядку приміщень, господарського обладнання, інвентаря і території;</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 активну участь у створенні необхідних умов праці працівників та дітей;</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 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 знання та виконання вимог кваліфікаційних характеристик.</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6. 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37771D" w:rsidRPr="00972FA1" w:rsidRDefault="0037771D" w:rsidP="008C56D8">
      <w:pPr>
        <w:widowControl w:val="0"/>
        <w:tabs>
          <w:tab w:val="left" w:pos="1237"/>
        </w:tabs>
        <w:spacing w:after="0" w:line="240" w:lineRule="auto"/>
        <w:rPr>
          <w:rFonts w:ascii="Times New Roman" w:hAnsi="Times New Roman"/>
          <w:color w:val="000000"/>
          <w:sz w:val="20"/>
          <w:szCs w:val="20"/>
          <w:lang w:val="uk-UA" w:eastAsia="uk-UA"/>
        </w:rPr>
      </w:pPr>
    </w:p>
    <w:p w:rsidR="0037771D" w:rsidRPr="00972FA1" w:rsidRDefault="0037771D">
      <w:pPr>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br w:type="page"/>
      </w:r>
    </w:p>
    <w:p w:rsidR="0037771D" w:rsidRPr="00972FA1" w:rsidRDefault="0037771D" w:rsidP="00E00324">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E00324">
      <w:pPr>
        <w:spacing w:after="0" w:line="240" w:lineRule="auto"/>
        <w:jc w:val="both"/>
        <w:rPr>
          <w:rFonts w:ascii="Times New Roman" w:hAnsi="Times New Roman"/>
          <w:b/>
          <w:sz w:val="24"/>
          <w:szCs w:val="24"/>
          <w:lang w:val="uk-UA" w:eastAsia="ru-RU"/>
        </w:rPr>
      </w:pPr>
    </w:p>
    <w:p w:rsidR="0037771D" w:rsidRPr="00972FA1" w:rsidRDefault="0037771D" w:rsidP="00E00324">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6</w:t>
      </w:r>
    </w:p>
    <w:p w:rsidR="0037771D" w:rsidRPr="00972FA1" w:rsidRDefault="0037771D" w:rsidP="00BE3F80">
      <w:pPr>
        <w:widowControl w:val="0"/>
        <w:spacing w:after="0" w:line="240" w:lineRule="auto"/>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Перелік</w:t>
      </w:r>
    </w:p>
    <w:p w:rsidR="0037771D" w:rsidRPr="00972FA1" w:rsidRDefault="0037771D" w:rsidP="00672CA7">
      <w:pPr>
        <w:widowControl w:val="0"/>
        <w:spacing w:after="0" w:line="240" w:lineRule="auto"/>
        <w:ind w:left="2266"/>
        <w:rPr>
          <w:rFonts w:ascii="Times New Roman" w:hAnsi="Times New Roman"/>
          <w:b/>
          <w:bCs/>
          <w:color w:val="000000"/>
          <w:lang w:val="uk-UA" w:eastAsia="uk-UA"/>
        </w:rPr>
      </w:pPr>
      <w:r w:rsidRPr="00972FA1">
        <w:rPr>
          <w:rFonts w:ascii="Times New Roman" w:hAnsi="Times New Roman"/>
          <w:b/>
          <w:bCs/>
          <w:color w:val="000000"/>
          <w:lang w:val="uk-UA" w:eastAsia="uk-UA"/>
        </w:rPr>
        <w:t>питань соціально-економічного і правового характеру, що погоджуються керівником навчального закладу та комітетом Профспілки</w:t>
      </w:r>
    </w:p>
    <w:tbl>
      <w:tblPr>
        <w:tblOverlap w:val="never"/>
        <w:tblW w:w="10733" w:type="dxa"/>
        <w:jc w:val="center"/>
        <w:tblLayout w:type="fixed"/>
        <w:tblCellMar>
          <w:left w:w="10" w:type="dxa"/>
          <w:right w:w="10" w:type="dxa"/>
        </w:tblCellMar>
        <w:tblLook w:val="00A0"/>
      </w:tblPr>
      <w:tblGrid>
        <w:gridCol w:w="730"/>
        <w:gridCol w:w="19"/>
        <w:gridCol w:w="6096"/>
        <w:gridCol w:w="24"/>
        <w:gridCol w:w="2899"/>
        <w:gridCol w:w="19"/>
        <w:gridCol w:w="903"/>
        <w:gridCol w:w="43"/>
      </w:tblGrid>
      <w:tr w:rsidR="0037771D" w:rsidRPr="00972FA1" w:rsidTr="00D11BA3">
        <w:trPr>
          <w:trHeight w:hRule="exact" w:val="480"/>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w:t>
            </w:r>
          </w:p>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пп</w:t>
            </w:r>
          </w:p>
        </w:tc>
        <w:tc>
          <w:tcPr>
            <w:tcW w:w="6120"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Питання і документи</w:t>
            </w:r>
          </w:p>
        </w:tc>
        <w:tc>
          <w:tcPr>
            <w:tcW w:w="2918"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Підстава</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b/>
                <w:bCs/>
                <w:color w:val="000000"/>
                <w:sz w:val="20"/>
                <w:szCs w:val="20"/>
                <w:lang w:val="uk-UA" w:eastAsia="uk-UA"/>
              </w:rPr>
              <w:t>Прим.</w:t>
            </w:r>
          </w:p>
        </w:tc>
      </w:tr>
      <w:tr w:rsidR="0037771D" w:rsidRPr="00972FA1"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Правила внутрішнього трудового розпорядку</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Ст..142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1392"/>
          <w:jc w:val="center"/>
        </w:trPr>
        <w:tc>
          <w:tcPr>
            <w:tcW w:w="749"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w:t>
            </w:r>
          </w:p>
        </w:tc>
        <w:tc>
          <w:tcPr>
            <w:tcW w:w="6120"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Попередній та остаточний розподіл навчального навантаження</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tabs>
                <w:tab w:val="left" w:pos="1834"/>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П.п.24,25 Типових правил внутрішнього</w:t>
            </w:r>
            <w:r w:rsidRPr="00972FA1">
              <w:rPr>
                <w:rFonts w:ascii="Times New Roman" w:hAnsi="Times New Roman"/>
                <w:color w:val="000000"/>
                <w:sz w:val="20"/>
                <w:szCs w:val="20"/>
                <w:lang w:val="uk-UA" w:eastAsia="uk-UA"/>
              </w:rPr>
              <w:tab/>
              <w:t>трудового</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розпорядку</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п.63 Інструкції про порядок обчислення заробітної плати працівників освіти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715"/>
          <w:jc w:val="center"/>
        </w:trPr>
        <w:tc>
          <w:tcPr>
            <w:tcW w:w="749"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3.</w:t>
            </w:r>
          </w:p>
        </w:tc>
        <w:tc>
          <w:tcPr>
            <w:tcW w:w="6120"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Розклад уроків</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П.25 Типових правил внутрішнього трудового розпорядку</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4 .</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Графіки робочого дня і змінності техперсоналу</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п.26 Типових правил ВТР</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475"/>
          <w:jc w:val="center"/>
        </w:trPr>
        <w:tc>
          <w:tcPr>
            <w:tcW w:w="749"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5.</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Залучення працівнику у виняткових випадках до роботи у святкові, вихідні дні та до надурочних робіт</w:t>
            </w:r>
          </w:p>
        </w:tc>
        <w:tc>
          <w:tcPr>
            <w:tcW w:w="2918"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Ст..71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6.</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Графіки відпусток</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 79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7.</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Прийом на роботу неповнолітніх</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 188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710"/>
          <w:jc w:val="center"/>
        </w:trPr>
        <w:tc>
          <w:tcPr>
            <w:tcW w:w="749"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8.</w:t>
            </w:r>
          </w:p>
        </w:tc>
        <w:tc>
          <w:tcPr>
            <w:tcW w:w="6120"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Склад атестаційної комісії</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п.6.1. Типового Положення про атестацію педпрацівників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3556"/>
          <w:jc w:val="center"/>
        </w:trPr>
        <w:tc>
          <w:tcPr>
            <w:tcW w:w="749"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9.</w:t>
            </w:r>
          </w:p>
        </w:tc>
        <w:tc>
          <w:tcPr>
            <w:tcW w:w="6120"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п.1 ст.40 - скороченні; штатів, реорганізації;</w:t>
            </w:r>
          </w:p>
          <w:p w:rsidR="0037771D" w:rsidRPr="00972FA1" w:rsidRDefault="0037771D" w:rsidP="00672CA7">
            <w:pPr>
              <w:widowControl w:val="0"/>
              <w:tabs>
                <w:tab w:val="left" w:pos="461"/>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п.2</w:t>
            </w:r>
            <w:r w:rsidRPr="00972FA1">
              <w:rPr>
                <w:rFonts w:ascii="Times New Roman" w:hAnsi="Times New Roman"/>
                <w:color w:val="000000"/>
                <w:sz w:val="20"/>
                <w:szCs w:val="20"/>
                <w:lang w:val="uk-UA" w:eastAsia="uk-UA"/>
              </w:rPr>
              <w:tab/>
              <w:t>ст.40 - невідповідності посаді внаслідок недостатньої</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кваліфікації або стану здоров'я;</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п.З ст.40 - систематичного невиконання без поважних причин посадових обов'язків</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п.4 ст.40 - прогули без поважних причин;</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п.5 ст.40 - нез'явленні на роботу більше 4-х місяців внаслідок хвороби (крім особливого списку)</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п.7 ст.40 - появі на роботу в нетверезому стані;</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п.2 ст.41 - винних діях при обслуговуванні матеріальних цінностей, якщо вони дають підстави для втрати довір'я</w:t>
            </w:r>
          </w:p>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п.З ст.41 - аморальному вчинку, несумісному з виховними функціями</w:t>
            </w:r>
          </w:p>
        </w:tc>
        <w:tc>
          <w:tcPr>
            <w:tcW w:w="2918"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Ст..43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470"/>
          <w:jc w:val="center"/>
        </w:trPr>
        <w:tc>
          <w:tcPr>
            <w:tcW w:w="749" w:type="dxa"/>
            <w:gridSpan w:val="2"/>
            <w:tcBorders>
              <w:top w:val="single" w:sz="4" w:space="0" w:color="auto"/>
              <w:left w:val="single" w:sz="4" w:space="0" w:color="auto"/>
            </w:tcBorders>
            <w:shd w:val="clear" w:color="auto" w:fill="FFFFFF"/>
            <w:vAlign w:val="center"/>
          </w:tcPr>
          <w:p w:rsidR="0037771D" w:rsidRPr="00972FA1" w:rsidRDefault="0037771D" w:rsidP="00672CA7">
            <w:pPr>
              <w:widowControl w:val="0"/>
              <w:spacing w:after="0" w:line="240" w:lineRule="auto"/>
              <w:ind w:firstLine="1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Накладання дисциплінарних стягнень на членів профкому (на голову профкому погодження районного профспілкового органу)</w:t>
            </w:r>
          </w:p>
        </w:tc>
        <w:tc>
          <w:tcPr>
            <w:tcW w:w="2918" w:type="dxa"/>
            <w:gridSpan w:val="2"/>
            <w:tcBorders>
              <w:top w:val="single" w:sz="4" w:space="0" w:color="auto"/>
              <w:left w:val="single" w:sz="4" w:space="0" w:color="auto"/>
            </w:tcBorders>
            <w:shd w:val="clear" w:color="auto" w:fill="FFFFFF"/>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 252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ind w:firstLine="1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11.</w:t>
            </w:r>
          </w:p>
        </w:tc>
        <w:tc>
          <w:tcPr>
            <w:tcW w:w="6120"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Заходи з охорони праці та техніки безпеки</w:t>
            </w:r>
          </w:p>
        </w:tc>
        <w:tc>
          <w:tcPr>
            <w:tcW w:w="2918" w:type="dxa"/>
            <w:gridSpan w:val="2"/>
            <w:tcBorders>
              <w:top w:val="single" w:sz="4" w:space="0" w:color="auto"/>
              <w:left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ст. 161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259"/>
          <w:jc w:val="center"/>
        </w:trPr>
        <w:tc>
          <w:tcPr>
            <w:tcW w:w="749" w:type="dxa"/>
            <w:gridSpan w:val="2"/>
            <w:tcBorders>
              <w:top w:val="single" w:sz="4" w:space="0" w:color="auto"/>
              <w:left w:val="single" w:sz="4" w:space="0" w:color="auto"/>
              <w:bottom w:val="single" w:sz="4" w:space="0" w:color="auto"/>
            </w:tcBorders>
            <w:shd w:val="clear" w:color="auto" w:fill="FFFFFF"/>
            <w:vAlign w:val="bottom"/>
          </w:tcPr>
          <w:p w:rsidR="0037771D" w:rsidRPr="00972FA1" w:rsidRDefault="0037771D" w:rsidP="00672CA7">
            <w:pPr>
              <w:widowControl w:val="0"/>
              <w:spacing w:after="0" w:line="240" w:lineRule="auto"/>
              <w:ind w:firstLine="1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12.</w:t>
            </w:r>
          </w:p>
        </w:tc>
        <w:tc>
          <w:tcPr>
            <w:tcW w:w="6120" w:type="dxa"/>
            <w:gridSpan w:val="2"/>
            <w:tcBorders>
              <w:top w:val="single" w:sz="4" w:space="0" w:color="auto"/>
              <w:left w:val="single" w:sz="4" w:space="0" w:color="auto"/>
              <w:bottom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Правила з техніки безпеки у навчальних кабінетах, майстернях,</w:t>
            </w:r>
          </w:p>
        </w:tc>
        <w:tc>
          <w:tcPr>
            <w:tcW w:w="2918" w:type="dxa"/>
            <w:gridSpan w:val="2"/>
            <w:tcBorders>
              <w:top w:val="single" w:sz="4" w:space="0" w:color="auto"/>
              <w:left w:val="single" w:sz="4" w:space="0" w:color="auto"/>
              <w:bottom w:val="single" w:sz="4" w:space="0" w:color="auto"/>
            </w:tcBorders>
            <w:shd w:val="clear" w:color="auto" w:fill="FFFFFF"/>
            <w:vAlign w:val="bottom"/>
          </w:tcPr>
          <w:p w:rsidR="0037771D" w:rsidRPr="00972FA1" w:rsidRDefault="0037771D" w:rsidP="00672CA7">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Типові правила з техніки</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672CA7">
            <w:pPr>
              <w:widowControl w:val="0"/>
              <w:spacing w:after="0" w:line="240" w:lineRule="auto"/>
              <w:rPr>
                <w:rFonts w:ascii="Tahoma" w:hAnsi="Tahoma" w:cs="Tahoma"/>
                <w:color w:val="000000"/>
                <w:sz w:val="10"/>
                <w:szCs w:val="10"/>
                <w:lang w:val="uk-UA" w:eastAsia="uk-UA"/>
              </w:rPr>
            </w:pPr>
          </w:p>
        </w:tc>
      </w:tr>
      <w:tr w:rsidR="0037771D" w:rsidRPr="00972FA1" w:rsidTr="00D11BA3">
        <w:trPr>
          <w:gridAfter w:val="1"/>
          <w:wAfter w:w="43" w:type="dxa"/>
          <w:trHeight w:hRule="exact" w:val="250"/>
          <w:jc w:val="center"/>
        </w:trPr>
        <w:tc>
          <w:tcPr>
            <w:tcW w:w="730" w:type="dxa"/>
            <w:tcBorders>
              <w:top w:val="single" w:sz="4" w:space="0" w:color="auto"/>
              <w:left w:val="single" w:sz="4" w:space="0" w:color="auto"/>
            </w:tcBorders>
            <w:shd w:val="clear" w:color="auto" w:fill="FFFFFF"/>
          </w:tcPr>
          <w:p w:rsidR="0037771D" w:rsidRPr="00972FA1" w:rsidRDefault="0037771D" w:rsidP="00F92CCF">
            <w:pPr>
              <w:rPr>
                <w:sz w:val="10"/>
                <w:szCs w:val="10"/>
                <w:lang w:val="uk-UA"/>
              </w:rPr>
            </w:pPr>
          </w:p>
        </w:tc>
        <w:tc>
          <w:tcPr>
            <w:tcW w:w="6115"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спортзалах, котельнях і т.д.</w:t>
            </w:r>
          </w:p>
        </w:tc>
        <w:tc>
          <w:tcPr>
            <w:tcW w:w="2923"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безпеки</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701"/>
          <w:jc w:val="center"/>
        </w:trPr>
        <w:tc>
          <w:tcPr>
            <w:tcW w:w="730" w:type="dxa"/>
            <w:tcBorders>
              <w:top w:val="single" w:sz="4" w:space="0" w:color="auto"/>
              <w:left w:val="single" w:sz="4" w:space="0" w:color="auto"/>
            </w:tcBorders>
            <w:shd w:val="clear" w:color="auto" w:fill="FFFFFF"/>
          </w:tcPr>
          <w:p w:rsidR="0037771D" w:rsidRPr="00164E6C" w:rsidRDefault="0037771D" w:rsidP="00F92CCF">
            <w:pPr>
              <w:pStyle w:val="a1"/>
              <w:shd w:val="clear" w:color="auto" w:fill="auto"/>
              <w:jc w:val="both"/>
              <w:rPr>
                <w:lang w:val="uk-UA" w:eastAsia="en-US"/>
              </w:rPr>
            </w:pPr>
            <w:r w:rsidRPr="00164E6C">
              <w:rPr>
                <w:color w:val="000000"/>
                <w:lang w:val="uk-UA" w:eastAsia="uk-UA"/>
              </w:rPr>
              <w:t>13.</w:t>
            </w:r>
          </w:p>
        </w:tc>
        <w:tc>
          <w:tcPr>
            <w:tcW w:w="6115" w:type="dxa"/>
            <w:gridSpan w:val="2"/>
            <w:tcBorders>
              <w:top w:val="single" w:sz="4" w:space="0" w:color="auto"/>
              <w:left w:val="single" w:sz="4" w:space="0" w:color="auto"/>
            </w:tcBorders>
            <w:shd w:val="clear" w:color="auto" w:fill="FFFFFF"/>
          </w:tcPr>
          <w:p w:rsidR="0037771D" w:rsidRPr="00164E6C" w:rsidRDefault="0037771D" w:rsidP="00F92CCF">
            <w:pPr>
              <w:pStyle w:val="a1"/>
              <w:shd w:val="clear" w:color="auto" w:fill="auto"/>
              <w:rPr>
                <w:lang w:val="uk-UA" w:eastAsia="en-US"/>
              </w:rPr>
            </w:pPr>
            <w:r w:rsidRPr="00164E6C">
              <w:rPr>
                <w:color w:val="000000"/>
                <w:lang w:val="uk-UA" w:eastAsia="uk-UA"/>
              </w:rPr>
              <w:t>Тарифікаційні списки</w:t>
            </w:r>
          </w:p>
        </w:tc>
        <w:tc>
          <w:tcPr>
            <w:tcW w:w="2923"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п.4 додатки 1,2,3 Інструкції про порядок обчислення з\плати працівників освіти</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37771D" w:rsidRPr="00164E6C" w:rsidRDefault="0037771D" w:rsidP="00F92CCF">
            <w:pPr>
              <w:pStyle w:val="a1"/>
              <w:shd w:val="clear" w:color="auto" w:fill="auto"/>
              <w:jc w:val="both"/>
              <w:rPr>
                <w:lang w:val="uk-UA" w:eastAsia="en-US"/>
              </w:rPr>
            </w:pPr>
            <w:r w:rsidRPr="00164E6C">
              <w:rPr>
                <w:color w:val="000000"/>
                <w:lang w:val="uk-UA" w:eastAsia="uk-UA"/>
              </w:rPr>
              <w:t>14.</w:t>
            </w:r>
          </w:p>
        </w:tc>
        <w:tc>
          <w:tcPr>
            <w:tcW w:w="6115"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23" w:type="dxa"/>
            <w:gridSpan w:val="2"/>
            <w:tcBorders>
              <w:top w:val="single" w:sz="4" w:space="0" w:color="auto"/>
              <w:left w:val="single" w:sz="4" w:space="0" w:color="auto"/>
            </w:tcBorders>
            <w:shd w:val="clear" w:color="auto" w:fill="FFFFFF"/>
          </w:tcPr>
          <w:p w:rsidR="0037771D" w:rsidRPr="00164E6C" w:rsidRDefault="0037771D" w:rsidP="00F92CCF">
            <w:pPr>
              <w:pStyle w:val="a1"/>
              <w:shd w:val="clear" w:color="auto" w:fill="auto"/>
              <w:rPr>
                <w:lang w:val="uk-UA" w:eastAsia="en-US"/>
              </w:rPr>
            </w:pPr>
            <w:r w:rsidRPr="00164E6C">
              <w:rPr>
                <w:color w:val="000000"/>
                <w:lang w:val="uk-UA" w:eastAsia="uk-UA"/>
              </w:rPr>
              <w:t>п.31 тієї ж Інструкції ( на 15- 25%)</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470"/>
          <w:jc w:val="center"/>
        </w:trPr>
        <w:tc>
          <w:tcPr>
            <w:tcW w:w="730" w:type="dxa"/>
            <w:tcBorders>
              <w:top w:val="single" w:sz="4" w:space="0" w:color="auto"/>
              <w:left w:val="single" w:sz="4" w:space="0" w:color="auto"/>
            </w:tcBorders>
            <w:shd w:val="clear" w:color="auto" w:fill="FFFFFF"/>
          </w:tcPr>
          <w:p w:rsidR="0037771D" w:rsidRPr="00164E6C" w:rsidRDefault="0037771D" w:rsidP="00F92CCF">
            <w:pPr>
              <w:pStyle w:val="a1"/>
              <w:shd w:val="clear" w:color="auto" w:fill="auto"/>
              <w:jc w:val="both"/>
              <w:rPr>
                <w:lang w:val="uk-UA" w:eastAsia="en-US"/>
              </w:rPr>
            </w:pPr>
            <w:r w:rsidRPr="00164E6C">
              <w:rPr>
                <w:color w:val="000000"/>
                <w:lang w:val="uk-UA" w:eastAsia="uk-UA"/>
              </w:rPr>
              <w:t>15.</w:t>
            </w:r>
          </w:p>
        </w:tc>
        <w:tc>
          <w:tcPr>
            <w:tcW w:w="6115"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Доплати за суміщення професій (посад), розширення зони обслуговування чи збільшення обсягів виконуваних робіт</w:t>
            </w:r>
          </w:p>
        </w:tc>
        <w:tc>
          <w:tcPr>
            <w:tcW w:w="2923" w:type="dxa"/>
            <w:gridSpan w:val="2"/>
            <w:tcBorders>
              <w:top w:val="single" w:sz="4" w:space="0" w:color="auto"/>
              <w:left w:val="single" w:sz="4" w:space="0" w:color="auto"/>
            </w:tcBorders>
            <w:shd w:val="clear" w:color="auto" w:fill="FFFFFF"/>
          </w:tcPr>
          <w:p w:rsidR="0037771D" w:rsidRPr="00164E6C" w:rsidRDefault="0037771D" w:rsidP="00F92CCF">
            <w:pPr>
              <w:pStyle w:val="a1"/>
              <w:shd w:val="clear" w:color="auto" w:fill="auto"/>
              <w:rPr>
                <w:lang w:val="uk-UA" w:eastAsia="en-US"/>
              </w:rPr>
            </w:pPr>
            <w:r w:rsidRPr="00164E6C">
              <w:rPr>
                <w:color w:val="000000"/>
                <w:lang w:val="uk-UA" w:eastAsia="uk-UA"/>
              </w:rPr>
              <w:t>п.52. там же</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466"/>
          <w:jc w:val="center"/>
        </w:trPr>
        <w:tc>
          <w:tcPr>
            <w:tcW w:w="730" w:type="dxa"/>
            <w:tcBorders>
              <w:top w:val="single" w:sz="4" w:space="0" w:color="auto"/>
              <w:left w:val="single" w:sz="4" w:space="0" w:color="auto"/>
            </w:tcBorders>
            <w:shd w:val="clear" w:color="auto" w:fill="FFFFFF"/>
            <w:vAlign w:val="center"/>
          </w:tcPr>
          <w:p w:rsidR="0037771D" w:rsidRPr="00164E6C" w:rsidRDefault="0037771D" w:rsidP="00F92CCF">
            <w:pPr>
              <w:pStyle w:val="a1"/>
              <w:shd w:val="clear" w:color="auto" w:fill="auto"/>
              <w:jc w:val="both"/>
              <w:rPr>
                <w:lang w:val="uk-UA" w:eastAsia="en-US"/>
              </w:rPr>
            </w:pPr>
            <w:r w:rsidRPr="00164E6C">
              <w:rPr>
                <w:color w:val="000000"/>
                <w:lang w:val="uk-UA" w:eastAsia="uk-UA"/>
              </w:rPr>
              <w:t>16.</w:t>
            </w:r>
          </w:p>
        </w:tc>
        <w:tc>
          <w:tcPr>
            <w:tcW w:w="6115"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Положення про преміювання, розміри матеріальної допомоги та премій працівникам та керівникам установ</w:t>
            </w:r>
          </w:p>
        </w:tc>
        <w:tc>
          <w:tcPr>
            <w:tcW w:w="2923" w:type="dxa"/>
            <w:gridSpan w:val="2"/>
            <w:tcBorders>
              <w:top w:val="single" w:sz="4" w:space="0" w:color="auto"/>
              <w:left w:val="single" w:sz="4" w:space="0" w:color="auto"/>
            </w:tcBorders>
            <w:shd w:val="clear" w:color="auto" w:fill="FFFFFF"/>
          </w:tcPr>
          <w:p w:rsidR="0037771D" w:rsidRPr="00164E6C" w:rsidRDefault="0037771D" w:rsidP="00F92CCF">
            <w:pPr>
              <w:pStyle w:val="a1"/>
              <w:shd w:val="clear" w:color="auto" w:fill="auto"/>
              <w:ind w:firstLine="140"/>
              <w:rPr>
                <w:lang w:val="uk-UA" w:eastAsia="en-US"/>
              </w:rPr>
            </w:pPr>
            <w:r w:rsidRPr="00164E6C">
              <w:rPr>
                <w:color w:val="000000"/>
                <w:lang w:val="uk-UA" w:eastAsia="uk-UA"/>
              </w:rPr>
              <w:t>п.53, там же</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37771D" w:rsidRPr="00164E6C" w:rsidRDefault="0037771D" w:rsidP="00F92CCF">
            <w:pPr>
              <w:pStyle w:val="a1"/>
              <w:shd w:val="clear" w:color="auto" w:fill="auto"/>
              <w:jc w:val="both"/>
              <w:rPr>
                <w:lang w:val="uk-UA" w:eastAsia="en-US"/>
              </w:rPr>
            </w:pPr>
            <w:r w:rsidRPr="00164E6C">
              <w:rPr>
                <w:color w:val="000000"/>
                <w:lang w:val="uk-UA" w:eastAsia="uk-UA"/>
              </w:rPr>
              <w:t>17.</w:t>
            </w:r>
          </w:p>
        </w:tc>
        <w:tc>
          <w:tcPr>
            <w:tcW w:w="6115" w:type="dxa"/>
            <w:gridSpan w:val="2"/>
            <w:tcBorders>
              <w:top w:val="single" w:sz="4" w:space="0" w:color="auto"/>
              <w:left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Перелік робіт, на які встановлюються доплати за важкі і несприятливі умови праці, атестація робочих місць, розміри доплат за видами робіт</w:t>
            </w:r>
          </w:p>
        </w:tc>
        <w:tc>
          <w:tcPr>
            <w:tcW w:w="2923" w:type="dxa"/>
            <w:gridSpan w:val="2"/>
            <w:tcBorders>
              <w:top w:val="single" w:sz="4" w:space="0" w:color="auto"/>
              <w:left w:val="single" w:sz="4" w:space="0" w:color="auto"/>
            </w:tcBorders>
            <w:shd w:val="clear" w:color="auto" w:fill="FFFFFF"/>
          </w:tcPr>
          <w:p w:rsidR="0037771D" w:rsidRPr="00164E6C" w:rsidRDefault="0037771D" w:rsidP="00F92CCF">
            <w:pPr>
              <w:pStyle w:val="a1"/>
              <w:shd w:val="clear" w:color="auto" w:fill="auto"/>
              <w:rPr>
                <w:lang w:val="uk-UA" w:eastAsia="en-US"/>
              </w:rPr>
            </w:pPr>
            <w:r w:rsidRPr="00164E6C">
              <w:rPr>
                <w:color w:val="000000"/>
                <w:lang w:val="uk-UA" w:eastAsia="uk-UA"/>
              </w:rPr>
              <w:t>Додаток №9 до цієї ж</w:t>
            </w:r>
          </w:p>
          <w:p w:rsidR="0037771D" w:rsidRPr="00164E6C" w:rsidRDefault="0037771D" w:rsidP="00F92CCF">
            <w:pPr>
              <w:pStyle w:val="a1"/>
              <w:shd w:val="clear" w:color="auto" w:fill="auto"/>
              <w:rPr>
                <w:lang w:val="uk-UA" w:eastAsia="en-US"/>
              </w:rPr>
            </w:pPr>
            <w:r w:rsidRPr="00164E6C">
              <w:rPr>
                <w:color w:val="000000"/>
                <w:lang w:val="uk-UA" w:eastAsia="uk-UA"/>
              </w:rPr>
              <w:t>Інструкції</w:t>
            </w:r>
          </w:p>
        </w:tc>
        <w:tc>
          <w:tcPr>
            <w:tcW w:w="922" w:type="dxa"/>
            <w:gridSpan w:val="2"/>
            <w:tcBorders>
              <w:top w:val="single" w:sz="4" w:space="0" w:color="auto"/>
              <w:left w:val="single" w:sz="4" w:space="0" w:color="auto"/>
              <w:right w:val="single" w:sz="4" w:space="0" w:color="auto"/>
            </w:tcBorders>
            <w:shd w:val="clear" w:color="auto" w:fill="FFFFFF"/>
          </w:tcPr>
          <w:p w:rsidR="0037771D" w:rsidRPr="00972FA1" w:rsidRDefault="0037771D" w:rsidP="00F92CCF">
            <w:pPr>
              <w:rPr>
                <w:sz w:val="10"/>
                <w:szCs w:val="10"/>
                <w:lang w:val="uk-UA"/>
              </w:rPr>
            </w:pPr>
          </w:p>
        </w:tc>
      </w:tr>
      <w:tr w:rsidR="0037771D" w:rsidRPr="00972FA1" w:rsidTr="00D11BA3">
        <w:trPr>
          <w:gridAfter w:val="1"/>
          <w:wAfter w:w="43" w:type="dxa"/>
          <w:trHeight w:hRule="exact" w:val="480"/>
          <w:jc w:val="center"/>
        </w:trPr>
        <w:tc>
          <w:tcPr>
            <w:tcW w:w="730" w:type="dxa"/>
            <w:tcBorders>
              <w:top w:val="single" w:sz="4" w:space="0" w:color="auto"/>
              <w:left w:val="single" w:sz="4" w:space="0" w:color="auto"/>
              <w:bottom w:val="single" w:sz="4" w:space="0" w:color="auto"/>
            </w:tcBorders>
            <w:shd w:val="clear" w:color="auto" w:fill="FFFFFF"/>
            <w:vAlign w:val="center"/>
          </w:tcPr>
          <w:p w:rsidR="0037771D" w:rsidRPr="00164E6C" w:rsidRDefault="0037771D" w:rsidP="00F92CCF">
            <w:pPr>
              <w:pStyle w:val="a1"/>
              <w:shd w:val="clear" w:color="auto" w:fill="auto"/>
              <w:jc w:val="both"/>
              <w:rPr>
                <w:lang w:val="uk-UA" w:eastAsia="en-US"/>
              </w:rPr>
            </w:pPr>
            <w:r w:rsidRPr="00164E6C">
              <w:rPr>
                <w:color w:val="000000"/>
                <w:lang w:val="uk-UA" w:eastAsia="uk-UA"/>
              </w:rPr>
              <w:t>18.</w:t>
            </w:r>
          </w:p>
        </w:tc>
        <w:tc>
          <w:tcPr>
            <w:tcW w:w="6115" w:type="dxa"/>
            <w:gridSpan w:val="2"/>
            <w:tcBorders>
              <w:top w:val="single" w:sz="4" w:space="0" w:color="auto"/>
              <w:left w:val="single" w:sz="4" w:space="0" w:color="auto"/>
              <w:bottom w:val="single" w:sz="4" w:space="0" w:color="auto"/>
            </w:tcBorders>
            <w:shd w:val="clear" w:color="auto" w:fill="FFFFFF"/>
          </w:tcPr>
          <w:p w:rsidR="0037771D" w:rsidRPr="00164E6C" w:rsidRDefault="0037771D" w:rsidP="00F92CCF">
            <w:pPr>
              <w:pStyle w:val="a1"/>
              <w:shd w:val="clear" w:color="auto" w:fill="auto"/>
              <w:rPr>
                <w:lang w:val="uk-UA" w:eastAsia="en-US"/>
              </w:rPr>
            </w:pPr>
            <w:r w:rsidRPr="00164E6C">
              <w:rPr>
                <w:color w:val="000000"/>
                <w:lang w:val="uk-UA" w:eastAsia="uk-UA"/>
              </w:rPr>
              <w:t>Надання відпусток, передбачені діючим законодавством</w:t>
            </w:r>
          </w:p>
        </w:tc>
        <w:tc>
          <w:tcPr>
            <w:tcW w:w="2923" w:type="dxa"/>
            <w:gridSpan w:val="2"/>
            <w:tcBorders>
              <w:top w:val="single" w:sz="4" w:space="0" w:color="auto"/>
              <w:left w:val="single" w:sz="4" w:space="0" w:color="auto"/>
              <w:bottom w:val="single" w:sz="4" w:space="0" w:color="auto"/>
            </w:tcBorders>
            <w:shd w:val="clear" w:color="auto" w:fill="FFFFFF"/>
            <w:vAlign w:val="bottom"/>
          </w:tcPr>
          <w:p w:rsidR="0037771D" w:rsidRPr="00164E6C" w:rsidRDefault="0037771D" w:rsidP="00F92CCF">
            <w:pPr>
              <w:pStyle w:val="a1"/>
              <w:shd w:val="clear" w:color="auto" w:fill="auto"/>
              <w:rPr>
                <w:lang w:val="uk-UA" w:eastAsia="en-US"/>
              </w:rPr>
            </w:pPr>
            <w:r w:rsidRPr="00164E6C">
              <w:rPr>
                <w:color w:val="000000"/>
                <w:lang w:val="uk-UA" w:eastAsia="uk-UA"/>
              </w:rPr>
              <w:t>ст. 11 Закону України «про відпустки»</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F92CCF">
            <w:pPr>
              <w:rPr>
                <w:sz w:val="10"/>
                <w:szCs w:val="10"/>
                <w:lang w:val="uk-UA"/>
              </w:rPr>
            </w:pPr>
          </w:p>
        </w:tc>
      </w:tr>
    </w:tbl>
    <w:p w:rsidR="0037771D" w:rsidRPr="00972FA1" w:rsidRDefault="0037771D" w:rsidP="00D11BA3">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D11BA3">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D11BA3">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7</w:t>
      </w:r>
    </w:p>
    <w:p w:rsidR="0037771D" w:rsidRPr="00972FA1" w:rsidRDefault="0037771D" w:rsidP="00D11BA3">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Тривалість відпусток</w:t>
      </w:r>
    </w:p>
    <w:p w:rsidR="0037771D" w:rsidRPr="00972FA1" w:rsidRDefault="0037771D" w:rsidP="00D11BA3">
      <w:pPr>
        <w:pStyle w:val="ListParagraph"/>
        <w:widowControl w:val="0"/>
        <w:numPr>
          <w:ilvl w:val="0"/>
          <w:numId w:val="13"/>
        </w:numPr>
        <w:spacing w:after="0" w:line="240" w:lineRule="auto"/>
        <w:rPr>
          <w:rFonts w:ascii="Times New Roman" w:hAnsi="Times New Roman"/>
          <w:bCs/>
          <w:color w:val="000000"/>
          <w:lang w:val="uk-UA" w:eastAsia="uk-UA"/>
        </w:rPr>
      </w:pPr>
      <w:r w:rsidRPr="00972FA1">
        <w:rPr>
          <w:rFonts w:ascii="Times New Roman" w:hAnsi="Times New Roman"/>
          <w:bCs/>
          <w:color w:val="000000"/>
          <w:lang w:val="uk-UA" w:eastAsia="uk-UA"/>
        </w:rPr>
        <w:t>Педагогічні працівники – 56 к.д.</w:t>
      </w:r>
    </w:p>
    <w:p w:rsidR="0037771D" w:rsidRPr="00972FA1" w:rsidRDefault="0037771D" w:rsidP="00D11BA3">
      <w:pPr>
        <w:pStyle w:val="ListParagraph"/>
        <w:widowControl w:val="0"/>
        <w:numPr>
          <w:ilvl w:val="0"/>
          <w:numId w:val="13"/>
        </w:numPr>
        <w:spacing w:after="0" w:line="240" w:lineRule="auto"/>
        <w:rPr>
          <w:rFonts w:ascii="Times New Roman" w:hAnsi="Times New Roman"/>
          <w:bCs/>
          <w:color w:val="000000"/>
          <w:lang w:val="uk-UA" w:eastAsia="uk-UA"/>
        </w:rPr>
      </w:pPr>
      <w:r w:rsidRPr="00972FA1">
        <w:rPr>
          <w:rFonts w:ascii="Times New Roman" w:hAnsi="Times New Roman"/>
          <w:bCs/>
          <w:color w:val="000000"/>
          <w:lang w:val="uk-UA" w:eastAsia="uk-UA"/>
        </w:rPr>
        <w:t>Шкільний бібліотекар – 24 к.д.*</w:t>
      </w:r>
    </w:p>
    <w:p w:rsidR="0037771D" w:rsidRPr="00972FA1" w:rsidRDefault="0037771D" w:rsidP="00D11BA3">
      <w:pPr>
        <w:pStyle w:val="ListParagraph"/>
        <w:widowControl w:val="0"/>
        <w:numPr>
          <w:ilvl w:val="0"/>
          <w:numId w:val="13"/>
        </w:numPr>
        <w:spacing w:after="0" w:line="240" w:lineRule="auto"/>
        <w:rPr>
          <w:rFonts w:ascii="Times New Roman" w:hAnsi="Times New Roman"/>
          <w:bCs/>
          <w:color w:val="000000"/>
          <w:lang w:val="uk-UA" w:eastAsia="uk-UA"/>
        </w:rPr>
      </w:pPr>
      <w:r w:rsidRPr="00972FA1">
        <w:rPr>
          <w:rFonts w:ascii="Times New Roman" w:hAnsi="Times New Roman"/>
          <w:bCs/>
          <w:color w:val="000000"/>
          <w:lang w:val="uk-UA" w:eastAsia="uk-UA"/>
        </w:rPr>
        <w:t>Технічний та обслуговуючий персонал - 24 к.д.*</w:t>
      </w:r>
    </w:p>
    <w:p w:rsidR="0037771D" w:rsidRPr="00D3012C" w:rsidRDefault="0037771D" w:rsidP="00D3012C">
      <w:pPr>
        <w:pStyle w:val="ListParagraph"/>
        <w:widowControl w:val="0"/>
        <w:numPr>
          <w:ilvl w:val="0"/>
          <w:numId w:val="14"/>
        </w:numPr>
        <w:spacing w:after="0" w:line="240" w:lineRule="auto"/>
        <w:rPr>
          <w:rFonts w:ascii="Times New Roman" w:hAnsi="Times New Roman"/>
          <w:bCs/>
          <w:color w:val="000000"/>
          <w:lang w:val="uk-UA" w:eastAsia="uk-UA"/>
        </w:rPr>
      </w:pPr>
      <w:r w:rsidRPr="00972FA1">
        <w:rPr>
          <w:rFonts w:ascii="Times New Roman" w:hAnsi="Times New Roman"/>
          <w:bCs/>
          <w:color w:val="000000"/>
          <w:lang w:val="uk-UA" w:eastAsia="uk-UA"/>
        </w:rPr>
        <w:t>- тривалість залежить від дати прийняття на роботу працівника.</w:t>
      </w:r>
    </w:p>
    <w:p w:rsidR="0037771D" w:rsidRPr="00285957" w:rsidRDefault="0037771D" w:rsidP="00D3012C">
      <w:pPr>
        <w:shd w:val="clear" w:color="auto" w:fill="FFFFFF"/>
        <w:tabs>
          <w:tab w:val="left" w:pos="4410"/>
        </w:tabs>
        <w:spacing w:line="274" w:lineRule="exact"/>
        <w:ind w:left="720"/>
        <w:rPr>
          <w:b/>
          <w:caps/>
          <w:color w:val="000000"/>
          <w:lang w:val="uk-UA"/>
        </w:rPr>
      </w:pPr>
    </w:p>
    <w:p w:rsidR="0037771D" w:rsidRPr="00D3012C" w:rsidRDefault="0037771D" w:rsidP="00BE3F80">
      <w:pPr>
        <w:shd w:val="clear" w:color="auto" w:fill="FFFFFF"/>
        <w:spacing w:line="274" w:lineRule="exact"/>
        <w:jc w:val="center"/>
        <w:outlineLvl w:val="0"/>
        <w:rPr>
          <w:rFonts w:ascii="Times New Roman" w:hAnsi="Times New Roman"/>
          <w:b/>
          <w:caps/>
          <w:color w:val="000000"/>
          <w:lang w:val="uk-UA"/>
        </w:rPr>
      </w:pPr>
      <w:r w:rsidRPr="00D3012C">
        <w:rPr>
          <w:rFonts w:ascii="Times New Roman" w:hAnsi="Times New Roman"/>
          <w:b/>
          <w:caps/>
          <w:color w:val="000000"/>
          <w:lang w:val="uk-UA"/>
        </w:rPr>
        <w:t>Перелік</w:t>
      </w:r>
    </w:p>
    <w:p w:rsidR="0037771D" w:rsidRPr="00D3012C" w:rsidRDefault="0037771D" w:rsidP="00D3012C">
      <w:pPr>
        <w:shd w:val="clear" w:color="auto" w:fill="FFFFFF"/>
        <w:spacing w:line="274" w:lineRule="exact"/>
        <w:jc w:val="center"/>
        <w:rPr>
          <w:rFonts w:ascii="Times New Roman" w:hAnsi="Times New Roman"/>
          <w:color w:val="000000"/>
          <w:lang w:val="uk-UA"/>
        </w:rPr>
      </w:pPr>
      <w:r w:rsidRPr="00D3012C">
        <w:rPr>
          <w:rFonts w:ascii="Times New Roman" w:hAnsi="Times New Roman"/>
          <w:b/>
          <w:color w:val="000000"/>
          <w:lang w:val="uk-UA"/>
        </w:rPr>
        <w:t>категорій працівників, яким  надається додаткова оплачувана відпустка</w:t>
      </w:r>
      <w:r w:rsidRPr="00D3012C">
        <w:rPr>
          <w:rFonts w:ascii="Times New Roman" w:hAnsi="Times New Roman"/>
          <w:color w:val="000000"/>
          <w:lang w:val="uk-UA"/>
        </w:rPr>
        <w:t>.</w:t>
      </w:r>
    </w:p>
    <w:p w:rsidR="0037771D" w:rsidRPr="00D3012C" w:rsidRDefault="0037771D" w:rsidP="00D3012C">
      <w:pPr>
        <w:pStyle w:val="10"/>
        <w:shd w:val="clear" w:color="auto" w:fill="FFFFFF"/>
        <w:ind w:firstLine="708"/>
        <w:jc w:val="both"/>
        <w:rPr>
          <w:bCs/>
          <w:color w:val="000000"/>
          <w:sz w:val="22"/>
          <w:szCs w:val="22"/>
          <w:lang w:val="uk-UA" w:eastAsia="uk-UA"/>
        </w:rPr>
      </w:pPr>
      <w:r w:rsidRPr="00D3012C">
        <w:rPr>
          <w:bCs/>
          <w:color w:val="000000"/>
          <w:sz w:val="22"/>
          <w:szCs w:val="22"/>
          <w:lang w:val="uk-UA" w:eastAsia="uk-UA"/>
        </w:rPr>
        <w:t>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та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 надається додаткова відпустка зі збереженням заробітної плати тривалістю 14 календарних днів на рік, також зміни до статті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до 14 календарних днів щорічно, а особам, які мають особливі заслуги перед Батьківщиною, статус яких встановлений відповідно до Закону про статус ветеранів війни, – тривалістю до 21 календарного дня щорічно.</w:t>
      </w:r>
    </w:p>
    <w:p w:rsidR="0037771D" w:rsidRPr="00D3012C" w:rsidRDefault="0037771D" w:rsidP="00D3012C">
      <w:pPr>
        <w:widowControl w:val="0"/>
        <w:spacing w:after="0" w:line="240" w:lineRule="auto"/>
        <w:rPr>
          <w:rFonts w:ascii="Times New Roman" w:hAnsi="Times New Roman"/>
          <w:bCs/>
          <w:color w:val="000000"/>
          <w:lang w:val="uk-UA" w:eastAsia="uk-UA"/>
        </w:rPr>
      </w:pPr>
    </w:p>
    <w:p w:rsidR="0037771D" w:rsidRPr="00972FA1" w:rsidRDefault="0037771D">
      <w:pPr>
        <w:spacing w:after="0" w:line="240" w:lineRule="auto"/>
        <w:rPr>
          <w:rFonts w:ascii="Times New Roman" w:hAnsi="Times New Roman"/>
          <w:bCs/>
          <w:color w:val="000000"/>
          <w:lang w:val="uk-UA" w:eastAsia="uk-UA"/>
        </w:rPr>
      </w:pPr>
      <w:r w:rsidRPr="00972FA1">
        <w:rPr>
          <w:rFonts w:ascii="Times New Roman" w:hAnsi="Times New Roman"/>
          <w:bCs/>
          <w:color w:val="000000"/>
          <w:lang w:val="uk-UA" w:eastAsia="uk-UA"/>
        </w:rPr>
        <w:br w:type="page"/>
      </w:r>
    </w:p>
    <w:p w:rsidR="0037771D" w:rsidRPr="00972FA1" w:rsidRDefault="0037771D" w:rsidP="00D11BA3">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D11BA3">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D11BA3">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8</w:t>
      </w:r>
    </w:p>
    <w:p w:rsidR="0037771D" w:rsidRPr="00972FA1" w:rsidRDefault="0037771D" w:rsidP="00D11BA3">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D11BA3">
      <w:pPr>
        <w:widowControl w:val="0"/>
        <w:spacing w:after="280" w:line="240" w:lineRule="auto"/>
        <w:jc w:val="center"/>
        <w:rPr>
          <w:rFonts w:ascii="Times New Roman" w:hAnsi="Times New Roman"/>
          <w:b/>
          <w:bCs/>
          <w:color w:val="000000"/>
          <w:lang w:val="uk-UA" w:eastAsia="uk-UA"/>
        </w:rPr>
      </w:pPr>
      <w:r w:rsidRPr="00972FA1">
        <w:rPr>
          <w:rFonts w:ascii="Times New Roman" w:hAnsi="Times New Roman"/>
          <w:b/>
          <w:bCs/>
          <w:color w:val="000000"/>
          <w:lang w:val="uk-UA" w:eastAsia="uk-UA"/>
        </w:rPr>
        <w:t>Графік проведення експертизи технічного стану обладнання, машин, споруд, будівель, інженерних</w:t>
      </w:r>
      <w:r w:rsidRPr="00972FA1">
        <w:rPr>
          <w:rFonts w:ascii="Times New Roman" w:hAnsi="Times New Roman"/>
          <w:b/>
          <w:bCs/>
          <w:color w:val="000000"/>
          <w:lang w:val="uk-UA" w:eastAsia="uk-UA"/>
        </w:rPr>
        <w:br/>
        <w:t>мереж</w:t>
      </w:r>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37771D" w:rsidRPr="00972FA1" w:rsidTr="00F92CCF">
        <w:trPr>
          <w:trHeight w:hRule="exact" w:val="494"/>
          <w:jc w:val="center"/>
        </w:trPr>
        <w:tc>
          <w:tcPr>
            <w:tcW w:w="830"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п/п</w:t>
            </w:r>
          </w:p>
        </w:tc>
        <w:tc>
          <w:tcPr>
            <w:tcW w:w="2626"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Назва об’єкту</w:t>
            </w:r>
          </w:p>
        </w:tc>
        <w:tc>
          <w:tcPr>
            <w:tcW w:w="1843"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Дата експертизи</w:t>
            </w:r>
          </w:p>
        </w:tc>
        <w:tc>
          <w:tcPr>
            <w:tcW w:w="2112"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Примітка</w:t>
            </w:r>
          </w:p>
        </w:tc>
      </w:tr>
      <w:tr w:rsidR="0037771D" w:rsidRPr="00972FA1"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w:t>
            </w:r>
          </w:p>
        </w:tc>
        <w:tc>
          <w:tcPr>
            <w:tcW w:w="2626"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Навчальні кабінети</w:t>
            </w:r>
          </w:p>
        </w:tc>
        <w:tc>
          <w:tcPr>
            <w:tcW w:w="1843"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37771D" w:rsidRPr="00972FA1" w:rsidRDefault="0037771D" w:rsidP="00D11BA3">
            <w:pPr>
              <w:widowControl w:val="0"/>
              <w:spacing w:after="0" w:line="240" w:lineRule="auto"/>
              <w:rPr>
                <w:rFonts w:ascii="Tahoma" w:hAnsi="Tahoma" w:cs="Tahoma"/>
                <w:color w:val="000000"/>
                <w:sz w:val="10"/>
                <w:szCs w:val="10"/>
                <w:lang w:val="uk-UA" w:eastAsia="uk-UA"/>
              </w:rPr>
            </w:pPr>
          </w:p>
        </w:tc>
      </w:tr>
      <w:tr w:rsidR="0037771D" w:rsidRPr="00972FA1"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w:t>
            </w:r>
          </w:p>
        </w:tc>
        <w:tc>
          <w:tcPr>
            <w:tcW w:w="2626"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37771D" w:rsidRPr="00972FA1" w:rsidRDefault="0037771D" w:rsidP="00D11BA3">
            <w:pPr>
              <w:widowControl w:val="0"/>
              <w:spacing w:after="0" w:line="240" w:lineRule="auto"/>
              <w:rPr>
                <w:rFonts w:ascii="Tahoma" w:hAnsi="Tahoma" w:cs="Tahoma"/>
                <w:color w:val="000000"/>
                <w:sz w:val="10"/>
                <w:szCs w:val="10"/>
                <w:lang w:val="uk-UA" w:eastAsia="uk-UA"/>
              </w:rPr>
            </w:pPr>
          </w:p>
        </w:tc>
      </w:tr>
      <w:tr w:rsidR="0037771D" w:rsidRPr="00972FA1"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3.</w:t>
            </w:r>
          </w:p>
        </w:tc>
        <w:tc>
          <w:tcPr>
            <w:tcW w:w="2626"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37771D" w:rsidRPr="00972FA1" w:rsidRDefault="0037771D" w:rsidP="00D11BA3">
            <w:pPr>
              <w:widowControl w:val="0"/>
              <w:spacing w:after="0" w:line="240" w:lineRule="auto"/>
              <w:rPr>
                <w:rFonts w:ascii="Tahoma" w:hAnsi="Tahoma" w:cs="Tahoma"/>
                <w:color w:val="000000"/>
                <w:sz w:val="10"/>
                <w:szCs w:val="10"/>
                <w:lang w:val="uk-UA" w:eastAsia="uk-UA"/>
              </w:rPr>
            </w:pPr>
          </w:p>
        </w:tc>
      </w:tr>
      <w:tr w:rsidR="0037771D" w:rsidRPr="00972FA1" w:rsidTr="00D11BA3">
        <w:trPr>
          <w:trHeight w:hRule="exact" w:val="509"/>
          <w:jc w:val="center"/>
        </w:trPr>
        <w:tc>
          <w:tcPr>
            <w:tcW w:w="830" w:type="dxa"/>
            <w:tcBorders>
              <w:top w:val="single" w:sz="4" w:space="0" w:color="auto"/>
              <w:left w:val="single" w:sz="4" w:space="0" w:color="auto"/>
              <w:bottom w:val="single" w:sz="4" w:space="0" w:color="auto"/>
            </w:tcBorders>
            <w:shd w:val="clear" w:color="auto" w:fill="FFFFFF"/>
          </w:tcPr>
          <w:p w:rsidR="0037771D" w:rsidRPr="00972FA1" w:rsidRDefault="0037771D" w:rsidP="00D11BA3">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37771D" w:rsidRPr="00972FA1" w:rsidRDefault="0037771D" w:rsidP="00D11BA3">
            <w:pPr>
              <w:widowControl w:val="0"/>
              <w:tabs>
                <w:tab w:val="left" w:pos="1152"/>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Газовий</w:t>
            </w:r>
            <w:r w:rsidRPr="00972FA1">
              <w:rPr>
                <w:rFonts w:ascii="Times New Roman" w:hAnsi="Times New Roman"/>
                <w:color w:val="000000"/>
                <w:sz w:val="20"/>
                <w:szCs w:val="20"/>
                <w:lang w:val="uk-UA" w:eastAsia="uk-UA"/>
              </w:rPr>
              <w:tab/>
              <w:t>опалювальний</w:t>
            </w:r>
          </w:p>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пункт</w:t>
            </w:r>
          </w:p>
        </w:tc>
        <w:tc>
          <w:tcPr>
            <w:tcW w:w="1843" w:type="dxa"/>
            <w:tcBorders>
              <w:top w:val="single" w:sz="4" w:space="0" w:color="auto"/>
              <w:left w:val="single" w:sz="4" w:space="0" w:color="auto"/>
              <w:bottom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37771D" w:rsidRPr="00972FA1" w:rsidRDefault="0037771D" w:rsidP="00D11BA3">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D11BA3">
            <w:pPr>
              <w:widowControl w:val="0"/>
              <w:spacing w:after="0" w:line="240" w:lineRule="auto"/>
              <w:rPr>
                <w:rFonts w:ascii="Tahoma" w:hAnsi="Tahoma" w:cs="Tahoma"/>
                <w:color w:val="000000"/>
                <w:sz w:val="10"/>
                <w:szCs w:val="10"/>
                <w:lang w:val="uk-UA" w:eastAsia="uk-UA"/>
              </w:rPr>
            </w:pPr>
          </w:p>
        </w:tc>
      </w:tr>
    </w:tbl>
    <w:p w:rsidR="0037771D" w:rsidRPr="00972FA1" w:rsidRDefault="0037771D" w:rsidP="00D11BA3">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F2334E">
      <w:pPr>
        <w:spacing w:after="0" w:line="240" w:lineRule="auto"/>
        <w:jc w:val="both"/>
        <w:rPr>
          <w:rFonts w:ascii="Times New Roman" w:hAnsi="Times New Roman"/>
          <w:b/>
          <w:sz w:val="20"/>
          <w:szCs w:val="20"/>
          <w:lang w:val="uk-UA" w:eastAsia="ru-RU"/>
        </w:rPr>
      </w:pPr>
    </w:p>
    <w:p w:rsidR="0037771D" w:rsidRPr="00972FA1" w:rsidRDefault="0037771D">
      <w:pPr>
        <w:spacing w:after="0" w:line="240" w:lineRule="auto"/>
        <w:rPr>
          <w:rFonts w:ascii="Times New Roman" w:hAnsi="Times New Roman"/>
          <w:b/>
          <w:sz w:val="20"/>
          <w:szCs w:val="20"/>
          <w:lang w:val="uk-UA" w:eastAsia="ru-RU"/>
        </w:rPr>
      </w:pPr>
      <w:r w:rsidRPr="00972FA1">
        <w:rPr>
          <w:rFonts w:ascii="Times New Roman" w:hAnsi="Times New Roman"/>
          <w:b/>
          <w:sz w:val="20"/>
          <w:szCs w:val="20"/>
          <w:lang w:val="uk-UA" w:eastAsia="ru-RU"/>
        </w:rPr>
        <w:br w:type="page"/>
      </w:r>
    </w:p>
    <w:p w:rsidR="0037771D" w:rsidRPr="00972FA1" w:rsidRDefault="0037771D" w:rsidP="00F2334E">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F2334E">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F2334E">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7248"/>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9</w:t>
      </w:r>
    </w:p>
    <w:p w:rsidR="0037771D" w:rsidRPr="00972FA1" w:rsidRDefault="0037771D" w:rsidP="00F2334E">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Склад робочої комісії з контролю та виконання колективного договору</w:t>
      </w:r>
    </w:p>
    <w:p w:rsidR="0037771D" w:rsidRPr="00972FA1" w:rsidRDefault="0037771D" w:rsidP="00071E31">
      <w:pPr>
        <w:spacing w:after="0"/>
        <w:rPr>
          <w:rFonts w:ascii="Times New Roman" w:hAnsi="Times New Roman"/>
          <w:b/>
          <w:bCs/>
          <w:color w:val="000000"/>
          <w:lang w:val="uk-UA" w:eastAsia="uk-UA"/>
        </w:rPr>
      </w:pPr>
      <w:r w:rsidRPr="00972FA1">
        <w:rPr>
          <w:rFonts w:ascii="Times New Roman" w:hAnsi="Times New Roman"/>
          <w:b/>
          <w:bCs/>
          <w:color w:val="000000"/>
          <w:lang w:val="uk-UA" w:eastAsia="uk-UA"/>
        </w:rPr>
        <w:t>1.Від адміністрації:______________________________________________</w:t>
      </w:r>
    </w:p>
    <w:p w:rsidR="0037771D" w:rsidRPr="00972FA1" w:rsidRDefault="0037771D" w:rsidP="00071E31">
      <w:pPr>
        <w:spacing w:after="0"/>
        <w:rPr>
          <w:rFonts w:ascii="Times New Roman" w:hAnsi="Times New Roman"/>
          <w:b/>
          <w:bCs/>
          <w:color w:val="000000"/>
          <w:lang w:val="uk-UA" w:eastAsia="uk-UA"/>
        </w:rPr>
      </w:pPr>
    </w:p>
    <w:p w:rsidR="0037771D" w:rsidRPr="00972FA1" w:rsidRDefault="0037771D" w:rsidP="00071E31">
      <w:pPr>
        <w:spacing w:after="0"/>
        <w:rPr>
          <w:rFonts w:ascii="Times New Roman" w:hAnsi="Times New Roman"/>
          <w:b/>
          <w:bCs/>
          <w:color w:val="000000"/>
          <w:lang w:val="uk-UA" w:eastAsia="uk-UA"/>
        </w:rPr>
      </w:pPr>
      <w:r w:rsidRPr="00972FA1">
        <w:rPr>
          <w:rFonts w:ascii="Times New Roman" w:hAnsi="Times New Roman"/>
          <w:b/>
          <w:bCs/>
          <w:color w:val="000000"/>
          <w:lang w:val="uk-UA" w:eastAsia="uk-UA"/>
        </w:rPr>
        <w:t>2.Від профспілкової сторони:_____________________________________</w:t>
      </w:r>
    </w:p>
    <w:p w:rsidR="0037771D" w:rsidRPr="00972FA1" w:rsidRDefault="0037771D" w:rsidP="00071E31">
      <w:pPr>
        <w:spacing w:after="0"/>
        <w:rPr>
          <w:rFonts w:ascii="Times New Roman" w:hAnsi="Times New Roman"/>
          <w:b/>
          <w:bCs/>
          <w:color w:val="000000"/>
          <w:lang w:val="uk-UA" w:eastAsia="uk-UA"/>
        </w:rPr>
      </w:pPr>
    </w:p>
    <w:p w:rsidR="0037771D" w:rsidRPr="00972FA1" w:rsidRDefault="0037771D" w:rsidP="00071E31">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071E31">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10</w:t>
      </w:r>
    </w:p>
    <w:p w:rsidR="0037771D" w:rsidRPr="00972FA1" w:rsidRDefault="0037771D" w:rsidP="00267E2C">
      <w:pPr>
        <w:widowControl w:val="0"/>
        <w:spacing w:after="0" w:line="240" w:lineRule="auto"/>
        <w:ind w:left="494"/>
        <w:jc w:val="center"/>
        <w:rPr>
          <w:rFonts w:ascii="Times New Roman" w:hAnsi="Times New Roman"/>
          <w:b/>
          <w:bCs/>
          <w:color w:val="000000"/>
          <w:lang w:val="uk-UA" w:eastAsia="uk-UA"/>
        </w:rPr>
      </w:pPr>
      <w:r w:rsidRPr="00972FA1">
        <w:rPr>
          <w:rFonts w:ascii="Times New Roman" w:hAnsi="Times New Roman"/>
          <w:b/>
          <w:bCs/>
          <w:color w:val="000000"/>
          <w:lang w:val="uk-UA" w:eastAsia="uk-UA"/>
        </w:rPr>
        <w:t>Перелік додаткових видів робіт, на які встановлено доплату педагогічним працівникам та за вислугу років*</w:t>
      </w:r>
    </w:p>
    <w:tbl>
      <w:tblPr>
        <w:tblOverlap w:val="never"/>
        <w:tblW w:w="0" w:type="auto"/>
        <w:jc w:val="center"/>
        <w:tblLayout w:type="fixed"/>
        <w:tblCellMar>
          <w:left w:w="10" w:type="dxa"/>
          <w:right w:w="10" w:type="dxa"/>
        </w:tblCellMar>
        <w:tblLook w:val="00A0"/>
      </w:tblPr>
      <w:tblGrid>
        <w:gridCol w:w="835"/>
        <w:gridCol w:w="5832"/>
        <w:gridCol w:w="3504"/>
      </w:tblGrid>
      <w:tr w:rsidR="0037771D" w:rsidRPr="00972FA1" w:rsidTr="00F92CCF">
        <w:trPr>
          <w:trHeight w:hRule="exact" w:val="485"/>
          <w:jc w:val="center"/>
        </w:trPr>
        <w:tc>
          <w:tcPr>
            <w:tcW w:w="835"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п/п</w:t>
            </w:r>
          </w:p>
        </w:tc>
        <w:tc>
          <w:tcPr>
            <w:tcW w:w="5832" w:type="dxa"/>
            <w:tcBorders>
              <w:top w:val="single" w:sz="4" w:space="0" w:color="auto"/>
              <w:left w:val="single" w:sz="4" w:space="0" w:color="auto"/>
            </w:tcBorders>
            <w:shd w:val="clear" w:color="auto" w:fill="FFFFFF"/>
          </w:tcPr>
          <w:p w:rsidR="0037771D" w:rsidRPr="00972FA1" w:rsidRDefault="0037771D" w:rsidP="00267E2C">
            <w:pPr>
              <w:widowControl w:val="0"/>
              <w:spacing w:after="0" w:line="240" w:lineRule="auto"/>
              <w:ind w:left="132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jc w:val="center"/>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Розмір доплати</w:t>
            </w:r>
          </w:p>
        </w:tc>
      </w:tr>
      <w:tr w:rsidR="0037771D" w:rsidRPr="00972FA1" w:rsidTr="00F92CCF">
        <w:trPr>
          <w:trHeight w:hRule="exact" w:val="701"/>
          <w:jc w:val="center"/>
        </w:trPr>
        <w:tc>
          <w:tcPr>
            <w:tcW w:w="835" w:type="dxa"/>
            <w:tcBorders>
              <w:top w:val="single" w:sz="4" w:space="0" w:color="auto"/>
              <w:left w:val="single" w:sz="4" w:space="0" w:color="auto"/>
            </w:tcBorders>
            <w:shd w:val="clear" w:color="auto" w:fill="FFFFFF"/>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вислугу років: 3 роки</w:t>
            </w:r>
          </w:p>
          <w:p w:rsidR="0037771D" w:rsidRPr="00972FA1" w:rsidRDefault="0037771D" w:rsidP="00267E2C">
            <w:pPr>
              <w:widowControl w:val="0"/>
              <w:spacing w:after="0" w:line="240" w:lineRule="auto"/>
              <w:ind w:left="152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 років</w:t>
            </w:r>
          </w:p>
          <w:p w:rsidR="0037771D" w:rsidRPr="00972FA1" w:rsidRDefault="0037771D" w:rsidP="00267E2C">
            <w:pPr>
              <w:widowControl w:val="0"/>
              <w:spacing w:after="0" w:line="240" w:lineRule="auto"/>
              <w:ind w:left="152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 років</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tabs>
                <w:tab w:val="left" w:pos="648"/>
                <w:tab w:val="left" w:pos="1277"/>
                <w:tab w:val="left" w:pos="2592"/>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w:t>
            </w:r>
            <w:r w:rsidRPr="00972FA1">
              <w:rPr>
                <w:rFonts w:ascii="Times New Roman" w:hAnsi="Times New Roman"/>
                <w:color w:val="000000"/>
                <w:sz w:val="20"/>
                <w:szCs w:val="20"/>
                <w:lang w:val="uk-UA" w:eastAsia="uk-UA"/>
              </w:rPr>
              <w:tab/>
              <w:t>від</w:t>
            </w:r>
            <w:r w:rsidRPr="00972FA1">
              <w:rPr>
                <w:rFonts w:ascii="Times New Roman" w:hAnsi="Times New Roman"/>
                <w:color w:val="000000"/>
                <w:sz w:val="20"/>
                <w:szCs w:val="20"/>
                <w:lang w:val="uk-UA" w:eastAsia="uk-UA"/>
              </w:rPr>
              <w:tab/>
              <w:t>посадового</w:t>
            </w:r>
            <w:r w:rsidRPr="00972FA1">
              <w:rPr>
                <w:rFonts w:ascii="Times New Roman" w:hAnsi="Times New Roman"/>
                <w:color w:val="000000"/>
                <w:sz w:val="20"/>
                <w:szCs w:val="20"/>
                <w:lang w:val="uk-UA" w:eastAsia="uk-UA"/>
              </w:rPr>
              <w:tab/>
              <w:t>окладу</w:t>
            </w:r>
          </w:p>
          <w:p w:rsidR="0037771D" w:rsidRPr="00972FA1" w:rsidRDefault="0037771D" w:rsidP="00267E2C">
            <w:pPr>
              <w:widowControl w:val="0"/>
              <w:tabs>
                <w:tab w:val="left" w:pos="682"/>
                <w:tab w:val="left" w:pos="1310"/>
                <w:tab w:val="left" w:pos="2626"/>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w:t>
            </w:r>
            <w:r w:rsidRPr="00972FA1">
              <w:rPr>
                <w:rFonts w:ascii="Times New Roman" w:hAnsi="Times New Roman"/>
                <w:color w:val="000000"/>
                <w:sz w:val="20"/>
                <w:szCs w:val="20"/>
                <w:lang w:val="uk-UA" w:eastAsia="uk-UA"/>
              </w:rPr>
              <w:tab/>
              <w:t>від</w:t>
            </w:r>
            <w:r w:rsidRPr="00972FA1">
              <w:rPr>
                <w:rFonts w:ascii="Times New Roman" w:hAnsi="Times New Roman"/>
                <w:color w:val="000000"/>
                <w:sz w:val="20"/>
                <w:szCs w:val="20"/>
                <w:lang w:val="uk-UA" w:eastAsia="uk-UA"/>
              </w:rPr>
              <w:tab/>
              <w:t>посадового</w:t>
            </w:r>
            <w:r w:rsidRPr="00972FA1">
              <w:rPr>
                <w:rFonts w:ascii="Times New Roman" w:hAnsi="Times New Roman"/>
                <w:color w:val="000000"/>
                <w:sz w:val="20"/>
                <w:szCs w:val="20"/>
                <w:lang w:val="uk-UA" w:eastAsia="uk-UA"/>
              </w:rPr>
              <w:tab/>
              <w:t>окладу</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30% від посадового окладу</w:t>
            </w:r>
          </w:p>
        </w:tc>
      </w:tr>
      <w:tr w:rsidR="0037771D" w:rsidRPr="00972FA1" w:rsidTr="00F92CCF">
        <w:trPr>
          <w:trHeight w:hRule="exact" w:val="475"/>
          <w:jc w:val="center"/>
        </w:trPr>
        <w:tc>
          <w:tcPr>
            <w:tcW w:w="835" w:type="dxa"/>
            <w:tcBorders>
              <w:top w:val="single" w:sz="4" w:space="0" w:color="auto"/>
              <w:left w:val="single" w:sz="4" w:space="0" w:color="auto"/>
            </w:tcBorders>
            <w:shd w:val="clear" w:color="auto" w:fill="FFFFFF"/>
            <w:vAlign w:val="center"/>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Класне керівництво 5 - 11 кл.</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25% від посадового окладу</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 від посадового окладу</w:t>
            </w:r>
          </w:p>
        </w:tc>
      </w:tr>
      <w:tr w:rsidR="0037771D" w:rsidRPr="00972FA1" w:rsidTr="00F92CCF">
        <w:trPr>
          <w:trHeight w:hRule="exact" w:val="1387"/>
          <w:jc w:val="center"/>
        </w:trPr>
        <w:tc>
          <w:tcPr>
            <w:tcW w:w="835" w:type="dxa"/>
            <w:tcBorders>
              <w:top w:val="single" w:sz="4" w:space="0" w:color="auto"/>
              <w:left w:val="single" w:sz="4" w:space="0" w:color="auto"/>
            </w:tcBorders>
            <w:shd w:val="clear" w:color="auto" w:fill="FFFFFF"/>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3.</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Перевірка зошитів:</w:t>
            </w:r>
          </w:p>
          <w:p w:rsidR="0037771D" w:rsidRPr="00972FA1" w:rsidRDefault="0037771D" w:rsidP="00267E2C">
            <w:pPr>
              <w:widowControl w:val="0"/>
              <w:numPr>
                <w:ilvl w:val="0"/>
                <w:numId w:val="15"/>
              </w:numPr>
              <w:tabs>
                <w:tab w:val="left" w:pos="801"/>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українська мова</w:t>
            </w:r>
          </w:p>
          <w:p w:rsidR="0037771D" w:rsidRPr="00972FA1" w:rsidRDefault="0037771D"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математика</w:t>
            </w:r>
          </w:p>
          <w:p w:rsidR="0037771D" w:rsidRPr="00972FA1" w:rsidRDefault="0037771D"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англійська мова</w:t>
            </w:r>
          </w:p>
          <w:p w:rsidR="0037771D" w:rsidRPr="00972FA1" w:rsidRDefault="0037771D"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зарубіжна література</w:t>
            </w:r>
          </w:p>
          <w:p w:rsidR="0037771D" w:rsidRPr="00972FA1" w:rsidRDefault="0037771D" w:rsidP="00267E2C">
            <w:pPr>
              <w:widowControl w:val="0"/>
              <w:numPr>
                <w:ilvl w:val="0"/>
                <w:numId w:val="15"/>
              </w:numPr>
              <w:tabs>
                <w:tab w:val="left" w:pos="810"/>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початкові класи</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 від посадового окладу 15% від посадового окладу 10% від посадового окладу 20% від посадового окладу 15% від посадового окладу</w:t>
            </w:r>
          </w:p>
        </w:tc>
      </w:tr>
      <w:tr w:rsidR="0037771D" w:rsidRPr="00972FA1" w:rsidTr="00F92CCF">
        <w:trPr>
          <w:trHeight w:hRule="exact" w:val="245"/>
          <w:jc w:val="center"/>
        </w:trPr>
        <w:tc>
          <w:tcPr>
            <w:tcW w:w="835"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10-13%</w:t>
            </w:r>
          </w:p>
        </w:tc>
      </w:tr>
      <w:tr w:rsidR="0037771D" w:rsidRPr="00972FA1" w:rsidTr="00F92CCF">
        <w:trPr>
          <w:trHeight w:hRule="exact" w:val="931"/>
          <w:jc w:val="center"/>
        </w:trPr>
        <w:tc>
          <w:tcPr>
            <w:tcW w:w="835" w:type="dxa"/>
            <w:tcBorders>
              <w:top w:val="single" w:sz="4" w:space="0" w:color="auto"/>
              <w:left w:val="single" w:sz="4" w:space="0" w:color="auto"/>
            </w:tcBorders>
            <w:shd w:val="clear" w:color="auto" w:fill="FFFFFF"/>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6.</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роботу з бібліотечним фоном підручників: до 3500 примірників</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від 3500 - 5000 примірників понад 5000 примірників</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5%</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15%</w:t>
            </w:r>
          </w:p>
        </w:tc>
      </w:tr>
      <w:tr w:rsidR="0037771D" w:rsidRPr="00972FA1" w:rsidTr="00F92CCF">
        <w:trPr>
          <w:trHeight w:hRule="exact" w:val="701"/>
          <w:jc w:val="center"/>
        </w:trPr>
        <w:tc>
          <w:tcPr>
            <w:tcW w:w="835" w:type="dxa"/>
            <w:tcBorders>
              <w:top w:val="single" w:sz="4" w:space="0" w:color="auto"/>
              <w:left w:val="single" w:sz="4" w:space="0" w:color="auto"/>
            </w:tcBorders>
            <w:shd w:val="clear" w:color="auto" w:fill="FFFFFF"/>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7.</w:t>
            </w:r>
          </w:p>
        </w:tc>
        <w:tc>
          <w:tcPr>
            <w:tcW w:w="5832" w:type="dxa"/>
            <w:tcBorders>
              <w:top w:val="single" w:sz="4" w:space="0" w:color="auto"/>
              <w:lef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почесні звання України, СРСР: “народний”</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40%</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w:t>
            </w:r>
          </w:p>
        </w:tc>
      </w:tr>
      <w:tr w:rsidR="0037771D" w:rsidRPr="00972FA1" w:rsidTr="00F92CCF">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37771D" w:rsidRPr="00972FA1" w:rsidRDefault="0037771D" w:rsidP="00267E2C">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спортивні звання:</w:t>
            </w:r>
          </w:p>
          <w:p w:rsidR="0037771D" w:rsidRPr="00972FA1" w:rsidRDefault="0037771D" w:rsidP="00267E2C">
            <w:pPr>
              <w:widowControl w:val="0"/>
              <w:spacing w:after="0" w:line="240" w:lineRule="auto"/>
              <w:ind w:firstLine="16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“заслужений тренер”</w:t>
            </w:r>
          </w:p>
          <w:p w:rsidR="0037771D" w:rsidRPr="00972FA1" w:rsidRDefault="0037771D" w:rsidP="00267E2C">
            <w:pPr>
              <w:widowControl w:val="0"/>
              <w:spacing w:after="0" w:line="240" w:lineRule="auto"/>
              <w:ind w:left="16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bottom"/>
          </w:tcPr>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20%</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15%</w:t>
            </w:r>
          </w:p>
          <w:p w:rsidR="0037771D" w:rsidRPr="00972FA1" w:rsidRDefault="0037771D" w:rsidP="00267E2C">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10%</w:t>
            </w:r>
          </w:p>
        </w:tc>
      </w:tr>
    </w:tbl>
    <w:p w:rsidR="0037771D" w:rsidRPr="00972FA1" w:rsidRDefault="0037771D" w:rsidP="00F91F24">
      <w:pPr>
        <w:widowControl w:val="0"/>
        <w:numPr>
          <w:ilvl w:val="0"/>
          <w:numId w:val="14"/>
        </w:numPr>
        <w:spacing w:after="0" w:line="240" w:lineRule="auto"/>
        <w:rPr>
          <w:rFonts w:ascii="Times New Roman" w:hAnsi="Times New Roman"/>
          <w:color w:val="000000"/>
          <w:lang w:val="uk-UA" w:eastAsia="uk-UA"/>
        </w:rPr>
      </w:pPr>
      <w:r w:rsidRPr="00972FA1">
        <w:rPr>
          <w:rFonts w:ascii="Times New Roman" w:hAnsi="Times New Roman"/>
          <w:color w:val="000000"/>
          <w:lang w:val="uk-UA" w:eastAsia="uk-UA"/>
        </w:rPr>
        <w:t>- можливі зміни згідно змін підзаконних актів.</w:t>
      </w:r>
    </w:p>
    <w:p w:rsidR="0037771D" w:rsidRPr="00972FA1" w:rsidRDefault="0037771D">
      <w:pPr>
        <w:spacing w:after="0" w:line="240" w:lineRule="auto"/>
        <w:rPr>
          <w:rFonts w:ascii="Times New Roman" w:hAnsi="Times New Roman"/>
          <w:color w:val="000000"/>
          <w:lang w:val="uk-UA" w:eastAsia="uk-UA"/>
        </w:rPr>
      </w:pPr>
      <w:r w:rsidRPr="00972FA1">
        <w:rPr>
          <w:rFonts w:ascii="Times New Roman" w:hAnsi="Times New Roman"/>
          <w:color w:val="000000"/>
          <w:lang w:val="uk-UA" w:eastAsia="uk-UA"/>
        </w:rPr>
        <w:br w:type="page"/>
      </w:r>
    </w:p>
    <w:p w:rsidR="0037771D" w:rsidRPr="00972FA1" w:rsidRDefault="0037771D" w:rsidP="00267E2C">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267E2C">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267E2C">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11</w:t>
      </w:r>
    </w:p>
    <w:p w:rsidR="0037771D" w:rsidRPr="00972FA1" w:rsidRDefault="0037771D" w:rsidP="00071E31">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835"/>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Положення про роботу уповноваженого трудового колективу з питань охорони праці</w:t>
      </w:r>
    </w:p>
    <w:p w:rsidR="0037771D" w:rsidRPr="00972FA1" w:rsidRDefault="0037771D" w:rsidP="00F92CCF">
      <w:pPr>
        <w:widowControl w:val="0"/>
        <w:spacing w:after="219" w:line="1" w:lineRule="exact"/>
        <w:rPr>
          <w:rFonts w:ascii="Tahoma" w:hAnsi="Tahoma" w:cs="Tahoma"/>
          <w:color w:val="000000"/>
          <w:sz w:val="24"/>
          <w:szCs w:val="24"/>
          <w:lang w:val="uk-UA" w:eastAsia="uk-UA"/>
        </w:rPr>
      </w:pPr>
    </w:p>
    <w:p w:rsidR="0037771D" w:rsidRPr="00972FA1" w:rsidRDefault="0037771D" w:rsidP="00F92CCF">
      <w:pPr>
        <w:widowControl w:val="0"/>
        <w:tabs>
          <w:tab w:val="left" w:pos="290"/>
        </w:tabs>
        <w:spacing w:after="0" w:line="233" w:lineRule="auto"/>
        <w:jc w:val="center"/>
        <w:rPr>
          <w:rFonts w:ascii="Times New Roman" w:hAnsi="Times New Roman"/>
          <w:b/>
          <w:color w:val="000000"/>
          <w:sz w:val="20"/>
          <w:szCs w:val="20"/>
          <w:lang w:val="uk-UA" w:eastAsia="uk-UA"/>
        </w:rPr>
      </w:pPr>
      <w:r w:rsidRPr="00972FA1">
        <w:rPr>
          <w:rFonts w:ascii="Times New Roman" w:hAnsi="Times New Roman"/>
          <w:b/>
          <w:i/>
          <w:iCs/>
          <w:color w:val="000000"/>
          <w:sz w:val="20"/>
          <w:szCs w:val="20"/>
          <w:lang w:val="uk-UA" w:eastAsia="uk-UA"/>
        </w:rPr>
        <w:t>І.</w:t>
      </w:r>
      <w:r w:rsidRPr="00972FA1">
        <w:rPr>
          <w:rFonts w:ascii="Times New Roman" w:hAnsi="Times New Roman"/>
          <w:b/>
          <w:i/>
          <w:iCs/>
          <w:color w:val="000000"/>
          <w:sz w:val="20"/>
          <w:szCs w:val="20"/>
          <w:lang w:val="uk-UA" w:eastAsia="uk-UA"/>
        </w:rPr>
        <w:tab/>
        <w:t>Загальні положення</w:t>
      </w:r>
    </w:p>
    <w:p w:rsidR="0037771D" w:rsidRPr="00972FA1" w:rsidRDefault="0037771D" w:rsidP="00F92CCF">
      <w:pPr>
        <w:widowControl w:val="0"/>
        <w:numPr>
          <w:ilvl w:val="0"/>
          <w:numId w:val="16"/>
        </w:numPr>
        <w:tabs>
          <w:tab w:val="left" w:pos="920"/>
        </w:tabs>
        <w:spacing w:after="0" w:line="233"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37771D" w:rsidRPr="00972FA1" w:rsidRDefault="0037771D" w:rsidP="00F92CCF">
      <w:pPr>
        <w:widowControl w:val="0"/>
        <w:numPr>
          <w:ilvl w:val="0"/>
          <w:numId w:val="16"/>
        </w:numPr>
        <w:tabs>
          <w:tab w:val="left" w:pos="915"/>
        </w:tabs>
        <w:spacing w:after="0" w:line="233"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37771D" w:rsidRPr="00972FA1" w:rsidRDefault="0037771D" w:rsidP="00F92CCF">
      <w:pPr>
        <w:widowControl w:val="0"/>
        <w:numPr>
          <w:ilvl w:val="0"/>
          <w:numId w:val="16"/>
        </w:numPr>
        <w:tabs>
          <w:tab w:val="left" w:pos="908"/>
        </w:tabs>
        <w:spacing w:after="0" w:line="233"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виконує свої обов’язки, як правило, в процесі трудової діяльності.</w:t>
      </w:r>
    </w:p>
    <w:p w:rsidR="0037771D" w:rsidRPr="00972FA1" w:rsidRDefault="0037771D" w:rsidP="00F92CCF">
      <w:pPr>
        <w:widowControl w:val="0"/>
        <w:numPr>
          <w:ilvl w:val="0"/>
          <w:numId w:val="16"/>
        </w:numPr>
        <w:tabs>
          <w:tab w:val="left" w:pos="913"/>
        </w:tabs>
        <w:spacing w:after="0" w:line="233"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одночасно є представником профспілки з цих питань.</w:t>
      </w:r>
    </w:p>
    <w:p w:rsidR="0037771D" w:rsidRPr="00972FA1" w:rsidRDefault="0037771D" w:rsidP="00F92CCF">
      <w:pPr>
        <w:widowControl w:val="0"/>
        <w:numPr>
          <w:ilvl w:val="0"/>
          <w:numId w:val="16"/>
        </w:numPr>
        <w:tabs>
          <w:tab w:val="left" w:pos="925"/>
        </w:tabs>
        <w:spacing w:after="0" w:line="233"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37771D" w:rsidRPr="00972FA1" w:rsidRDefault="0037771D" w:rsidP="00F92CCF">
      <w:pPr>
        <w:widowControl w:val="0"/>
        <w:numPr>
          <w:ilvl w:val="0"/>
          <w:numId w:val="16"/>
        </w:numPr>
        <w:tabs>
          <w:tab w:val="left" w:pos="911"/>
        </w:tabs>
        <w:spacing w:after="0" w:line="221"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раз на рік звітує про свою роботу на загальних зборах трудового колективу.</w:t>
      </w:r>
    </w:p>
    <w:p w:rsidR="0037771D" w:rsidRPr="00972FA1" w:rsidRDefault="0037771D" w:rsidP="00F92CCF">
      <w:pPr>
        <w:widowControl w:val="0"/>
        <w:numPr>
          <w:ilvl w:val="0"/>
          <w:numId w:val="16"/>
        </w:numPr>
        <w:tabs>
          <w:tab w:val="left" w:pos="915"/>
        </w:tabs>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37771D" w:rsidRPr="00972FA1" w:rsidRDefault="0037771D" w:rsidP="00BE3F80">
      <w:pPr>
        <w:widowControl w:val="0"/>
        <w:spacing w:after="0" w:line="240" w:lineRule="auto"/>
        <w:jc w:val="center"/>
        <w:outlineLvl w:val="0"/>
        <w:rPr>
          <w:rFonts w:ascii="Times New Roman" w:hAnsi="Times New Roman"/>
          <w:b/>
          <w:color w:val="000000"/>
          <w:sz w:val="20"/>
          <w:szCs w:val="20"/>
          <w:lang w:val="uk-UA" w:eastAsia="uk-UA"/>
        </w:rPr>
      </w:pPr>
      <w:r w:rsidRPr="00972FA1">
        <w:rPr>
          <w:rFonts w:ascii="Times New Roman" w:hAnsi="Times New Roman"/>
          <w:b/>
          <w:i/>
          <w:iCs/>
          <w:color w:val="000000"/>
          <w:sz w:val="20"/>
          <w:szCs w:val="20"/>
          <w:lang w:val="uk-UA" w:eastAsia="uk-UA"/>
        </w:rPr>
        <w:t>II. Функціональні обов’язки уповноважених з питань охорони праці</w:t>
      </w:r>
    </w:p>
    <w:p w:rsidR="0037771D" w:rsidRPr="00972FA1" w:rsidRDefault="0037771D" w:rsidP="00F92CCF">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а) відповідністю законодавству про охорону праці:</w:t>
      </w:r>
    </w:p>
    <w:p w:rsidR="0037771D" w:rsidRPr="00972FA1" w:rsidRDefault="0037771D" w:rsidP="00F92CCF">
      <w:pPr>
        <w:widowControl w:val="0"/>
        <w:spacing w:after="120" w:line="240" w:lineRule="auto"/>
        <w:ind w:left="880" w:firstLine="2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умов праці на робочих місцях, стану проходів, шляхів евакуації та запасних виходів, а також санітарно- побутових умов;</w:t>
      </w:r>
    </w:p>
    <w:p w:rsidR="0037771D" w:rsidRPr="00972FA1" w:rsidRDefault="0037771D" w:rsidP="00E643E7">
      <w:pPr>
        <w:widowControl w:val="0"/>
        <w:spacing w:after="0" w:line="240" w:lineRule="auto"/>
        <w:ind w:firstLine="70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діючого режиму праці та відпочинку;</w:t>
      </w:r>
    </w:p>
    <w:p w:rsidR="0037771D" w:rsidRPr="00972FA1" w:rsidRDefault="0037771D" w:rsidP="00E643E7">
      <w:pPr>
        <w:widowControl w:val="0"/>
        <w:spacing w:after="0" w:line="240" w:lineRule="auto"/>
        <w:ind w:firstLine="70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організації питного режиму;</w:t>
      </w:r>
    </w:p>
    <w:p w:rsidR="0037771D" w:rsidRPr="00972FA1" w:rsidRDefault="0037771D" w:rsidP="00E643E7">
      <w:pPr>
        <w:widowControl w:val="0"/>
        <w:spacing w:after="0" w:line="240" w:lineRule="auto"/>
        <w:ind w:left="700" w:firstLine="2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 пільг і компенсацій, що надаються працівникам за роботу з важкими та шкідливими умовами праці; </w:t>
      </w:r>
    </w:p>
    <w:p w:rsidR="0037771D" w:rsidRPr="00972FA1" w:rsidRDefault="0037771D" w:rsidP="00E643E7">
      <w:pPr>
        <w:widowControl w:val="0"/>
        <w:spacing w:after="0" w:line="240" w:lineRule="auto"/>
        <w:ind w:left="700" w:firstLine="2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відшкодування власником шкоди працівникам у разі ушкодження їх здоров’я або заподіяння моральної шкоди;</w:t>
      </w:r>
    </w:p>
    <w:p w:rsidR="0037771D" w:rsidRPr="00972FA1" w:rsidRDefault="0037771D" w:rsidP="00E643E7">
      <w:pPr>
        <w:widowControl w:val="0"/>
        <w:spacing w:after="0" w:line="240" w:lineRule="auto"/>
        <w:ind w:firstLine="70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проведення навчання, інструктажів та перевірки знань працівників з охорони праці;</w:t>
      </w:r>
    </w:p>
    <w:p w:rsidR="0037771D" w:rsidRPr="00972FA1" w:rsidRDefault="0037771D" w:rsidP="00E643E7">
      <w:pPr>
        <w:widowControl w:val="0"/>
        <w:spacing w:after="0" w:line="240" w:lineRule="auto"/>
        <w:ind w:firstLine="70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проходження працівниками попереднього і періодичних медичних оглядів.</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w:t>
      </w:r>
      <w:r w:rsidRPr="00972FA1">
        <w:rPr>
          <w:rFonts w:ascii="Times New Roman" w:hAnsi="Times New Roman"/>
          <w:color w:val="000000"/>
          <w:sz w:val="20"/>
          <w:szCs w:val="20"/>
          <w:lang w:val="uk-UA" w:eastAsia="uk-UA"/>
        </w:rPr>
        <w:tab/>
        <w:t>забезпечення працівників інструкціями, положеннями з охорони праці, що діють в межах установи, та додержанням</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працівниками в процесі роботи вимог цих нормативних актів;</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w:t>
      </w:r>
      <w:r w:rsidRPr="00972FA1">
        <w:rPr>
          <w:rFonts w:ascii="Times New Roman" w:hAnsi="Times New Roman"/>
          <w:color w:val="000000"/>
          <w:sz w:val="20"/>
          <w:szCs w:val="20"/>
          <w:lang w:val="uk-UA" w:eastAsia="uk-UA"/>
        </w:rPr>
        <w:tab/>
        <w:t>своєчасним і правильним розслідуванням, документальним оформленням та обліком нещасних випадків та</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професійних захворювань;</w:t>
      </w:r>
    </w:p>
    <w:p w:rsidR="0037771D" w:rsidRPr="00972FA1" w:rsidRDefault="0037771D" w:rsidP="00E643E7">
      <w:pPr>
        <w:widowControl w:val="0"/>
        <w:tabs>
          <w:tab w:val="left" w:pos="34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w:t>
      </w:r>
      <w:r w:rsidRPr="00972FA1">
        <w:rPr>
          <w:rFonts w:ascii="Times New Roman" w:hAnsi="Times New Roman"/>
          <w:color w:val="000000"/>
          <w:sz w:val="20"/>
          <w:szCs w:val="20"/>
          <w:lang w:val="uk-UA" w:eastAsia="uk-UA"/>
        </w:rPr>
        <w:tab/>
        <w:t>виконанням наказів, розпоряджень, заходів з питань охорони праці, в тому числі заходів по усуненню причин</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нещасних випадків, професійних захворювань і аварій, визначених у актах розслідування;</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w:t>
      </w:r>
      <w:r w:rsidRPr="00972FA1">
        <w:rPr>
          <w:rFonts w:ascii="Times New Roman" w:hAnsi="Times New Roman"/>
          <w:color w:val="000000"/>
          <w:sz w:val="20"/>
          <w:szCs w:val="20"/>
          <w:lang w:val="uk-UA" w:eastAsia="uk-UA"/>
        </w:rPr>
        <w:tab/>
        <w:t>наявністю і станом наочних засобів пропаганди та інфляції з питань охорони праці в установі.</w:t>
      </w:r>
    </w:p>
    <w:p w:rsidR="0037771D" w:rsidRPr="00972FA1" w:rsidRDefault="0037771D" w:rsidP="00E643E7">
      <w:pPr>
        <w:widowControl w:val="0"/>
        <w:numPr>
          <w:ilvl w:val="0"/>
          <w:numId w:val="17"/>
        </w:numPr>
        <w:tabs>
          <w:tab w:val="left" w:pos="762"/>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37771D" w:rsidRPr="00972FA1" w:rsidRDefault="0037771D" w:rsidP="00E643E7">
      <w:pPr>
        <w:widowControl w:val="0"/>
        <w:numPr>
          <w:ilvl w:val="0"/>
          <w:numId w:val="17"/>
        </w:numPr>
        <w:tabs>
          <w:tab w:val="left" w:pos="79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бере участь у:</w:t>
      </w:r>
    </w:p>
    <w:p w:rsidR="0037771D" w:rsidRPr="00972FA1" w:rsidRDefault="0037771D" w:rsidP="00E643E7">
      <w:pPr>
        <w:widowControl w:val="0"/>
        <w:tabs>
          <w:tab w:val="left" w:pos="339"/>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а)</w:t>
      </w:r>
      <w:r w:rsidRPr="00972FA1">
        <w:rPr>
          <w:rFonts w:ascii="Times New Roman" w:hAnsi="Times New Roman"/>
          <w:color w:val="000000"/>
          <w:sz w:val="20"/>
          <w:szCs w:val="20"/>
          <w:lang w:val="uk-UA" w:eastAsia="uk-UA"/>
        </w:rPr>
        <w:tab/>
        <w:t>розробленні розділу “Охорона праці” в колективному договорі, комплексних заходів для досягнення встановлених</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нормативів з охорони праці, усунення причин, що призводять до нещасних випадків і професійних захворювань;</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w:t>
      </w:r>
      <w:r w:rsidRPr="00972FA1">
        <w:rPr>
          <w:rFonts w:ascii="Times New Roman" w:hAnsi="Times New Roman"/>
          <w:color w:val="000000"/>
          <w:sz w:val="20"/>
          <w:szCs w:val="20"/>
          <w:lang w:val="uk-UA" w:eastAsia="uk-UA"/>
        </w:rPr>
        <w:tab/>
        <w:t>роботі постійно діючої комісії з питань атестації робочих місць щодо їх відповідності нормативним актам по</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охороні праці;</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w:t>
      </w:r>
      <w:r w:rsidRPr="00972FA1">
        <w:rPr>
          <w:rFonts w:ascii="Times New Roman" w:hAnsi="Times New Roman"/>
          <w:color w:val="000000"/>
          <w:sz w:val="20"/>
          <w:szCs w:val="20"/>
          <w:lang w:val="uk-UA" w:eastAsia="uk-UA"/>
        </w:rPr>
        <w:tab/>
        <w:t>розслідуванні професійних захворювань та нещасних випадків на виробництві, якщо потерпілий не є членом</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профспілки;</w:t>
      </w:r>
    </w:p>
    <w:p w:rsidR="0037771D" w:rsidRPr="00972FA1" w:rsidRDefault="0037771D" w:rsidP="00E643E7">
      <w:pPr>
        <w:widowControl w:val="0"/>
        <w:tabs>
          <w:tab w:val="left" w:pos="354"/>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г)</w:t>
      </w:r>
      <w:r w:rsidRPr="00972FA1">
        <w:rPr>
          <w:rFonts w:ascii="Times New Roman" w:hAnsi="Times New Roman"/>
          <w:color w:val="000000"/>
          <w:sz w:val="20"/>
          <w:szCs w:val="20"/>
          <w:lang w:val="uk-UA" w:eastAsia="uk-UA"/>
        </w:rPr>
        <w:tab/>
        <w:t>вирішенні питання про зниження розміру одноразової допомоги потерпілому від нещасного випадку у разі</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невиконання працівником вимог нормативних актів про охорону праці;</w:t>
      </w:r>
    </w:p>
    <w:p w:rsidR="0037771D" w:rsidRPr="00972FA1" w:rsidRDefault="0037771D" w:rsidP="00E643E7">
      <w:pPr>
        <w:widowControl w:val="0"/>
        <w:tabs>
          <w:tab w:val="left" w:pos="358"/>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w:t>
      </w:r>
      <w:r w:rsidRPr="00972FA1">
        <w:rPr>
          <w:rFonts w:ascii="Times New Roman" w:hAnsi="Times New Roman"/>
          <w:color w:val="000000"/>
          <w:sz w:val="20"/>
          <w:szCs w:val="20"/>
          <w:lang w:val="uk-UA" w:eastAsia="uk-UA"/>
        </w:rPr>
        <w:tab/>
        <w:t>розгляді факту наявності виробничої ситуації, небезпечної для життя чи здоров’я працівника або людей, які його</w:t>
      </w:r>
    </w:p>
    <w:p w:rsidR="0037771D" w:rsidRPr="00972FA1" w:rsidRDefault="0037771D" w:rsidP="00E643E7">
      <w:pPr>
        <w:widowControl w:val="0"/>
        <w:spacing w:after="0" w:line="240" w:lineRule="auto"/>
        <w:ind w:left="360" w:firstLine="2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оточують, і навколишнього природного середовища, у випадку відмови працівника виконувати з цих причини доручену йому роботу;</w:t>
      </w:r>
    </w:p>
    <w:p w:rsidR="0037771D" w:rsidRPr="00972FA1" w:rsidRDefault="0037771D" w:rsidP="00E643E7">
      <w:pPr>
        <w:widowControl w:val="0"/>
        <w:tabs>
          <w:tab w:val="left" w:pos="358"/>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е)</w:t>
      </w:r>
      <w:r w:rsidRPr="00972FA1">
        <w:rPr>
          <w:rFonts w:ascii="Times New Roman" w:hAnsi="Times New Roman"/>
          <w:color w:val="000000"/>
          <w:sz w:val="20"/>
          <w:szCs w:val="20"/>
          <w:lang w:val="uk-UA" w:eastAsia="uk-UA"/>
        </w:rPr>
        <w:tab/>
        <w:t>розгляді при необхідності посадовими особами листів, заяв та скарг з питань охорони праці працівників трудового</w:t>
      </w:r>
    </w:p>
    <w:p w:rsidR="0037771D" w:rsidRPr="00972FA1" w:rsidRDefault="0037771D" w:rsidP="00E643E7">
      <w:pPr>
        <w:widowControl w:val="0"/>
        <w:spacing w:after="0" w:line="240" w:lineRule="auto"/>
        <w:ind w:firstLine="360"/>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колективу;</w:t>
      </w:r>
    </w:p>
    <w:p w:rsidR="0037771D" w:rsidRPr="00972FA1" w:rsidRDefault="0037771D" w:rsidP="00E643E7">
      <w:pPr>
        <w:widowControl w:val="0"/>
        <w:spacing w:after="24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є) підготовці та проведенні громадських оглядів, конкурсів, рейдів з питань охорони праці.</w:t>
      </w:r>
    </w:p>
    <w:p w:rsidR="0037771D" w:rsidRPr="00972FA1" w:rsidRDefault="0037771D" w:rsidP="00BE3F80">
      <w:pPr>
        <w:widowControl w:val="0"/>
        <w:spacing w:after="0" w:line="233" w:lineRule="auto"/>
        <w:jc w:val="center"/>
        <w:outlineLvl w:val="0"/>
        <w:rPr>
          <w:rFonts w:ascii="Times New Roman" w:hAnsi="Times New Roman"/>
          <w:b/>
          <w:color w:val="000000"/>
          <w:sz w:val="20"/>
          <w:szCs w:val="20"/>
          <w:lang w:val="uk-UA" w:eastAsia="uk-UA"/>
        </w:rPr>
      </w:pPr>
      <w:r w:rsidRPr="00972FA1">
        <w:rPr>
          <w:rFonts w:ascii="Times New Roman" w:hAnsi="Times New Roman"/>
          <w:b/>
          <w:i/>
          <w:iCs/>
          <w:color w:val="000000"/>
          <w:sz w:val="20"/>
          <w:szCs w:val="20"/>
          <w:lang w:val="uk-UA" w:eastAsia="uk-UA"/>
        </w:rPr>
        <w:t>III. Права уповноважених з питань охорони праці</w:t>
      </w:r>
    </w:p>
    <w:p w:rsidR="0037771D" w:rsidRPr="00972FA1" w:rsidRDefault="0037771D"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37771D" w:rsidRPr="00972FA1" w:rsidRDefault="0037771D"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37771D" w:rsidRPr="00972FA1" w:rsidRDefault="0037771D" w:rsidP="00E643E7">
      <w:pPr>
        <w:widowControl w:val="0"/>
        <w:numPr>
          <w:ilvl w:val="0"/>
          <w:numId w:val="18"/>
        </w:numPr>
        <w:tabs>
          <w:tab w:val="left" w:pos="978"/>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Вимагати від адміністрації припинення роботи на робочому місці у разі створення загрози життю або здоров’ю працюючих.</w:t>
      </w:r>
    </w:p>
    <w:p w:rsidR="0037771D" w:rsidRPr="00972FA1" w:rsidRDefault="0037771D"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Вносити пропозиції про припинення до відповідальності працівників, які порушують нормативні акти про охорону праці.</w:t>
      </w:r>
    </w:p>
    <w:p w:rsidR="0037771D" w:rsidRPr="00972FA1" w:rsidRDefault="0037771D" w:rsidP="00E643E7">
      <w:pPr>
        <w:widowControl w:val="0"/>
        <w:numPr>
          <w:ilvl w:val="0"/>
          <w:numId w:val="18"/>
        </w:numPr>
        <w:tabs>
          <w:tab w:val="left" w:pos="982"/>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37771D" w:rsidRPr="00972FA1" w:rsidRDefault="0037771D" w:rsidP="00E643E7">
      <w:pPr>
        <w:widowControl w:val="0"/>
        <w:numPr>
          <w:ilvl w:val="0"/>
          <w:numId w:val="18"/>
        </w:numPr>
        <w:tabs>
          <w:tab w:val="left" w:pos="1050"/>
        </w:tabs>
        <w:spacing w:after="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Бути обраним до складу комісії з питань охорони праці школи.</w:t>
      </w:r>
    </w:p>
    <w:p w:rsidR="0037771D" w:rsidRPr="00972FA1" w:rsidRDefault="0037771D" w:rsidP="00E643E7">
      <w:pPr>
        <w:widowControl w:val="0"/>
        <w:numPr>
          <w:ilvl w:val="0"/>
          <w:numId w:val="18"/>
        </w:numPr>
        <w:tabs>
          <w:tab w:val="left" w:pos="973"/>
        </w:tabs>
        <w:spacing w:after="240" w:line="233"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Бути представниками трудових колективів з питань охорони праці в районних, обласних та товариських судах.</w:t>
      </w:r>
    </w:p>
    <w:p w:rsidR="0037771D" w:rsidRPr="00972FA1" w:rsidRDefault="0037771D" w:rsidP="00BE3F80">
      <w:pPr>
        <w:widowControl w:val="0"/>
        <w:spacing w:after="0" w:line="240" w:lineRule="auto"/>
        <w:jc w:val="center"/>
        <w:outlineLvl w:val="0"/>
        <w:rPr>
          <w:rFonts w:ascii="Times New Roman" w:hAnsi="Times New Roman"/>
          <w:b/>
          <w:color w:val="000000"/>
          <w:sz w:val="20"/>
          <w:szCs w:val="20"/>
          <w:lang w:val="uk-UA" w:eastAsia="uk-UA"/>
        </w:rPr>
      </w:pPr>
      <w:r w:rsidRPr="00972FA1">
        <w:rPr>
          <w:rFonts w:ascii="Times New Roman" w:hAnsi="Times New Roman"/>
          <w:b/>
          <w:i/>
          <w:iCs/>
          <w:color w:val="000000"/>
          <w:sz w:val="20"/>
          <w:szCs w:val="20"/>
          <w:lang w:val="uk-UA" w:eastAsia="uk-UA"/>
        </w:rPr>
        <w:t>IV. Гарантії прав та діяльності уповноважених з питань охорони праці</w:t>
      </w:r>
    </w:p>
    <w:p w:rsidR="0037771D" w:rsidRPr="00972FA1" w:rsidRDefault="0037771D" w:rsidP="00E643E7">
      <w:pPr>
        <w:widowControl w:val="0"/>
        <w:numPr>
          <w:ilvl w:val="0"/>
          <w:numId w:val="19"/>
        </w:numPr>
        <w:tabs>
          <w:tab w:val="left" w:pos="968"/>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37771D" w:rsidRPr="00972FA1" w:rsidRDefault="0037771D" w:rsidP="00E643E7">
      <w:pPr>
        <w:widowControl w:val="0"/>
        <w:numPr>
          <w:ilvl w:val="0"/>
          <w:numId w:val="19"/>
        </w:numPr>
        <w:tabs>
          <w:tab w:val="left" w:pos="973"/>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37771D" w:rsidRPr="00972FA1" w:rsidRDefault="0037771D" w:rsidP="00E643E7">
      <w:pPr>
        <w:widowControl w:val="0"/>
        <w:numPr>
          <w:ilvl w:val="0"/>
          <w:numId w:val="19"/>
        </w:numPr>
        <w:tabs>
          <w:tab w:val="left" w:pos="978"/>
        </w:tabs>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37771D" w:rsidRPr="00972FA1" w:rsidRDefault="0037771D">
      <w:pPr>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br w:type="page"/>
      </w:r>
    </w:p>
    <w:p w:rsidR="0037771D" w:rsidRPr="00972FA1" w:rsidRDefault="0037771D" w:rsidP="009238E9">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6A5597">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9238E9">
      <w:pPr>
        <w:spacing w:after="0" w:line="240" w:lineRule="auto"/>
        <w:jc w:val="both"/>
        <w:rPr>
          <w:rFonts w:ascii="Times New Roman" w:hAnsi="Times New Roman"/>
          <w:b/>
          <w:sz w:val="24"/>
          <w:szCs w:val="24"/>
          <w:lang w:val="uk-UA" w:eastAsia="ru-RU"/>
        </w:rPr>
      </w:pPr>
    </w:p>
    <w:p w:rsidR="0037771D" w:rsidRPr="00972FA1" w:rsidRDefault="0037771D" w:rsidP="00BE3F80">
      <w:pPr>
        <w:widowControl w:val="0"/>
        <w:spacing w:after="0" w:line="240" w:lineRule="auto"/>
        <w:ind w:left="540" w:firstLine="7956"/>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12</w:t>
      </w:r>
    </w:p>
    <w:p w:rsidR="0037771D" w:rsidRPr="00972FA1" w:rsidRDefault="0037771D" w:rsidP="009238E9">
      <w:pPr>
        <w:widowControl w:val="0"/>
        <w:spacing w:after="260" w:line="240" w:lineRule="auto"/>
        <w:jc w:val="center"/>
        <w:rPr>
          <w:rFonts w:ascii="Times New Roman" w:hAnsi="Times New Roman"/>
          <w:b/>
          <w:bCs/>
          <w:color w:val="000000"/>
          <w:lang w:val="uk-UA" w:eastAsia="uk-UA"/>
        </w:rPr>
      </w:pPr>
      <w:r w:rsidRPr="00972FA1">
        <w:rPr>
          <w:rFonts w:ascii="Times New Roman" w:hAnsi="Times New Roman"/>
          <w:b/>
          <w:bCs/>
          <w:color w:val="000000"/>
          <w:lang w:val="uk-UA" w:eastAsia="uk-UA"/>
        </w:rPr>
        <w:t>Комплексні заходи</w:t>
      </w:r>
      <w:r w:rsidRPr="00972FA1">
        <w:rPr>
          <w:rFonts w:ascii="Times New Roman" w:hAnsi="Times New Roman"/>
          <w:b/>
          <w:bCs/>
          <w:color w:val="000000"/>
          <w:lang w:val="uk-UA" w:eastAsia="uk-UA"/>
        </w:rPr>
        <w:br/>
        <w:t>щодо досягнення встановлених нормативів безпеки, гігієни прані</w:t>
      </w:r>
      <w:r w:rsidRPr="00972FA1">
        <w:rPr>
          <w:rFonts w:ascii="Times New Roman" w:hAnsi="Times New Roman"/>
          <w:b/>
          <w:bCs/>
          <w:color w:val="000000"/>
          <w:lang w:val="uk-UA" w:eastAsia="uk-UA"/>
        </w:rPr>
        <w:br/>
        <w:t>та виробничого середовища, підвищення існуючого рівня охорони праці, запобігання випадкам</w:t>
      </w:r>
      <w:r w:rsidRPr="00972FA1">
        <w:rPr>
          <w:rFonts w:ascii="Times New Roman" w:hAnsi="Times New Roman"/>
          <w:b/>
          <w:bCs/>
          <w:color w:val="000000"/>
          <w:lang w:val="uk-UA" w:eastAsia="uk-UA"/>
        </w:rPr>
        <w:br/>
        <w:t>виробничого травматизму, професійних захворювань і аварій.</w:t>
      </w:r>
    </w:p>
    <w:tbl>
      <w:tblPr>
        <w:tblOverlap w:val="never"/>
        <w:tblW w:w="0" w:type="auto"/>
        <w:jc w:val="center"/>
        <w:tblLayout w:type="fixed"/>
        <w:tblCellMar>
          <w:left w:w="10" w:type="dxa"/>
          <w:right w:w="10" w:type="dxa"/>
        </w:tblCellMar>
        <w:tblLook w:val="00A0"/>
      </w:tblPr>
      <w:tblGrid>
        <w:gridCol w:w="421"/>
        <w:gridCol w:w="2976"/>
        <w:gridCol w:w="851"/>
        <w:gridCol w:w="1134"/>
        <w:gridCol w:w="992"/>
        <w:gridCol w:w="1276"/>
        <w:gridCol w:w="992"/>
        <w:gridCol w:w="1418"/>
      </w:tblGrid>
      <w:tr w:rsidR="0037771D" w:rsidRPr="00972FA1" w:rsidTr="001F4F66">
        <w:trPr>
          <w:trHeight w:hRule="exact" w:val="720"/>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ind w:firstLine="140"/>
              <w:jc w:val="both"/>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 п\п</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Найменування заходів (робіт)</w:t>
            </w:r>
          </w:p>
        </w:tc>
        <w:tc>
          <w:tcPr>
            <w:tcW w:w="1985" w:type="dxa"/>
            <w:gridSpan w:val="2"/>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Вартість робіт, тис. грн</w:t>
            </w:r>
          </w:p>
        </w:tc>
        <w:tc>
          <w:tcPr>
            <w:tcW w:w="2268" w:type="dxa"/>
            <w:gridSpan w:val="2"/>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Ефективність заходів</w:t>
            </w:r>
          </w:p>
        </w:tc>
        <w:tc>
          <w:tcPr>
            <w:tcW w:w="992" w:type="dxa"/>
            <w:tcBorders>
              <w:top w:val="single" w:sz="4" w:space="0" w:color="auto"/>
              <w:left w:val="single" w:sz="4" w:space="0" w:color="auto"/>
            </w:tcBorders>
            <w:shd w:val="clear" w:color="auto" w:fill="FFFFFF"/>
            <w:vAlign w:val="bottom"/>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Строк виконання</w:t>
            </w:r>
          </w:p>
        </w:tc>
        <w:tc>
          <w:tcPr>
            <w:tcW w:w="1418"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BE0AEE">
            <w:pPr>
              <w:widowControl w:val="0"/>
              <w:tabs>
                <w:tab w:val="left" w:pos="941"/>
              </w:tabs>
              <w:spacing w:after="0" w:line="27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Особи,відповіда- ні за виконання</w:t>
            </w:r>
          </w:p>
        </w:tc>
      </w:tr>
      <w:tr w:rsidR="0037771D" w:rsidRPr="00972FA1" w:rsidTr="001F4F66">
        <w:trPr>
          <w:trHeight w:hRule="exact" w:val="470"/>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851" w:type="dxa"/>
            <w:tcBorders>
              <w:top w:val="single" w:sz="4" w:space="0" w:color="auto"/>
              <w:left w:val="single" w:sz="4" w:space="0" w:color="auto"/>
            </w:tcBorders>
            <w:shd w:val="clear" w:color="auto" w:fill="FFFFFF"/>
            <w:vAlign w:val="bottom"/>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Асигно-</w:t>
            </w:r>
          </w:p>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вано</w:t>
            </w:r>
          </w:p>
        </w:tc>
        <w:tc>
          <w:tcPr>
            <w:tcW w:w="1134" w:type="dxa"/>
            <w:tcBorders>
              <w:top w:val="single" w:sz="4" w:space="0" w:color="auto"/>
              <w:left w:val="single" w:sz="4" w:space="0" w:color="auto"/>
            </w:tcBorders>
            <w:shd w:val="clear" w:color="auto" w:fill="FFFFFF"/>
            <w:vAlign w:val="bottom"/>
          </w:tcPr>
          <w:p w:rsidR="0037771D" w:rsidRPr="00972FA1" w:rsidRDefault="0037771D" w:rsidP="009238E9">
            <w:pPr>
              <w:widowControl w:val="0"/>
              <w:spacing w:after="0" w:line="262"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Факт, витрачено</w:t>
            </w:r>
          </w:p>
        </w:tc>
        <w:tc>
          <w:tcPr>
            <w:tcW w:w="992" w:type="dxa"/>
            <w:tcBorders>
              <w:top w:val="single" w:sz="4" w:space="0" w:color="auto"/>
              <w:left w:val="single" w:sz="4" w:space="0" w:color="auto"/>
            </w:tcBorders>
            <w:shd w:val="clear" w:color="auto" w:fill="FFFFFF"/>
            <w:vAlign w:val="bottom"/>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Планується</w:t>
            </w:r>
          </w:p>
          <w:p w:rsidR="0037771D" w:rsidRPr="00972FA1" w:rsidRDefault="0037771D" w:rsidP="009238E9">
            <w:pPr>
              <w:widowControl w:val="0"/>
              <w:spacing w:after="0" w:line="240" w:lineRule="auto"/>
              <w:rPr>
                <w:rFonts w:ascii="Times New Roman" w:hAnsi="Times New Roman"/>
                <w:color w:val="000000"/>
                <w:sz w:val="18"/>
                <w:szCs w:val="18"/>
                <w:lang w:val="uk-UA" w:eastAsia="uk-UA"/>
              </w:rPr>
            </w:pPr>
          </w:p>
        </w:tc>
        <w:tc>
          <w:tcPr>
            <w:tcW w:w="1276" w:type="dxa"/>
            <w:tcBorders>
              <w:top w:val="single" w:sz="4" w:space="0" w:color="auto"/>
              <w:left w:val="single" w:sz="4" w:space="0" w:color="auto"/>
            </w:tcBorders>
            <w:shd w:val="clear" w:color="auto" w:fill="FFFFFF"/>
            <w:vAlign w:val="bottom"/>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Досяг. результату</w:t>
            </w: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r>
      <w:tr w:rsidR="0037771D" w:rsidRPr="00972FA1" w:rsidTr="001F4F66">
        <w:trPr>
          <w:trHeight w:hRule="exact" w:val="240"/>
          <w:jc w:val="center"/>
        </w:trPr>
        <w:tc>
          <w:tcPr>
            <w:tcW w:w="421"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2</w:t>
            </w:r>
          </w:p>
        </w:tc>
        <w:tc>
          <w:tcPr>
            <w:tcW w:w="851"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3</w:t>
            </w:r>
          </w:p>
        </w:tc>
        <w:tc>
          <w:tcPr>
            <w:tcW w:w="1134"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4</w:t>
            </w:r>
          </w:p>
        </w:tc>
        <w:tc>
          <w:tcPr>
            <w:tcW w:w="992"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5</w:t>
            </w:r>
          </w:p>
        </w:tc>
        <w:tc>
          <w:tcPr>
            <w:tcW w:w="1276"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6</w:t>
            </w:r>
          </w:p>
        </w:tc>
        <w:tc>
          <w:tcPr>
            <w:tcW w:w="992" w:type="dxa"/>
            <w:tcBorders>
              <w:top w:val="single" w:sz="4" w:space="0" w:color="auto"/>
              <w:lef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7</w:t>
            </w:r>
          </w:p>
        </w:tc>
        <w:tc>
          <w:tcPr>
            <w:tcW w:w="1418"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0E7BA1">
            <w:pPr>
              <w:widowControl w:val="0"/>
              <w:spacing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8</w:t>
            </w:r>
          </w:p>
        </w:tc>
      </w:tr>
      <w:tr w:rsidR="0037771D" w:rsidRPr="00972FA1" w:rsidTr="000E7BA1">
        <w:trPr>
          <w:trHeight w:hRule="exact" w:val="1367"/>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jc w:val="both"/>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Забезпечити працівників спеціальним одягом, спецвзуттям, ремонтом і заміною їх, якщо вони стали непридатними до закінчення встановленого терміну їх використання</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before="700" w:after="0" w:line="240" w:lineRule="auto"/>
              <w:ind w:firstLine="22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before="700"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 xml:space="preserve">5 </w:t>
            </w: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37771D" w:rsidRPr="00972FA1" w:rsidRDefault="0037771D" w:rsidP="009238E9">
            <w:pPr>
              <w:widowControl w:val="0"/>
              <w:spacing w:before="360" w:after="0" w:line="240" w:lineRule="auto"/>
              <w:ind w:firstLine="48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вересень</w:t>
            </w: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560"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Завгосп</w:t>
            </w:r>
          </w:p>
        </w:tc>
      </w:tr>
      <w:tr w:rsidR="0037771D" w:rsidRPr="00972FA1" w:rsidTr="000E7BA1">
        <w:trPr>
          <w:trHeight w:hRule="exact" w:val="865"/>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jc w:val="both"/>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2.</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Провести аналіз стану та причини виробничого травматизму і захворювань в установі</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580"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керівник</w:t>
            </w:r>
          </w:p>
        </w:tc>
      </w:tr>
      <w:tr w:rsidR="0037771D" w:rsidRPr="00972FA1" w:rsidTr="000E7BA1">
        <w:trPr>
          <w:trHeight w:hRule="exact" w:val="1136"/>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3.</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Провести профілактичне випробування електрообладнання (кабелі заземлення, електропроводки, металозв’язків, питома фаза “0” тощо)</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before="600" w:after="0" w:line="240" w:lineRule="auto"/>
              <w:ind w:firstLine="28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0,3</w:t>
            </w: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before="600"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3</w:t>
            </w: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37771D" w:rsidRPr="00972FA1" w:rsidRDefault="0037771D" w:rsidP="009238E9">
            <w:pPr>
              <w:widowControl w:val="0"/>
              <w:spacing w:before="380" w:after="220" w:line="240" w:lineRule="auto"/>
              <w:ind w:firstLine="40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липень</w:t>
            </w:r>
          </w:p>
          <w:p w:rsidR="0037771D" w:rsidRPr="00972FA1" w:rsidRDefault="0037771D" w:rsidP="009238E9">
            <w:pPr>
              <w:widowControl w:val="0"/>
              <w:spacing w:after="0" w:line="240" w:lineRule="auto"/>
              <w:jc w:val="center"/>
              <w:rPr>
                <w:rFonts w:ascii="Times New Roman" w:hAnsi="Times New Roman"/>
                <w:color w:val="000000"/>
                <w:sz w:val="18"/>
                <w:szCs w:val="18"/>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580" w:after="0" w:line="240" w:lineRule="auto"/>
              <w:ind w:firstLine="40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Завгосп</w:t>
            </w:r>
          </w:p>
        </w:tc>
      </w:tr>
      <w:tr w:rsidR="0037771D" w:rsidRPr="00972FA1" w:rsidTr="000E7BA1">
        <w:trPr>
          <w:trHeight w:hRule="exact" w:val="1968"/>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4.</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Забезпечити суворе дотримання посадовими особами та інженерно - технічними працівниками вимог Закону України “Про охорону праці”, нормативних актів про охорону праці, технологічних процесів, графіків попереджувальних ремонтів устаткування та вентиляції</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600" w:after="0" w:line="240"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Заст. директора</w:t>
            </w:r>
          </w:p>
        </w:tc>
      </w:tr>
      <w:tr w:rsidR="0037771D" w:rsidRPr="00972FA1" w:rsidTr="000E7BA1">
        <w:trPr>
          <w:trHeight w:hRule="exact" w:val="705"/>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5</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9"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Придбання нормативних документів з охорони праці, журналів, інструкцій, бланків, засобів наочної агітації</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before="360" w:after="0" w:line="240" w:lineRule="auto"/>
              <w:ind w:firstLine="280"/>
              <w:jc w:val="both"/>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before="140" w:after="0" w:line="271"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1 куток охор. праці</w:t>
            </w: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600"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керівник</w:t>
            </w:r>
          </w:p>
        </w:tc>
      </w:tr>
      <w:tr w:rsidR="0037771D" w:rsidRPr="00972FA1" w:rsidTr="000E7BA1">
        <w:trPr>
          <w:trHeight w:hRule="exact" w:val="843"/>
          <w:jc w:val="center"/>
        </w:trPr>
        <w:tc>
          <w:tcPr>
            <w:tcW w:w="421"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6.</w:t>
            </w:r>
          </w:p>
        </w:tc>
        <w:tc>
          <w:tcPr>
            <w:tcW w:w="2976" w:type="dxa"/>
            <w:tcBorders>
              <w:top w:val="single" w:sz="4" w:space="0" w:color="auto"/>
              <w:left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Забезпечення працівників миючими засобами</w:t>
            </w:r>
          </w:p>
        </w:tc>
        <w:tc>
          <w:tcPr>
            <w:tcW w:w="851" w:type="dxa"/>
            <w:tcBorders>
              <w:top w:val="single" w:sz="4" w:space="0" w:color="auto"/>
              <w:left w:val="single" w:sz="4" w:space="0" w:color="auto"/>
            </w:tcBorders>
            <w:shd w:val="clear" w:color="auto" w:fill="FFFFFF"/>
          </w:tcPr>
          <w:p w:rsidR="0037771D" w:rsidRPr="00972FA1" w:rsidRDefault="0037771D" w:rsidP="009238E9">
            <w:pPr>
              <w:widowControl w:val="0"/>
              <w:spacing w:before="380" w:after="0" w:line="240" w:lineRule="auto"/>
              <w:ind w:firstLine="280"/>
              <w:jc w:val="both"/>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0,06</w:t>
            </w:r>
          </w:p>
        </w:tc>
        <w:tc>
          <w:tcPr>
            <w:tcW w:w="1134"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37771D" w:rsidRPr="00972FA1" w:rsidRDefault="0037771D" w:rsidP="009238E9">
            <w:pPr>
              <w:widowControl w:val="0"/>
              <w:spacing w:before="380" w:after="0" w:line="240" w:lineRule="auto"/>
              <w:ind w:firstLine="18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5 прац</w:t>
            </w:r>
          </w:p>
        </w:tc>
        <w:tc>
          <w:tcPr>
            <w:tcW w:w="1276" w:type="dxa"/>
            <w:tcBorders>
              <w:top w:val="single" w:sz="4" w:space="0" w:color="auto"/>
              <w:left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37771D" w:rsidRPr="00972FA1" w:rsidRDefault="0037771D" w:rsidP="009238E9">
            <w:pPr>
              <w:widowControl w:val="0"/>
              <w:spacing w:before="300" w:after="0" w:line="276" w:lineRule="auto"/>
              <w:jc w:val="center"/>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Прот. року</w:t>
            </w:r>
          </w:p>
        </w:tc>
        <w:tc>
          <w:tcPr>
            <w:tcW w:w="1418" w:type="dxa"/>
            <w:tcBorders>
              <w:top w:val="single" w:sz="4" w:space="0" w:color="auto"/>
              <w:left w:val="single" w:sz="4" w:space="0" w:color="auto"/>
              <w:right w:val="single" w:sz="4" w:space="0" w:color="auto"/>
            </w:tcBorders>
            <w:shd w:val="clear" w:color="auto" w:fill="FFFFFF"/>
            <w:textDirection w:val="btLr"/>
          </w:tcPr>
          <w:p w:rsidR="0037771D" w:rsidRPr="00972FA1" w:rsidRDefault="0037771D" w:rsidP="009238E9">
            <w:pPr>
              <w:widowControl w:val="0"/>
              <w:spacing w:before="620" w:after="0" w:line="240" w:lineRule="auto"/>
              <w:jc w:val="right"/>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Завгосп</w:t>
            </w:r>
          </w:p>
        </w:tc>
      </w:tr>
      <w:tr w:rsidR="0037771D" w:rsidRPr="00972FA1" w:rsidTr="000E7BA1">
        <w:trPr>
          <w:trHeight w:hRule="exact" w:val="714"/>
          <w:jc w:val="center"/>
        </w:trPr>
        <w:tc>
          <w:tcPr>
            <w:tcW w:w="421"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7.</w:t>
            </w:r>
          </w:p>
        </w:tc>
        <w:tc>
          <w:tcPr>
            <w:tcW w:w="2976"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66" w:lineRule="auto"/>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Проведення медичних оглядів працівників, яким це передбачено нормативними актами</w:t>
            </w:r>
          </w:p>
        </w:tc>
        <w:tc>
          <w:tcPr>
            <w:tcW w:w="851"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bottom w:val="single" w:sz="4" w:space="0" w:color="auto"/>
            </w:tcBorders>
            <w:shd w:val="clear" w:color="auto" w:fill="FFFFFF"/>
          </w:tcPr>
          <w:p w:rsidR="0037771D" w:rsidRPr="00972FA1" w:rsidRDefault="0037771D"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9238E9">
            <w:pPr>
              <w:widowControl w:val="0"/>
              <w:spacing w:after="0" w:line="221" w:lineRule="auto"/>
              <w:ind w:firstLine="680"/>
              <w:rPr>
                <w:rFonts w:ascii="Times New Roman" w:hAnsi="Times New Roman"/>
                <w:color w:val="000000"/>
                <w:sz w:val="18"/>
                <w:szCs w:val="18"/>
                <w:lang w:val="uk-UA" w:eastAsia="uk-UA"/>
              </w:rPr>
            </w:pPr>
            <w:r w:rsidRPr="00972FA1">
              <w:rPr>
                <w:rFonts w:ascii="Times New Roman" w:hAnsi="Times New Roman"/>
                <w:color w:val="000000"/>
                <w:sz w:val="18"/>
                <w:szCs w:val="18"/>
                <w:lang w:val="uk-UA" w:eastAsia="uk-UA"/>
              </w:rPr>
              <w:t>м\с</w:t>
            </w:r>
          </w:p>
        </w:tc>
      </w:tr>
      <w:tr w:rsidR="0037771D" w:rsidRPr="00972FA1" w:rsidTr="000E7BA1">
        <w:tblPrEx>
          <w:tblLook w:val="0000"/>
        </w:tblPrEx>
        <w:trPr>
          <w:trHeight w:hRule="exact" w:val="1985"/>
          <w:jc w:val="center"/>
        </w:trPr>
        <w:tc>
          <w:tcPr>
            <w:tcW w:w="421" w:type="dxa"/>
            <w:tcBorders>
              <w:top w:val="single" w:sz="4" w:space="0" w:color="auto"/>
              <w:left w:val="single" w:sz="4" w:space="0" w:color="auto"/>
              <w:bottom w:val="single" w:sz="4" w:space="0" w:color="auto"/>
            </w:tcBorders>
            <w:shd w:val="clear" w:color="auto" w:fill="FFFFFF"/>
          </w:tcPr>
          <w:p w:rsidR="0037771D" w:rsidRPr="00164E6C" w:rsidRDefault="0037771D" w:rsidP="001B6BA5">
            <w:pPr>
              <w:pStyle w:val="a1"/>
              <w:shd w:val="clear" w:color="auto" w:fill="auto"/>
              <w:rPr>
                <w:lang w:val="uk-UA" w:eastAsia="en-US"/>
              </w:rPr>
            </w:pPr>
            <w:r w:rsidRPr="00164E6C">
              <w:rPr>
                <w:color w:val="000000"/>
                <w:lang w:val="uk-UA" w:eastAsia="uk-UA"/>
              </w:rPr>
              <w:t>8.</w:t>
            </w:r>
          </w:p>
        </w:tc>
        <w:tc>
          <w:tcPr>
            <w:tcW w:w="2976" w:type="dxa"/>
            <w:tcBorders>
              <w:top w:val="single" w:sz="4" w:space="0" w:color="auto"/>
              <w:left w:val="single" w:sz="4" w:space="0" w:color="auto"/>
              <w:bottom w:val="single" w:sz="4" w:space="0" w:color="auto"/>
            </w:tcBorders>
            <w:shd w:val="clear" w:color="auto" w:fill="FFFFFF"/>
          </w:tcPr>
          <w:p w:rsidR="0037771D" w:rsidRPr="00164E6C" w:rsidRDefault="0037771D" w:rsidP="001B6BA5">
            <w:pPr>
              <w:pStyle w:val="a1"/>
              <w:shd w:val="clear" w:color="auto" w:fill="auto"/>
              <w:rPr>
                <w:sz w:val="18"/>
                <w:szCs w:val="18"/>
                <w:lang w:val="uk-UA" w:eastAsia="en-US"/>
              </w:rPr>
            </w:pPr>
            <w:r w:rsidRPr="00164E6C">
              <w:rPr>
                <w:color w:val="000000"/>
                <w:sz w:val="18"/>
                <w:szCs w:val="18"/>
                <w:lang w:val="uk-UA" w:eastAsia="uk-UA"/>
              </w:rPr>
              <w:t>Запроваджувати систему стимулювання працівників, які виконують акти законодавства з питань охорони праці та техніки безпеки, не порушують вимог особистої і колективної безпеки, беруть активну участь у здійсненні заходів щодо підвищення рівня охорони праці в установі</w:t>
            </w:r>
          </w:p>
        </w:tc>
        <w:tc>
          <w:tcPr>
            <w:tcW w:w="851" w:type="dxa"/>
            <w:tcBorders>
              <w:top w:val="single" w:sz="4" w:space="0" w:color="auto"/>
              <w:left w:val="single" w:sz="4" w:space="0" w:color="auto"/>
              <w:bottom w:val="single" w:sz="4" w:space="0" w:color="auto"/>
            </w:tcBorders>
            <w:shd w:val="clear" w:color="auto" w:fill="FFFFFF"/>
          </w:tcPr>
          <w:p w:rsidR="0037771D" w:rsidRPr="00164E6C" w:rsidRDefault="0037771D" w:rsidP="001B6BA5">
            <w:pPr>
              <w:pStyle w:val="a1"/>
              <w:shd w:val="clear" w:color="auto" w:fill="auto"/>
              <w:spacing w:before="1040"/>
              <w:jc w:val="center"/>
              <w:rPr>
                <w:lang w:val="uk-UA" w:eastAsia="en-US"/>
              </w:rPr>
            </w:pPr>
            <w:r w:rsidRPr="00164E6C">
              <w:rPr>
                <w:color w:val="000000"/>
                <w:lang w:val="uk-UA" w:eastAsia="uk-UA"/>
              </w:rPr>
              <w:t>0,100</w:t>
            </w:r>
          </w:p>
        </w:tc>
        <w:tc>
          <w:tcPr>
            <w:tcW w:w="1134" w:type="dxa"/>
            <w:tcBorders>
              <w:top w:val="single" w:sz="4" w:space="0" w:color="auto"/>
              <w:left w:val="single" w:sz="4" w:space="0" w:color="auto"/>
              <w:bottom w:val="single" w:sz="4" w:space="0" w:color="auto"/>
            </w:tcBorders>
            <w:shd w:val="clear" w:color="auto" w:fill="FFFFFF"/>
          </w:tcPr>
          <w:p w:rsidR="0037771D" w:rsidRPr="00972FA1" w:rsidRDefault="0037771D" w:rsidP="001B6BA5">
            <w:pPr>
              <w:rPr>
                <w:sz w:val="10"/>
                <w:szCs w:val="10"/>
                <w:lang w:val="uk-UA"/>
              </w:rPr>
            </w:pPr>
          </w:p>
        </w:tc>
        <w:tc>
          <w:tcPr>
            <w:tcW w:w="992" w:type="dxa"/>
            <w:tcBorders>
              <w:top w:val="single" w:sz="4" w:space="0" w:color="auto"/>
              <w:left w:val="single" w:sz="4" w:space="0" w:color="auto"/>
              <w:bottom w:val="single" w:sz="4" w:space="0" w:color="auto"/>
            </w:tcBorders>
            <w:shd w:val="clear" w:color="auto" w:fill="FFFFFF"/>
          </w:tcPr>
          <w:p w:rsidR="0037771D" w:rsidRPr="00164E6C" w:rsidRDefault="0037771D" w:rsidP="001B6BA5">
            <w:pPr>
              <w:pStyle w:val="a1"/>
              <w:shd w:val="clear" w:color="auto" w:fill="auto"/>
              <w:spacing w:before="1040"/>
              <w:jc w:val="center"/>
              <w:rPr>
                <w:lang w:val="uk-UA" w:eastAsia="en-US"/>
              </w:rPr>
            </w:pPr>
            <w:r w:rsidRPr="00164E6C">
              <w:rPr>
                <w:color w:val="000000"/>
                <w:lang w:val="uk-UA" w:eastAsia="uk-UA"/>
              </w:rPr>
              <w:t>5 прац</w:t>
            </w:r>
          </w:p>
        </w:tc>
        <w:tc>
          <w:tcPr>
            <w:tcW w:w="1276" w:type="dxa"/>
            <w:tcBorders>
              <w:top w:val="single" w:sz="4" w:space="0" w:color="auto"/>
              <w:left w:val="single" w:sz="4" w:space="0" w:color="auto"/>
              <w:bottom w:val="single" w:sz="4" w:space="0" w:color="auto"/>
            </w:tcBorders>
            <w:shd w:val="clear" w:color="auto" w:fill="FFFFFF"/>
          </w:tcPr>
          <w:p w:rsidR="0037771D" w:rsidRPr="00972FA1" w:rsidRDefault="0037771D" w:rsidP="001B6BA5">
            <w:pPr>
              <w:rPr>
                <w:sz w:val="10"/>
                <w:szCs w:val="10"/>
                <w:lang w:val="uk-UA"/>
              </w:rPr>
            </w:pPr>
          </w:p>
        </w:tc>
        <w:tc>
          <w:tcPr>
            <w:tcW w:w="992" w:type="dxa"/>
            <w:tcBorders>
              <w:top w:val="single" w:sz="4" w:space="0" w:color="auto"/>
              <w:left w:val="single" w:sz="4" w:space="0" w:color="auto"/>
              <w:bottom w:val="single" w:sz="4" w:space="0" w:color="auto"/>
            </w:tcBorders>
            <w:shd w:val="clear" w:color="auto" w:fill="FFFFFF"/>
            <w:textDirection w:val="btLr"/>
          </w:tcPr>
          <w:p w:rsidR="0037771D" w:rsidRPr="00164E6C" w:rsidRDefault="0037771D" w:rsidP="001B6BA5">
            <w:pPr>
              <w:pStyle w:val="a1"/>
              <w:shd w:val="clear" w:color="auto" w:fill="auto"/>
              <w:spacing w:before="360"/>
              <w:jc w:val="center"/>
              <w:rPr>
                <w:lang w:val="uk-UA" w:eastAsia="en-US"/>
              </w:rPr>
            </w:pPr>
            <w:r w:rsidRPr="00164E6C">
              <w:rPr>
                <w:color w:val="000000"/>
                <w:lang w:val="uk-UA" w:eastAsia="uk-UA"/>
              </w:rPr>
              <w:t>грудень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tcPr>
          <w:p w:rsidR="0037771D" w:rsidRPr="00164E6C" w:rsidRDefault="0037771D" w:rsidP="001B6BA5">
            <w:pPr>
              <w:pStyle w:val="a1"/>
              <w:shd w:val="clear" w:color="auto" w:fill="auto"/>
              <w:spacing w:before="580"/>
              <w:jc w:val="center"/>
              <w:rPr>
                <w:lang w:val="uk-UA" w:eastAsia="en-US"/>
              </w:rPr>
            </w:pPr>
            <w:r w:rsidRPr="00164E6C">
              <w:rPr>
                <w:color w:val="000000"/>
                <w:sz w:val="18"/>
                <w:szCs w:val="18"/>
                <w:lang w:val="uk-UA" w:eastAsia="uk-UA"/>
              </w:rPr>
              <w:t>керівник</w:t>
            </w:r>
          </w:p>
        </w:tc>
      </w:tr>
    </w:tbl>
    <w:p w:rsidR="0037771D" w:rsidRPr="00972FA1" w:rsidRDefault="0037771D" w:rsidP="00071E31">
      <w:pPr>
        <w:spacing w:after="0"/>
        <w:rPr>
          <w:lang w:val="uk-UA"/>
        </w:rPr>
      </w:pPr>
    </w:p>
    <w:p w:rsidR="0037771D" w:rsidRPr="00972FA1" w:rsidRDefault="0037771D">
      <w:pPr>
        <w:spacing w:after="0" w:line="240" w:lineRule="auto"/>
        <w:rPr>
          <w:lang w:val="uk-UA"/>
        </w:rPr>
      </w:pPr>
      <w:r w:rsidRPr="00972FA1">
        <w:rPr>
          <w:lang w:val="uk-UA"/>
        </w:rPr>
        <w:br w:type="page"/>
      </w:r>
    </w:p>
    <w:p w:rsidR="0037771D" w:rsidRPr="00972FA1" w:rsidRDefault="0037771D" w:rsidP="00D0046A">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D0046A">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D0046A">
      <w:pPr>
        <w:widowControl w:val="0"/>
        <w:spacing w:after="0" w:line="240" w:lineRule="auto"/>
        <w:ind w:left="540" w:firstLine="8460"/>
        <w:rPr>
          <w:rFonts w:ascii="Times New Roman" w:hAnsi="Times New Roman"/>
          <w:b/>
          <w:bCs/>
          <w:i/>
          <w:iCs/>
          <w:color w:val="000000"/>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13</w:t>
      </w:r>
    </w:p>
    <w:p w:rsidR="0037771D" w:rsidRPr="00972FA1" w:rsidRDefault="0037771D" w:rsidP="00BE3F80">
      <w:pPr>
        <w:widowControl w:val="0"/>
        <w:spacing w:after="0" w:line="240" w:lineRule="auto"/>
        <w:jc w:val="center"/>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ПЕРЕЛІК</w:t>
      </w:r>
    </w:p>
    <w:p w:rsidR="0037771D" w:rsidRPr="00972FA1" w:rsidRDefault="0037771D" w:rsidP="00D0046A">
      <w:pPr>
        <w:widowControl w:val="0"/>
        <w:spacing w:after="0" w:line="240" w:lineRule="auto"/>
        <w:jc w:val="center"/>
        <w:rPr>
          <w:rFonts w:ascii="Times New Roman" w:hAnsi="Times New Roman"/>
          <w:b/>
          <w:bCs/>
          <w:color w:val="000000"/>
          <w:lang w:val="uk-UA" w:eastAsia="uk-UA"/>
        </w:rPr>
      </w:pPr>
      <w:r w:rsidRPr="00972FA1">
        <w:rPr>
          <w:rFonts w:ascii="Times New Roman" w:hAnsi="Times New Roman"/>
          <w:b/>
          <w:bCs/>
          <w:color w:val="000000"/>
          <w:lang w:val="uk-UA" w:eastAsia="ru-RU"/>
        </w:rPr>
        <w:t xml:space="preserve">доплат, надбавок до </w:t>
      </w:r>
      <w:r w:rsidRPr="00972FA1">
        <w:rPr>
          <w:rFonts w:ascii="Times New Roman" w:hAnsi="Times New Roman"/>
          <w:b/>
          <w:bCs/>
          <w:color w:val="000000"/>
          <w:lang w:val="uk-UA" w:eastAsia="uk-UA"/>
        </w:rPr>
        <w:t xml:space="preserve">тарифних </w:t>
      </w:r>
      <w:r w:rsidRPr="00972FA1">
        <w:rPr>
          <w:rFonts w:ascii="Times New Roman" w:hAnsi="Times New Roman"/>
          <w:b/>
          <w:bCs/>
          <w:color w:val="000000"/>
          <w:lang w:val="uk-UA" w:eastAsia="ru-RU"/>
        </w:rPr>
        <w:t xml:space="preserve">ставок </w:t>
      </w:r>
      <w:r w:rsidRPr="00972FA1">
        <w:rPr>
          <w:rFonts w:ascii="Times New Roman" w:hAnsi="Times New Roman"/>
          <w:b/>
          <w:bCs/>
          <w:color w:val="000000"/>
          <w:lang w:val="uk-UA" w:eastAsia="uk-UA"/>
        </w:rPr>
        <w:t>і посадових окладів працівників підприємств, установ і організацій, що мають міжгалузевий характер</w:t>
      </w:r>
    </w:p>
    <w:tbl>
      <w:tblPr>
        <w:tblOverlap w:val="never"/>
        <w:tblW w:w="0" w:type="auto"/>
        <w:jc w:val="center"/>
        <w:tblLayout w:type="fixed"/>
        <w:tblCellMar>
          <w:left w:w="10" w:type="dxa"/>
          <w:right w:w="10" w:type="dxa"/>
        </w:tblCellMar>
        <w:tblLook w:val="0000"/>
      </w:tblPr>
      <w:tblGrid>
        <w:gridCol w:w="4450"/>
        <w:gridCol w:w="5414"/>
      </w:tblGrid>
      <w:tr w:rsidR="0037771D" w:rsidRPr="00972FA1" w:rsidTr="000872BD">
        <w:trPr>
          <w:trHeight w:hRule="exact" w:val="332"/>
          <w:jc w:val="center"/>
        </w:trPr>
        <w:tc>
          <w:tcPr>
            <w:tcW w:w="4450" w:type="dxa"/>
            <w:tcBorders>
              <w:top w:val="single" w:sz="4" w:space="0" w:color="auto"/>
              <w:left w:val="single" w:sz="4" w:space="0" w:color="auto"/>
            </w:tcBorders>
            <w:shd w:val="clear" w:color="auto" w:fill="FFFFFF"/>
            <w:vAlign w:val="bottom"/>
          </w:tcPr>
          <w:p w:rsidR="0037771D" w:rsidRPr="00972FA1" w:rsidRDefault="0037771D" w:rsidP="00D0046A">
            <w:pPr>
              <w:widowControl w:val="0"/>
              <w:spacing w:after="0" w:line="252" w:lineRule="auto"/>
              <w:jc w:val="center"/>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Доплати і надбавки</w:t>
            </w:r>
          </w:p>
        </w:tc>
        <w:tc>
          <w:tcPr>
            <w:tcW w:w="5414" w:type="dxa"/>
            <w:tcBorders>
              <w:top w:val="single" w:sz="4" w:space="0" w:color="auto"/>
              <w:left w:val="single" w:sz="4" w:space="0" w:color="auto"/>
              <w:right w:val="single" w:sz="4" w:space="0" w:color="auto"/>
            </w:tcBorders>
            <w:shd w:val="clear" w:color="auto" w:fill="FFFFFF"/>
          </w:tcPr>
          <w:p w:rsidR="0037771D" w:rsidRPr="00972FA1" w:rsidRDefault="0037771D" w:rsidP="00D0046A">
            <w:pPr>
              <w:widowControl w:val="0"/>
              <w:spacing w:after="0" w:line="240" w:lineRule="auto"/>
              <w:jc w:val="center"/>
              <w:rPr>
                <w:rFonts w:ascii="Times New Roman" w:hAnsi="Times New Roman"/>
                <w:color w:val="000000"/>
                <w:sz w:val="19"/>
                <w:szCs w:val="19"/>
                <w:lang w:val="uk-UA" w:eastAsia="uk-UA"/>
              </w:rPr>
            </w:pPr>
            <w:r w:rsidRPr="00972FA1">
              <w:rPr>
                <w:rFonts w:ascii="Times New Roman" w:hAnsi="Times New Roman"/>
                <w:color w:val="000000"/>
                <w:sz w:val="19"/>
                <w:szCs w:val="19"/>
                <w:lang w:val="uk-UA" w:eastAsia="uk-UA"/>
              </w:rPr>
              <w:t>Розміри доплат і надбавок</w:t>
            </w:r>
          </w:p>
        </w:tc>
      </w:tr>
      <w:tr w:rsidR="0037771D" w:rsidRPr="00972FA1" w:rsidTr="001B6BA5">
        <w:trPr>
          <w:trHeight w:hRule="exact" w:val="3701"/>
          <w:jc w:val="center"/>
        </w:trPr>
        <w:tc>
          <w:tcPr>
            <w:tcW w:w="4450" w:type="dxa"/>
            <w:tcBorders>
              <w:top w:val="single" w:sz="4" w:space="0" w:color="auto"/>
              <w:left w:val="single" w:sz="4" w:space="0" w:color="auto"/>
            </w:tcBorders>
            <w:shd w:val="clear" w:color="auto" w:fill="FFFFFF"/>
            <w:vAlign w:val="bottom"/>
          </w:tcPr>
          <w:p w:rsidR="0037771D" w:rsidRPr="00972FA1" w:rsidRDefault="0037771D" w:rsidP="00D0046A">
            <w:pPr>
              <w:widowControl w:val="0"/>
              <w:spacing w:after="0" w:line="240" w:lineRule="auto"/>
              <w:ind w:left="2260"/>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Доплати</w:t>
            </w:r>
          </w:p>
          <w:p w:rsidR="0037771D" w:rsidRPr="00972FA1" w:rsidRDefault="0037771D" w:rsidP="00D0046A">
            <w:pPr>
              <w:widowControl w:val="0"/>
              <w:spacing w:after="22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суміщення професій (посад)</w:t>
            </w:r>
          </w:p>
          <w:p w:rsidR="0037771D" w:rsidRPr="00972FA1" w:rsidRDefault="0037771D" w:rsidP="00D0046A">
            <w:pPr>
              <w:widowControl w:val="0"/>
              <w:spacing w:after="22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розширення зони обслуговування або збільшення обсягу робіт</w:t>
            </w:r>
          </w:p>
          <w:p w:rsidR="0037771D" w:rsidRPr="00972FA1" w:rsidRDefault="0037771D" w:rsidP="00D0046A">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виконання обов'язків тимчасово відсутнього працівника</w:t>
            </w:r>
          </w:p>
          <w:p w:rsidR="0037771D" w:rsidRPr="00972FA1" w:rsidRDefault="0037771D" w:rsidP="00D0046A">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складність і напруженість у роботі</w:t>
            </w:r>
          </w:p>
          <w:p w:rsidR="0037771D" w:rsidRPr="00972FA1" w:rsidRDefault="0037771D" w:rsidP="00D0046A">
            <w:pPr>
              <w:widowControl w:val="0"/>
              <w:spacing w:after="22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роботу у нічний час</w:t>
            </w:r>
          </w:p>
          <w:p w:rsidR="0037771D" w:rsidRPr="00972FA1" w:rsidRDefault="0037771D" w:rsidP="00D0046A">
            <w:pPr>
              <w:widowControl w:val="0"/>
              <w:spacing w:after="22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використання в роботі дезинфікувальних засобів, а також працівникам, які зайняті прибиранням туалетів</w:t>
            </w:r>
          </w:p>
        </w:tc>
        <w:tc>
          <w:tcPr>
            <w:tcW w:w="5414" w:type="dxa"/>
            <w:tcBorders>
              <w:top w:val="single" w:sz="4" w:space="0" w:color="auto"/>
              <w:left w:val="single" w:sz="4" w:space="0" w:color="auto"/>
              <w:right w:val="single" w:sz="4" w:space="0" w:color="auto"/>
            </w:tcBorders>
            <w:shd w:val="clear" w:color="auto" w:fill="FFFFFF"/>
            <w:vAlign w:val="center"/>
          </w:tcPr>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тарифної ставки , окладу суміщених посад працівників</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тарифної ставки окладу, які могли б виплачуватися за умови додержання нормативної кількості працівників</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тарифної ставки, окладу відсутнього працівника</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тарифної ставки, окладу</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 розмірі 25 відсотків тарифної ставки за відпрацьований час</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у розмірі 10 відсотків посадового (місячного окладу)</w:t>
            </w:r>
          </w:p>
        </w:tc>
      </w:tr>
      <w:tr w:rsidR="0037771D" w:rsidRPr="00972FA1" w:rsidTr="001B6BA5">
        <w:trPr>
          <w:trHeight w:hRule="exact" w:val="1886"/>
          <w:jc w:val="center"/>
        </w:trPr>
        <w:tc>
          <w:tcPr>
            <w:tcW w:w="4450" w:type="dxa"/>
            <w:tcBorders>
              <w:top w:val="single" w:sz="4" w:space="0" w:color="auto"/>
              <w:left w:val="single" w:sz="4" w:space="0" w:color="auto"/>
              <w:bottom w:val="single" w:sz="4" w:space="0" w:color="auto"/>
            </w:tcBorders>
            <w:shd w:val="clear" w:color="auto" w:fill="FFFFFF"/>
          </w:tcPr>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Надбавки</w:t>
            </w:r>
          </w:p>
          <w:p w:rsidR="0037771D" w:rsidRPr="00972FA1" w:rsidRDefault="0037771D" w:rsidP="00D0046A">
            <w:pPr>
              <w:widowControl w:val="0"/>
              <w:spacing w:after="22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класність водіям легкових і вантажних автомобілів, автобусів</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високі досягнення у праці</w:t>
            </w:r>
          </w:p>
          <w:p w:rsidR="0037771D" w:rsidRPr="00972FA1" w:rsidRDefault="0037771D" w:rsidP="00D0046A">
            <w:pPr>
              <w:widowControl w:val="0"/>
              <w:spacing w:after="10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За виконання особливо важливої роботи на певний термін</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водіям 2 класу - 10 відсотків</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водіям 1 класу - 25 відсотків встановленої тарифної ставки за відпрацьований водієм час.</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посадового окладу</w:t>
            </w:r>
          </w:p>
          <w:p w:rsidR="0037771D" w:rsidRPr="00972FA1" w:rsidRDefault="0037771D" w:rsidP="00D0046A">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до 50 відсотків посадового окладу</w:t>
            </w:r>
          </w:p>
        </w:tc>
      </w:tr>
    </w:tbl>
    <w:p w:rsidR="0037771D" w:rsidRPr="00972FA1" w:rsidRDefault="0037771D" w:rsidP="00071E31">
      <w:pPr>
        <w:spacing w:after="0"/>
        <w:rPr>
          <w:lang w:val="uk-UA"/>
        </w:rPr>
      </w:pPr>
    </w:p>
    <w:p w:rsidR="0037771D" w:rsidRPr="00972FA1" w:rsidRDefault="0037771D">
      <w:pPr>
        <w:spacing w:after="0" w:line="240" w:lineRule="auto"/>
        <w:rPr>
          <w:lang w:val="uk-UA"/>
        </w:rPr>
      </w:pPr>
      <w:r w:rsidRPr="00972FA1">
        <w:rPr>
          <w:lang w:val="uk-UA"/>
        </w:rPr>
        <w:br w:type="page"/>
      </w:r>
    </w:p>
    <w:p w:rsidR="0037771D" w:rsidRPr="00972FA1" w:rsidRDefault="0037771D" w:rsidP="004D1310">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4D1310">
      <w:pPr>
        <w:spacing w:after="0" w:line="240" w:lineRule="auto"/>
        <w:jc w:val="both"/>
        <w:rPr>
          <w:rFonts w:ascii="Times New Roman" w:hAnsi="Times New Roman"/>
          <w:b/>
          <w:sz w:val="24"/>
          <w:szCs w:val="24"/>
          <w:lang w:val="uk-UA" w:eastAsia="ru-RU"/>
        </w:rPr>
      </w:pPr>
    </w:p>
    <w:p w:rsidR="0037771D" w:rsidRPr="00972FA1" w:rsidRDefault="0037771D" w:rsidP="006A5597">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4D1310">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972FA1" w:rsidRDefault="0037771D" w:rsidP="004D1310">
      <w:pPr>
        <w:widowControl w:val="0"/>
        <w:spacing w:after="0" w:line="240" w:lineRule="auto"/>
        <w:ind w:left="540" w:firstLine="8460"/>
        <w:rPr>
          <w:rFonts w:ascii="Times New Roman" w:hAnsi="Times New Roman"/>
          <w:b/>
          <w:bCs/>
          <w:i/>
          <w:iCs/>
          <w:color w:val="000000"/>
          <w:sz w:val="16"/>
          <w:szCs w:val="16"/>
          <w:lang w:val="uk-UA" w:eastAsia="uk-UA"/>
        </w:rPr>
      </w:pPr>
    </w:p>
    <w:p w:rsidR="0037771D" w:rsidRPr="00972FA1" w:rsidRDefault="0037771D" w:rsidP="00BE3F80">
      <w:pPr>
        <w:widowControl w:val="0"/>
        <w:spacing w:after="0" w:line="240" w:lineRule="auto"/>
        <w:ind w:left="540" w:firstLine="8460"/>
        <w:outlineLvl w:val="0"/>
        <w:rPr>
          <w:rFonts w:ascii="Times New Roman" w:hAnsi="Times New Roman"/>
          <w:b/>
          <w:bCs/>
          <w:i/>
          <w:iCs/>
          <w:color w:val="000000"/>
          <w:lang w:val="uk-UA" w:eastAsia="uk-UA"/>
        </w:rPr>
      </w:pPr>
      <w:r w:rsidRPr="00972FA1">
        <w:rPr>
          <w:rFonts w:ascii="Times New Roman" w:hAnsi="Times New Roman"/>
          <w:b/>
          <w:bCs/>
          <w:i/>
          <w:iCs/>
          <w:color w:val="000000"/>
          <w:lang w:val="uk-UA" w:eastAsia="uk-UA"/>
        </w:rPr>
        <w:t>Додаток № 14</w:t>
      </w:r>
    </w:p>
    <w:p w:rsidR="0037771D" w:rsidRPr="00972FA1" w:rsidRDefault="0037771D" w:rsidP="00BE3F80">
      <w:pPr>
        <w:widowControl w:val="0"/>
        <w:spacing w:after="0" w:line="240" w:lineRule="auto"/>
        <w:ind w:left="2069"/>
        <w:outlineLvl w:val="0"/>
        <w:rPr>
          <w:rFonts w:ascii="Times New Roman" w:hAnsi="Times New Roman"/>
          <w:b/>
          <w:bCs/>
          <w:color w:val="000000"/>
          <w:lang w:val="uk-UA" w:eastAsia="uk-UA"/>
        </w:rPr>
      </w:pPr>
      <w:r w:rsidRPr="00972FA1">
        <w:rPr>
          <w:rFonts w:ascii="Times New Roman" w:hAnsi="Times New Roman"/>
          <w:b/>
          <w:bCs/>
          <w:color w:val="000000"/>
          <w:lang w:val="uk-UA" w:eastAsia="uk-UA"/>
        </w:rPr>
        <w:t>Відповідальні за виконання положень колективного договору</w:t>
      </w:r>
    </w:p>
    <w:tbl>
      <w:tblPr>
        <w:tblOverlap w:val="never"/>
        <w:tblW w:w="0" w:type="auto"/>
        <w:jc w:val="center"/>
        <w:tblLayout w:type="fixed"/>
        <w:tblCellMar>
          <w:left w:w="10" w:type="dxa"/>
          <w:right w:w="10" w:type="dxa"/>
        </w:tblCellMar>
        <w:tblLook w:val="00A0"/>
      </w:tblPr>
      <w:tblGrid>
        <w:gridCol w:w="3101"/>
        <w:gridCol w:w="3365"/>
        <w:gridCol w:w="3610"/>
      </w:tblGrid>
      <w:tr w:rsidR="0037771D" w:rsidRPr="00972FA1" w:rsidTr="001B6BA5">
        <w:trPr>
          <w:trHeight w:hRule="exact" w:val="25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І. п. 1-5</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II. п. 2.1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II. п. 2.2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II. п. 2.3</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Р. </w:t>
            </w:r>
            <w:r w:rsidRPr="00972FA1">
              <w:rPr>
                <w:rFonts w:ascii="Times New Roman" w:hAnsi="Times New Roman"/>
                <w:color w:val="000000"/>
                <w:sz w:val="20"/>
                <w:szCs w:val="20"/>
                <w:lang w:val="uk-UA"/>
              </w:rPr>
              <w:t xml:space="preserve">Ill </w:t>
            </w:r>
            <w:r w:rsidRPr="00972FA1">
              <w:rPr>
                <w:rFonts w:ascii="Times New Roman" w:hAnsi="Times New Roman"/>
                <w:color w:val="000000"/>
                <w:sz w:val="20"/>
                <w:szCs w:val="20"/>
                <w:lang w:val="uk-UA" w:eastAsia="uk-UA"/>
              </w:rPr>
              <w:t>п. 3.1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w:t>
            </w:r>
          </w:p>
        </w:tc>
      </w:tr>
      <w:tr w:rsidR="0037771D" w:rsidRPr="00972FA1"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III. п. 3.2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Піп. 3.3</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IV. п. 4.1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 заст. директора</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IV. п. 4.2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IV. п. 4.3</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систематично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 п. 5.1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 заст. директора</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 п. 5.2</w:t>
            </w:r>
          </w:p>
        </w:tc>
        <w:tc>
          <w:tcPr>
            <w:tcW w:w="3365" w:type="dxa"/>
            <w:tcBorders>
              <w:top w:val="single" w:sz="4" w:space="0" w:color="auto"/>
              <w:left w:val="single" w:sz="4" w:space="0" w:color="auto"/>
            </w:tcBorders>
            <w:shd w:val="clear" w:color="auto" w:fill="FFFFFF"/>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 п. 6.1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w:t>
            </w:r>
          </w:p>
        </w:tc>
      </w:tr>
      <w:tr w:rsidR="0037771D" w:rsidRPr="00972FA1"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 п. 6.2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 п. 6.3</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профкомітет</w:t>
            </w:r>
          </w:p>
        </w:tc>
      </w:tr>
      <w:tr w:rsidR="0037771D" w:rsidRPr="00972FA1"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 п. 7.1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 п. 7.2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профкомітет</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VIII. п. 8.1</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директор</w:t>
            </w:r>
          </w:p>
        </w:tc>
      </w:tr>
      <w:tr w:rsidR="0037771D" w:rsidRPr="00972FA1"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VIII. П 8.2</w:t>
            </w:r>
          </w:p>
        </w:tc>
        <w:tc>
          <w:tcPr>
            <w:tcW w:w="3365" w:type="dxa"/>
            <w:tcBorders>
              <w:top w:val="single" w:sz="4" w:space="0" w:color="auto"/>
              <w:left w:val="single" w:sz="4" w:space="0" w:color="auto"/>
            </w:tcBorders>
            <w:shd w:val="clear" w:color="auto" w:fill="FFFFFF"/>
            <w:vAlign w:val="bottom"/>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45"/>
          <w:jc w:val="center"/>
        </w:trPr>
        <w:tc>
          <w:tcPr>
            <w:tcW w:w="3101" w:type="dxa"/>
            <w:tcBorders>
              <w:top w:val="single" w:sz="4" w:space="0" w:color="auto"/>
              <w:left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VIII. п.8. 3</w:t>
            </w:r>
          </w:p>
        </w:tc>
        <w:tc>
          <w:tcPr>
            <w:tcW w:w="3365" w:type="dxa"/>
            <w:tcBorders>
              <w:top w:val="single" w:sz="4" w:space="0" w:color="auto"/>
              <w:left w:val="single" w:sz="4" w:space="0" w:color="auto"/>
            </w:tcBorders>
            <w:shd w:val="clear" w:color="auto" w:fill="FFFFFF"/>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голова </w:t>
            </w:r>
            <w:r w:rsidRPr="00972FA1">
              <w:rPr>
                <w:rFonts w:ascii="Times New Roman" w:hAnsi="Times New Roman"/>
                <w:color w:val="000000"/>
                <w:sz w:val="20"/>
                <w:szCs w:val="20"/>
                <w:lang w:val="uk-UA" w:eastAsia="ru-RU"/>
              </w:rPr>
              <w:t>ПК</w:t>
            </w:r>
          </w:p>
        </w:tc>
      </w:tr>
      <w:tr w:rsidR="0037771D" w:rsidRPr="00972FA1" w:rsidTr="001B6BA5">
        <w:trPr>
          <w:trHeight w:hRule="exact" w:val="254"/>
          <w:jc w:val="center"/>
        </w:trPr>
        <w:tc>
          <w:tcPr>
            <w:tcW w:w="3101" w:type="dxa"/>
            <w:tcBorders>
              <w:top w:val="single" w:sz="4" w:space="0" w:color="auto"/>
              <w:left w:val="single" w:sz="4" w:space="0" w:color="auto"/>
              <w:bottom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Р. VIII. п. 8</w:t>
            </w:r>
          </w:p>
        </w:tc>
        <w:tc>
          <w:tcPr>
            <w:tcW w:w="3365" w:type="dxa"/>
            <w:tcBorders>
              <w:top w:val="single" w:sz="4" w:space="0" w:color="auto"/>
              <w:left w:val="single" w:sz="4" w:space="0" w:color="auto"/>
              <w:bottom w:val="single" w:sz="4" w:space="0" w:color="auto"/>
            </w:tcBorders>
            <w:shd w:val="clear" w:color="auto" w:fill="FFFFFF"/>
          </w:tcPr>
          <w:p w:rsidR="0037771D" w:rsidRPr="00972FA1" w:rsidRDefault="0037771D" w:rsidP="004D1310">
            <w:pPr>
              <w:widowControl w:val="0"/>
              <w:spacing w:after="0" w:line="240" w:lineRule="auto"/>
              <w:jc w:val="both"/>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37771D" w:rsidRPr="00972FA1" w:rsidRDefault="0037771D" w:rsidP="004D1310">
            <w:pPr>
              <w:widowControl w:val="0"/>
              <w:spacing w:after="0" w:line="240" w:lineRule="auto"/>
              <w:rPr>
                <w:rFonts w:ascii="Times New Roman" w:hAnsi="Times New Roman"/>
                <w:color w:val="000000"/>
                <w:sz w:val="20"/>
                <w:szCs w:val="20"/>
                <w:lang w:val="uk-UA" w:eastAsia="uk-UA"/>
              </w:rPr>
            </w:pPr>
            <w:r w:rsidRPr="00972FA1">
              <w:rPr>
                <w:rFonts w:ascii="Times New Roman" w:hAnsi="Times New Roman"/>
                <w:color w:val="000000"/>
                <w:sz w:val="20"/>
                <w:szCs w:val="20"/>
                <w:lang w:val="uk-UA" w:eastAsia="uk-UA"/>
              </w:rPr>
              <w:t xml:space="preserve">директор; голова </w:t>
            </w:r>
            <w:r w:rsidRPr="00972FA1">
              <w:rPr>
                <w:rFonts w:ascii="Times New Roman" w:hAnsi="Times New Roman"/>
                <w:color w:val="000000"/>
                <w:sz w:val="20"/>
                <w:szCs w:val="20"/>
                <w:lang w:val="uk-UA" w:eastAsia="ru-RU"/>
              </w:rPr>
              <w:t>ПК</w:t>
            </w:r>
          </w:p>
        </w:tc>
      </w:tr>
    </w:tbl>
    <w:p w:rsidR="0037771D" w:rsidRPr="00972FA1" w:rsidRDefault="0037771D" w:rsidP="00D04348">
      <w:pPr>
        <w:widowControl w:val="0"/>
        <w:spacing w:after="0" w:line="240" w:lineRule="auto"/>
        <w:ind w:left="540" w:firstLine="8460"/>
        <w:jc w:val="right"/>
        <w:rPr>
          <w:rFonts w:ascii="Times New Roman" w:hAnsi="Times New Roman"/>
          <w:b/>
          <w:bCs/>
          <w:i/>
          <w:iCs/>
          <w:color w:val="000000"/>
          <w:lang w:val="uk-UA" w:eastAsia="uk-UA"/>
        </w:rPr>
      </w:pPr>
      <w:r w:rsidRPr="00972FA1">
        <w:rPr>
          <w:rFonts w:ascii="Times New Roman" w:hAnsi="Times New Roman"/>
          <w:b/>
          <w:sz w:val="20"/>
          <w:szCs w:val="20"/>
          <w:lang w:val="uk-UA" w:eastAsia="ru-RU"/>
        </w:rPr>
        <w:t xml:space="preserve">                                                                                                                                                                       </w:t>
      </w:r>
      <w:r w:rsidRPr="00972FA1">
        <w:rPr>
          <w:rFonts w:ascii="Times New Roman" w:hAnsi="Times New Roman"/>
          <w:b/>
          <w:bCs/>
          <w:i/>
          <w:iCs/>
          <w:color w:val="000000"/>
          <w:lang w:val="uk-UA" w:eastAsia="uk-UA"/>
        </w:rPr>
        <w:t>Додаток № 15</w:t>
      </w:r>
    </w:p>
    <w:p w:rsidR="0037771D" w:rsidRPr="00972FA1" w:rsidRDefault="0037771D" w:rsidP="00D04348">
      <w:pPr>
        <w:spacing w:after="0" w:line="240" w:lineRule="auto"/>
        <w:jc w:val="right"/>
        <w:rPr>
          <w:rFonts w:ascii="Times New Roman" w:hAnsi="Times New Roman"/>
          <w:b/>
          <w:sz w:val="20"/>
          <w:szCs w:val="20"/>
          <w:lang w:val="uk-UA" w:eastAsia="ru-RU"/>
        </w:rPr>
      </w:pPr>
      <w:r w:rsidRPr="00972FA1">
        <w:rPr>
          <w:rFonts w:ascii="Times New Roman" w:hAnsi="Times New Roman"/>
          <w:b/>
          <w:sz w:val="20"/>
          <w:szCs w:val="20"/>
          <w:lang w:val="uk-UA" w:eastAsia="ru-RU"/>
        </w:rPr>
        <w:t xml:space="preserve"> «Затверджено» </w:t>
      </w:r>
    </w:p>
    <w:p w:rsidR="0037771D" w:rsidRPr="00972FA1" w:rsidRDefault="0037771D" w:rsidP="00BE3F80">
      <w:pPr>
        <w:spacing w:after="0" w:line="240" w:lineRule="auto"/>
        <w:jc w:val="right"/>
        <w:outlineLvl w:val="0"/>
        <w:rPr>
          <w:rFonts w:ascii="Times New Roman" w:hAnsi="Times New Roman"/>
          <w:b/>
          <w:sz w:val="20"/>
          <w:szCs w:val="20"/>
          <w:lang w:val="uk-UA" w:eastAsia="ru-RU"/>
        </w:rPr>
      </w:pPr>
      <w:r w:rsidRPr="00972FA1">
        <w:rPr>
          <w:rFonts w:ascii="Times New Roman" w:hAnsi="Times New Roman"/>
          <w:b/>
          <w:sz w:val="20"/>
          <w:szCs w:val="20"/>
          <w:lang w:val="uk-UA" w:eastAsia="ru-RU"/>
        </w:rPr>
        <w:t>Зборами трудового колективу</w:t>
      </w:r>
    </w:p>
    <w:p w:rsidR="0037771D" w:rsidRPr="00972FA1" w:rsidRDefault="0037771D" w:rsidP="00D04348">
      <w:pPr>
        <w:spacing w:after="0" w:line="240" w:lineRule="auto"/>
        <w:jc w:val="right"/>
        <w:rPr>
          <w:rFonts w:ascii="Times New Roman" w:hAnsi="Times New Roman"/>
          <w:b/>
          <w:sz w:val="20"/>
          <w:szCs w:val="20"/>
          <w:lang w:val="uk-UA" w:eastAsia="ru-RU"/>
        </w:rPr>
      </w:pPr>
      <w:r w:rsidRPr="00972FA1">
        <w:rPr>
          <w:rFonts w:ascii="Times New Roman" w:hAnsi="Times New Roman"/>
          <w:b/>
          <w:sz w:val="20"/>
          <w:szCs w:val="20"/>
          <w:lang w:val="uk-UA" w:eastAsia="ru-RU"/>
        </w:rPr>
        <w:t xml:space="preserve">Протокол №      від __________2021 року                                                                                       </w:t>
      </w:r>
    </w:p>
    <w:p w:rsidR="0037771D" w:rsidRPr="00972FA1" w:rsidRDefault="0037771D" w:rsidP="00BE3F80">
      <w:pPr>
        <w:spacing w:after="0" w:line="240" w:lineRule="auto"/>
        <w:jc w:val="center"/>
        <w:outlineLvl w:val="0"/>
        <w:rPr>
          <w:rFonts w:ascii="Times New Roman" w:hAnsi="Times New Roman"/>
          <w:color w:val="000000"/>
          <w:sz w:val="28"/>
          <w:szCs w:val="28"/>
          <w:lang w:val="uk-UA" w:eastAsia="ru-RU"/>
        </w:rPr>
      </w:pPr>
      <w:r w:rsidRPr="00972FA1">
        <w:rPr>
          <w:rFonts w:ascii="Times New Roman" w:hAnsi="Times New Roman"/>
          <w:color w:val="000000"/>
          <w:sz w:val="28"/>
          <w:szCs w:val="28"/>
          <w:lang w:val="uk-UA" w:eastAsia="ru-RU"/>
        </w:rPr>
        <w:t>ПРАВИЛА</w:t>
      </w:r>
    </w:p>
    <w:p w:rsidR="0037771D" w:rsidRPr="00972FA1" w:rsidRDefault="0037771D" w:rsidP="00AD1FF5">
      <w:pPr>
        <w:spacing w:after="0" w:line="240" w:lineRule="auto"/>
        <w:jc w:val="center"/>
        <w:rPr>
          <w:rFonts w:ascii="Times New Roman" w:hAnsi="Times New Roman"/>
          <w:color w:val="000000"/>
          <w:sz w:val="28"/>
          <w:szCs w:val="28"/>
          <w:lang w:val="uk-UA" w:eastAsia="ru-RU"/>
        </w:rPr>
      </w:pPr>
      <w:r w:rsidRPr="00972FA1">
        <w:rPr>
          <w:rFonts w:ascii="Times New Roman" w:hAnsi="Times New Roman"/>
          <w:color w:val="000000"/>
          <w:sz w:val="28"/>
          <w:szCs w:val="28"/>
          <w:lang w:val="uk-UA" w:eastAsia="ru-RU"/>
        </w:rPr>
        <w:t>внутрішнього трудового розпорядку для працівників закладу</w:t>
      </w:r>
    </w:p>
    <w:p w:rsidR="0037771D" w:rsidRPr="00972FA1" w:rsidRDefault="0037771D" w:rsidP="00EB6694">
      <w:pPr>
        <w:spacing w:after="0" w:line="240" w:lineRule="auto"/>
        <w:jc w:val="center"/>
        <w:rPr>
          <w:rFonts w:ascii="Times New Roman" w:hAnsi="Times New Roman"/>
          <w:color w:val="000000"/>
          <w:sz w:val="24"/>
          <w:szCs w:val="20"/>
          <w:lang w:val="uk-UA" w:eastAsia="ru-RU"/>
        </w:rPr>
      </w:pPr>
    </w:p>
    <w:p w:rsidR="0037771D" w:rsidRPr="00972FA1" w:rsidRDefault="0037771D" w:rsidP="00BE3F80">
      <w:pPr>
        <w:spacing w:after="0" w:line="240" w:lineRule="auto"/>
        <w:ind w:firstLine="340"/>
        <w:jc w:val="center"/>
        <w:outlineLvl w:val="0"/>
        <w:rPr>
          <w:rFonts w:ascii="Times New Roman" w:hAnsi="Times New Roman"/>
          <w:b/>
          <w:color w:val="000000"/>
          <w:sz w:val="28"/>
          <w:lang w:val="uk-UA" w:eastAsia="ru-RU"/>
        </w:rPr>
      </w:pPr>
      <w:r w:rsidRPr="00972FA1">
        <w:rPr>
          <w:rFonts w:ascii="Times New Roman" w:hAnsi="Times New Roman"/>
          <w:b/>
          <w:color w:val="000000"/>
          <w:sz w:val="28"/>
          <w:lang w:val="uk-UA" w:eastAsia="ru-RU"/>
        </w:rPr>
        <w:t>І. Загальні положення.</w:t>
      </w:r>
    </w:p>
    <w:p w:rsidR="0037771D" w:rsidRPr="00972FA1" w:rsidRDefault="0037771D" w:rsidP="00EB6694">
      <w:pPr>
        <w:widowControl w:val="0"/>
        <w:numPr>
          <w:ilvl w:val="0"/>
          <w:numId w:val="20"/>
        </w:numPr>
        <w:tabs>
          <w:tab w:val="left" w:pos="112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Законодавство України про працю встановлює рівень умов праці, охорону трудових прав працівників.</w:t>
      </w:r>
    </w:p>
    <w:p w:rsidR="0037771D" w:rsidRPr="00972FA1" w:rsidRDefault="0037771D" w:rsidP="00EB6694">
      <w:pPr>
        <w:widowControl w:val="0"/>
        <w:numPr>
          <w:ilvl w:val="0"/>
          <w:numId w:val="20"/>
        </w:numPr>
        <w:tabs>
          <w:tab w:val="left" w:pos="1132"/>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37771D" w:rsidRPr="00972FA1" w:rsidRDefault="0037771D" w:rsidP="00BE3F80">
      <w:pPr>
        <w:widowControl w:val="0"/>
        <w:spacing w:before="80" w:after="80" w:line="240" w:lineRule="auto"/>
        <w:ind w:firstLine="340"/>
        <w:jc w:val="center"/>
        <w:outlineLvl w:val="0"/>
        <w:rPr>
          <w:rFonts w:ascii="Times New Roman" w:hAnsi="Times New Roman"/>
          <w:b/>
          <w:color w:val="000000"/>
          <w:sz w:val="28"/>
          <w:lang w:val="uk-UA" w:eastAsia="uk-UA"/>
        </w:rPr>
      </w:pPr>
      <w:r w:rsidRPr="00972FA1">
        <w:rPr>
          <w:rFonts w:ascii="Times New Roman" w:hAnsi="Times New Roman"/>
          <w:b/>
          <w:iCs/>
          <w:color w:val="000000"/>
          <w:sz w:val="28"/>
          <w:lang w:val="uk-UA" w:eastAsia="uk-UA"/>
        </w:rPr>
        <w:t>II. Порядок прийняття та звільнення працівників</w:t>
      </w:r>
    </w:p>
    <w:p w:rsidR="0037771D" w:rsidRPr="00972FA1" w:rsidRDefault="0037771D" w:rsidP="00EB6694">
      <w:pPr>
        <w:widowControl w:val="0"/>
        <w:numPr>
          <w:ilvl w:val="1"/>
          <w:numId w:val="20"/>
        </w:numPr>
        <w:tabs>
          <w:tab w:val="left" w:pos="115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прийнятті на роботу в заклад працівник укладає трудовий договір із керівником закладу у письмовій формі.</w:t>
      </w:r>
    </w:p>
    <w:p w:rsidR="0037771D" w:rsidRPr="00972FA1" w:rsidRDefault="0037771D" w:rsidP="00EB6694">
      <w:pPr>
        <w:widowControl w:val="0"/>
        <w:numPr>
          <w:ilvl w:val="1"/>
          <w:numId w:val="20"/>
        </w:numPr>
        <w:tabs>
          <w:tab w:val="left" w:pos="1147"/>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Трудовий договір є угодою між працівником і керівником закладу.</w:t>
      </w:r>
    </w:p>
    <w:p w:rsidR="0037771D" w:rsidRPr="00972FA1" w:rsidRDefault="0037771D" w:rsidP="00EB6694">
      <w:pPr>
        <w:widowControl w:val="0"/>
        <w:numPr>
          <w:ilvl w:val="1"/>
          <w:numId w:val="20"/>
        </w:numPr>
        <w:tabs>
          <w:tab w:val="left" w:pos="116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37771D" w:rsidRPr="00972FA1" w:rsidRDefault="0037771D" w:rsidP="00EB6694">
      <w:pPr>
        <w:widowControl w:val="0"/>
        <w:numPr>
          <w:ilvl w:val="1"/>
          <w:numId w:val="20"/>
        </w:numPr>
        <w:tabs>
          <w:tab w:val="left" w:pos="116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37771D" w:rsidRPr="00972FA1" w:rsidRDefault="0037771D" w:rsidP="00EB6694">
      <w:pPr>
        <w:widowControl w:val="0"/>
        <w:numPr>
          <w:ilvl w:val="1"/>
          <w:numId w:val="20"/>
        </w:numPr>
        <w:tabs>
          <w:tab w:val="left" w:pos="116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Трудовий договір вважається укладеним і тоді, коли наказ не був виданий, але працівника фактично було допущено до роботи.</w:t>
      </w:r>
    </w:p>
    <w:p w:rsidR="0037771D" w:rsidRPr="00972FA1" w:rsidRDefault="0037771D" w:rsidP="00EB6694">
      <w:pPr>
        <w:widowControl w:val="0"/>
        <w:numPr>
          <w:ilvl w:val="1"/>
          <w:numId w:val="20"/>
        </w:numPr>
        <w:tabs>
          <w:tab w:val="left" w:pos="116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37771D" w:rsidRPr="00972FA1" w:rsidRDefault="0037771D" w:rsidP="00EB6694">
      <w:pPr>
        <w:widowControl w:val="0"/>
        <w:numPr>
          <w:ilvl w:val="1"/>
          <w:numId w:val="20"/>
        </w:numPr>
        <w:tabs>
          <w:tab w:val="left" w:pos="116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37771D" w:rsidRPr="00972FA1" w:rsidRDefault="0037771D" w:rsidP="00EB6694">
      <w:pPr>
        <w:widowControl w:val="0"/>
        <w:numPr>
          <w:ilvl w:val="1"/>
          <w:numId w:val="20"/>
        </w:numPr>
        <w:tabs>
          <w:tab w:val="left" w:pos="116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37771D" w:rsidRPr="00972FA1" w:rsidRDefault="0037771D" w:rsidP="00EB6694">
      <w:pPr>
        <w:widowControl w:val="0"/>
        <w:numPr>
          <w:ilvl w:val="0"/>
          <w:numId w:val="21"/>
        </w:numPr>
        <w:tabs>
          <w:tab w:val="left" w:pos="1019"/>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37771D" w:rsidRPr="00972FA1" w:rsidRDefault="0037771D" w:rsidP="00EB6694">
      <w:pPr>
        <w:widowControl w:val="0"/>
        <w:tabs>
          <w:tab w:val="left" w:pos="1178"/>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подання трудової книжки, оформленої у встановленому порядку;</w:t>
      </w:r>
    </w:p>
    <w:p w:rsidR="0037771D" w:rsidRPr="00972FA1" w:rsidRDefault="0037771D" w:rsidP="00EB6694">
      <w:pPr>
        <w:widowControl w:val="0"/>
        <w:tabs>
          <w:tab w:val="left" w:pos="1188"/>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пред’явлення паспорта;</w:t>
      </w:r>
    </w:p>
    <w:p w:rsidR="0037771D" w:rsidRPr="00972FA1" w:rsidRDefault="0037771D" w:rsidP="00EB6694">
      <w:pPr>
        <w:widowControl w:val="0"/>
        <w:tabs>
          <w:tab w:val="left" w:pos="1188"/>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диплома або іншого документа про освіту чи професійну підготовку;</w:t>
      </w:r>
    </w:p>
    <w:p w:rsidR="0037771D" w:rsidRPr="00972FA1" w:rsidRDefault="0037771D" w:rsidP="00EB6694">
      <w:pPr>
        <w:widowControl w:val="0"/>
        <w:tabs>
          <w:tab w:val="left" w:pos="1188"/>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г)</w:t>
      </w:r>
      <w:r w:rsidRPr="00972FA1">
        <w:rPr>
          <w:rFonts w:ascii="Times New Roman" w:hAnsi="Times New Roman"/>
          <w:color w:val="000000"/>
          <w:lang w:val="uk-UA" w:eastAsia="uk-UA"/>
        </w:rPr>
        <w:tab/>
        <w:t>медичну книжку.</w:t>
      </w:r>
    </w:p>
    <w:p w:rsidR="0037771D" w:rsidRPr="00972FA1" w:rsidRDefault="0037771D" w:rsidP="00EB6694">
      <w:pPr>
        <w:widowControl w:val="0"/>
        <w:numPr>
          <w:ilvl w:val="0"/>
          <w:numId w:val="21"/>
        </w:numPr>
        <w:tabs>
          <w:tab w:val="left" w:pos="113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Приймаючи працівника, керівник зобов’язаний:</w:t>
      </w:r>
    </w:p>
    <w:p w:rsidR="0037771D" w:rsidRPr="00972FA1" w:rsidRDefault="0037771D" w:rsidP="00EB6694">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37771D" w:rsidRPr="00972FA1" w:rsidRDefault="0037771D" w:rsidP="00EB6694">
      <w:pPr>
        <w:widowControl w:val="0"/>
        <w:tabs>
          <w:tab w:val="left" w:pos="1183"/>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ознайомити працівника з правилами внутрішнього трудового розпорядку та колективним договором;</w:t>
      </w:r>
    </w:p>
    <w:p w:rsidR="0037771D" w:rsidRPr="00972FA1" w:rsidRDefault="0037771D" w:rsidP="00EB6694">
      <w:pPr>
        <w:widowControl w:val="0"/>
        <w:tabs>
          <w:tab w:val="left" w:pos="1183"/>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визначити працівникові робоче місце, забезпечити його необхідними для роботи засобами;</w:t>
      </w:r>
    </w:p>
    <w:p w:rsidR="0037771D" w:rsidRPr="00972FA1" w:rsidRDefault="0037771D" w:rsidP="00EB6694">
      <w:pPr>
        <w:widowControl w:val="0"/>
        <w:tabs>
          <w:tab w:val="left" w:pos="1183"/>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г)</w:t>
      </w:r>
      <w:r w:rsidRPr="00972FA1">
        <w:rPr>
          <w:rFonts w:ascii="Times New Roman" w:hAnsi="Times New Roman"/>
          <w:color w:val="000000"/>
          <w:lang w:val="uk-UA" w:eastAsia="uk-UA"/>
        </w:rPr>
        <w:tab/>
        <w:t>проінструктувати працівника з техніки безпеки, виробничої санітарії, гігієни праці та протипожежної охорони.</w:t>
      </w:r>
    </w:p>
    <w:p w:rsidR="0037771D" w:rsidRPr="00972FA1" w:rsidRDefault="0037771D" w:rsidP="00B07234">
      <w:pPr>
        <w:widowControl w:val="0"/>
        <w:numPr>
          <w:ilvl w:val="0"/>
          <w:numId w:val="21"/>
        </w:numPr>
        <w:tabs>
          <w:tab w:val="left" w:pos="1115"/>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37771D" w:rsidRPr="00972FA1" w:rsidRDefault="0037771D" w:rsidP="00B07234">
      <w:pPr>
        <w:widowControl w:val="0"/>
        <w:tabs>
          <w:tab w:val="left" w:pos="1115"/>
        </w:tabs>
        <w:spacing w:after="0" w:line="240" w:lineRule="auto"/>
        <w:ind w:left="340"/>
        <w:jc w:val="both"/>
        <w:rPr>
          <w:rFonts w:ascii="Times New Roman" w:hAnsi="Times New Roman"/>
          <w:color w:val="000000"/>
          <w:lang w:val="uk-UA" w:eastAsia="uk-UA"/>
        </w:rPr>
      </w:pPr>
      <w:r w:rsidRPr="00972FA1">
        <w:rPr>
          <w:rFonts w:ascii="Times New Roman" w:hAnsi="Times New Roman"/>
          <w:color w:val="000000"/>
          <w:lang w:val="uk-UA" w:eastAsia="uk-UA"/>
        </w:rPr>
        <w:t>Підставами припинення чи розірвання трудового договору є:</w:t>
      </w:r>
    </w:p>
    <w:p w:rsidR="0037771D" w:rsidRPr="00972FA1" w:rsidRDefault="0037771D" w:rsidP="00CC3D39">
      <w:pPr>
        <w:widowControl w:val="0"/>
        <w:tabs>
          <w:tab w:val="left" w:pos="141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угода сторін;</w:t>
      </w:r>
    </w:p>
    <w:p w:rsidR="0037771D" w:rsidRPr="00972FA1" w:rsidRDefault="0037771D" w:rsidP="00CC3D39">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закінчення строку договору;</w:t>
      </w:r>
    </w:p>
    <w:p w:rsidR="0037771D" w:rsidRPr="00972FA1" w:rsidRDefault="0037771D" w:rsidP="00CC3D39">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розірвання трудового договору з ініціативи працівника, керівника установи або на вимогу профспілкового комітету;</w:t>
      </w:r>
    </w:p>
    <w:p w:rsidR="0037771D" w:rsidRPr="00972FA1" w:rsidRDefault="0037771D" w:rsidP="00CC3D39">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г)</w:t>
      </w:r>
      <w:r w:rsidRPr="00972FA1">
        <w:rPr>
          <w:rFonts w:ascii="Times New Roman" w:hAnsi="Times New Roman"/>
          <w:color w:val="000000"/>
          <w:lang w:val="uk-UA" w:eastAsia="uk-UA"/>
        </w:rPr>
        <w:tab/>
        <w:t>переведення працівника за його згодою в іншу установу або перехід на виборну посаду;</w:t>
      </w:r>
    </w:p>
    <w:p w:rsidR="0037771D" w:rsidRPr="00972FA1" w:rsidRDefault="0037771D" w:rsidP="00CC3D39">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д)</w:t>
      </w:r>
      <w:r w:rsidRPr="00972FA1">
        <w:rPr>
          <w:rFonts w:ascii="Times New Roman" w:hAnsi="Times New Roman"/>
          <w:color w:val="000000"/>
          <w:lang w:val="uk-UA" w:eastAsia="uk-UA"/>
        </w:rPr>
        <w:tab/>
        <w:t>відмова від продовження роботи у зв’язку зі зміною істотних умов праці;</w:t>
      </w:r>
    </w:p>
    <w:p w:rsidR="0037771D" w:rsidRPr="00972FA1" w:rsidRDefault="0037771D" w:rsidP="00CC3D39">
      <w:pPr>
        <w:widowControl w:val="0"/>
        <w:tabs>
          <w:tab w:val="left" w:pos="1193"/>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е)</w:t>
      </w:r>
      <w:r w:rsidRPr="00972FA1">
        <w:rPr>
          <w:rFonts w:ascii="Times New Roman" w:hAnsi="Times New Roman"/>
          <w:color w:val="000000"/>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37771D" w:rsidRPr="00972FA1" w:rsidRDefault="0037771D" w:rsidP="00CC3D39">
      <w:pPr>
        <w:widowControl w:val="0"/>
        <w:tabs>
          <w:tab w:val="left" w:pos="1178"/>
        </w:tabs>
        <w:spacing w:after="0" w:line="240" w:lineRule="auto"/>
        <w:ind w:left="1134" w:hanging="227"/>
        <w:jc w:val="both"/>
        <w:rPr>
          <w:rFonts w:ascii="Times New Roman" w:hAnsi="Times New Roman"/>
          <w:color w:val="000000"/>
          <w:lang w:val="uk-UA" w:eastAsia="uk-UA"/>
        </w:rPr>
      </w:pPr>
      <w:r w:rsidRPr="00972FA1">
        <w:rPr>
          <w:rFonts w:ascii="Times New Roman" w:hAnsi="Times New Roman"/>
          <w:color w:val="000000"/>
          <w:lang w:val="uk-UA" w:eastAsia="uk-UA"/>
        </w:rPr>
        <w:t>ж)</w:t>
      </w:r>
      <w:r w:rsidRPr="00972FA1">
        <w:rPr>
          <w:rFonts w:ascii="Times New Roman" w:hAnsi="Times New Roman"/>
          <w:color w:val="000000"/>
          <w:lang w:val="uk-UA" w:eastAsia="uk-UA"/>
        </w:rPr>
        <w:tab/>
        <w:t xml:space="preserve"> 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37771D" w:rsidRPr="00972FA1" w:rsidRDefault="0037771D" w:rsidP="00EB6694">
      <w:pPr>
        <w:widowControl w:val="0"/>
        <w:numPr>
          <w:ilvl w:val="0"/>
          <w:numId w:val="21"/>
        </w:numPr>
        <w:tabs>
          <w:tab w:val="left" w:pos="1115"/>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 який розриває трудовий договір, попереджає керівника закладу не менш як за два тижні.</w:t>
      </w:r>
    </w:p>
    <w:p w:rsidR="0037771D" w:rsidRPr="00972FA1" w:rsidRDefault="0037771D" w:rsidP="00CC3D39">
      <w:pPr>
        <w:widowControl w:val="0"/>
        <w:numPr>
          <w:ilvl w:val="0"/>
          <w:numId w:val="21"/>
        </w:numPr>
        <w:tabs>
          <w:tab w:val="left" w:pos="113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Припинення трудового договору оформляється наказом керівника закладу.</w:t>
      </w:r>
    </w:p>
    <w:p w:rsidR="0037771D" w:rsidRPr="00972FA1" w:rsidRDefault="0037771D" w:rsidP="00CC3D39">
      <w:pPr>
        <w:widowControl w:val="0"/>
        <w:numPr>
          <w:ilvl w:val="0"/>
          <w:numId w:val="21"/>
        </w:numPr>
        <w:tabs>
          <w:tab w:val="left" w:pos="1133"/>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37771D" w:rsidRPr="00972FA1" w:rsidRDefault="0037771D" w:rsidP="00BE3F80">
      <w:pPr>
        <w:widowControl w:val="0"/>
        <w:spacing w:before="80" w:after="80" w:line="240" w:lineRule="auto"/>
        <w:ind w:firstLine="340"/>
        <w:jc w:val="center"/>
        <w:outlineLvl w:val="0"/>
        <w:rPr>
          <w:rFonts w:ascii="Times New Roman" w:hAnsi="Times New Roman"/>
          <w:color w:val="000000"/>
          <w:sz w:val="28"/>
          <w:lang w:val="uk-UA" w:eastAsia="uk-UA"/>
        </w:rPr>
      </w:pPr>
      <w:r w:rsidRPr="00972FA1">
        <w:rPr>
          <w:rFonts w:ascii="Times New Roman" w:hAnsi="Times New Roman"/>
          <w:b/>
          <w:bCs/>
          <w:color w:val="000000"/>
          <w:sz w:val="28"/>
          <w:lang w:val="uk-UA" w:eastAsia="uk-UA"/>
        </w:rPr>
        <w:t>ПІ. Основні обов’язки працівників</w:t>
      </w:r>
    </w:p>
    <w:p w:rsidR="0037771D" w:rsidRPr="00972FA1" w:rsidRDefault="0037771D" w:rsidP="00EB6694">
      <w:pPr>
        <w:widowControl w:val="0"/>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 який уклав договір із керівником закладу, зобов’язаний:</w:t>
      </w:r>
    </w:p>
    <w:p w:rsidR="0037771D" w:rsidRPr="00972FA1" w:rsidRDefault="0037771D" w:rsidP="00CC3D39">
      <w:pPr>
        <w:widowControl w:val="0"/>
        <w:numPr>
          <w:ilvl w:val="0"/>
          <w:numId w:val="22"/>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37771D" w:rsidRPr="00972FA1" w:rsidRDefault="0037771D" w:rsidP="00CC3D39">
      <w:pPr>
        <w:widowControl w:val="0"/>
        <w:numPr>
          <w:ilvl w:val="0"/>
          <w:numId w:val="22"/>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37771D" w:rsidRPr="00972FA1" w:rsidRDefault="0037771D" w:rsidP="00CC3D39">
      <w:pPr>
        <w:widowControl w:val="0"/>
        <w:numPr>
          <w:ilvl w:val="0"/>
          <w:numId w:val="22"/>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37771D" w:rsidRPr="00972FA1" w:rsidRDefault="0037771D" w:rsidP="00CC3D39">
      <w:pPr>
        <w:widowControl w:val="0"/>
        <w:numPr>
          <w:ilvl w:val="0"/>
          <w:numId w:val="22"/>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37771D" w:rsidRPr="00972FA1" w:rsidRDefault="0037771D" w:rsidP="00CC3D39">
      <w:pPr>
        <w:widowControl w:val="0"/>
        <w:numPr>
          <w:ilvl w:val="0"/>
          <w:numId w:val="22"/>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Працівники закладу повинні в установлений строк проходити медичний огляд відповідно до чинного законодавства.</w:t>
      </w:r>
    </w:p>
    <w:p w:rsidR="0037771D" w:rsidRPr="00972FA1" w:rsidRDefault="0037771D" w:rsidP="00BE3F80">
      <w:pPr>
        <w:widowControl w:val="0"/>
        <w:spacing w:before="80" w:after="80" w:line="240" w:lineRule="auto"/>
        <w:ind w:firstLine="340"/>
        <w:jc w:val="center"/>
        <w:outlineLvl w:val="0"/>
        <w:rPr>
          <w:rFonts w:ascii="Times New Roman" w:hAnsi="Times New Roman"/>
          <w:b/>
          <w:bCs/>
          <w:color w:val="000000"/>
          <w:sz w:val="28"/>
          <w:lang w:val="uk-UA" w:eastAsia="uk-UA"/>
        </w:rPr>
      </w:pPr>
      <w:r w:rsidRPr="00972FA1">
        <w:rPr>
          <w:rFonts w:ascii="Times New Roman" w:hAnsi="Times New Roman"/>
          <w:b/>
          <w:bCs/>
          <w:color w:val="000000"/>
          <w:sz w:val="28"/>
          <w:lang w:val="uk-UA" w:eastAsia="uk-UA"/>
        </w:rPr>
        <w:t>IV. Педагогічні працівники закладу повинні:</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Додержуватись педагогічної етики, моралі, поважати гідність учня.</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Постійно підвищувати професійний рівень, педагогічну майстерність і загальну культуру.</w:t>
      </w:r>
    </w:p>
    <w:p w:rsidR="0037771D" w:rsidRPr="00972FA1" w:rsidRDefault="0037771D" w:rsidP="00CC3D39">
      <w:pPr>
        <w:widowControl w:val="0"/>
        <w:numPr>
          <w:ilvl w:val="0"/>
          <w:numId w:val="23"/>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37771D" w:rsidRPr="00972FA1" w:rsidRDefault="0037771D" w:rsidP="00BE3F80">
      <w:pPr>
        <w:widowControl w:val="0"/>
        <w:spacing w:before="80" w:after="80" w:line="240" w:lineRule="auto"/>
        <w:ind w:firstLine="340"/>
        <w:jc w:val="center"/>
        <w:outlineLvl w:val="0"/>
        <w:rPr>
          <w:rFonts w:ascii="Times New Roman" w:hAnsi="Times New Roman"/>
          <w:b/>
          <w:bCs/>
          <w:color w:val="000000"/>
          <w:sz w:val="28"/>
          <w:lang w:val="uk-UA" w:eastAsia="uk-UA"/>
        </w:rPr>
      </w:pPr>
      <w:r w:rsidRPr="00972FA1">
        <w:rPr>
          <w:rFonts w:ascii="Times New Roman" w:hAnsi="Times New Roman"/>
          <w:b/>
          <w:bCs/>
          <w:color w:val="000000"/>
          <w:sz w:val="28"/>
          <w:lang w:val="uk-UA" w:eastAsia="uk-UA"/>
        </w:rPr>
        <w:t>V. Обов’язки керівника установи</w:t>
      </w:r>
    </w:p>
    <w:p w:rsidR="0037771D" w:rsidRPr="00972FA1" w:rsidRDefault="0037771D" w:rsidP="00EB6694">
      <w:pPr>
        <w:widowControl w:val="0"/>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закладу освіти зобов’язаний:</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Організувати харчування учнів.</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37771D" w:rsidRPr="00972FA1" w:rsidRDefault="0037771D" w:rsidP="00CC3D39">
      <w:pPr>
        <w:widowControl w:val="0"/>
        <w:numPr>
          <w:ilvl w:val="0"/>
          <w:numId w:val="24"/>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37771D" w:rsidRPr="00972FA1" w:rsidRDefault="0037771D" w:rsidP="00BE3F80">
      <w:pPr>
        <w:widowControl w:val="0"/>
        <w:spacing w:before="80" w:after="80" w:line="240" w:lineRule="auto"/>
        <w:ind w:firstLine="340"/>
        <w:jc w:val="center"/>
        <w:outlineLvl w:val="0"/>
        <w:rPr>
          <w:rFonts w:ascii="Times New Roman" w:hAnsi="Times New Roman"/>
          <w:b/>
          <w:bCs/>
          <w:color w:val="000000"/>
          <w:sz w:val="28"/>
          <w:lang w:val="uk-UA" w:eastAsia="uk-UA"/>
        </w:rPr>
      </w:pPr>
      <w:r w:rsidRPr="00972FA1">
        <w:rPr>
          <w:rFonts w:ascii="Times New Roman" w:hAnsi="Times New Roman"/>
          <w:b/>
          <w:bCs/>
          <w:color w:val="000000"/>
          <w:sz w:val="28"/>
          <w:lang w:val="uk-UA" w:eastAsia="uk-UA"/>
        </w:rPr>
        <w:t>VІ. Права керівника установи</w:t>
      </w:r>
    </w:p>
    <w:p w:rsidR="0037771D" w:rsidRPr="00972FA1" w:rsidRDefault="0037771D" w:rsidP="00CC3D39">
      <w:pPr>
        <w:widowControl w:val="0"/>
        <w:numPr>
          <w:ilvl w:val="0"/>
          <w:numId w:val="25"/>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зміни в організації установи, в тому числі ліквідації, реорганізації або скорочення штату працівників;</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виявленні невідповідності працівника займаній посаді;</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систематичного невиконання працівником без поважних причин обов’язків, покладених на нього;</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г)</w:t>
      </w:r>
      <w:r w:rsidRPr="00972FA1">
        <w:rPr>
          <w:rFonts w:ascii="Times New Roman" w:hAnsi="Times New Roman"/>
          <w:color w:val="000000"/>
          <w:lang w:val="uk-UA" w:eastAsia="uk-UA"/>
        </w:rPr>
        <w:tab/>
        <w:t>прогулу без поважних причин (протягом трьох годин у робочий день);</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д)</w:t>
      </w:r>
      <w:r w:rsidRPr="00972FA1">
        <w:rPr>
          <w:rFonts w:ascii="Times New Roman" w:hAnsi="Times New Roman"/>
          <w:color w:val="000000"/>
          <w:lang w:val="uk-UA" w:eastAsia="uk-UA"/>
        </w:rPr>
        <w:tab/>
        <w:t>неявку на роботу протягом більш як чотирьох місяців підряд внаслідок тимчасової непрацездатності;</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е)</w:t>
      </w:r>
      <w:r w:rsidRPr="00972FA1">
        <w:rPr>
          <w:rFonts w:ascii="Times New Roman" w:hAnsi="Times New Roman"/>
          <w:color w:val="000000"/>
          <w:lang w:val="uk-UA" w:eastAsia="uk-UA"/>
        </w:rPr>
        <w:tab/>
        <w:t>появи на роботі в нетверезому стані;</w:t>
      </w:r>
    </w:p>
    <w:p w:rsidR="0037771D" w:rsidRPr="00972FA1" w:rsidRDefault="0037771D" w:rsidP="00CC3D39">
      <w:pPr>
        <w:widowControl w:val="0"/>
        <w:tabs>
          <w:tab w:val="left" w:pos="1418"/>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є) вчинення за місцем роботи розкрадання державного або громадського майна.</w:t>
      </w:r>
    </w:p>
    <w:p w:rsidR="0037771D" w:rsidRPr="00972FA1" w:rsidRDefault="0037771D" w:rsidP="00CC3D39">
      <w:pPr>
        <w:widowControl w:val="0"/>
        <w:numPr>
          <w:ilvl w:val="0"/>
          <w:numId w:val="25"/>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37771D" w:rsidRPr="00972FA1" w:rsidRDefault="0037771D" w:rsidP="00CC3D39">
      <w:pPr>
        <w:widowControl w:val="0"/>
        <w:tabs>
          <w:tab w:val="left" w:pos="1234"/>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ліквідації установи;</w:t>
      </w:r>
    </w:p>
    <w:p w:rsidR="0037771D" w:rsidRPr="00972FA1" w:rsidRDefault="0037771D" w:rsidP="00CC3D39">
      <w:pPr>
        <w:widowControl w:val="0"/>
        <w:tabs>
          <w:tab w:val="left" w:pos="1249"/>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незадовільного результату випробування, обумовленого при прийомі на роботу;</w:t>
      </w:r>
    </w:p>
    <w:p w:rsidR="0037771D" w:rsidRPr="00972FA1" w:rsidRDefault="0037771D" w:rsidP="00CC3D39">
      <w:pPr>
        <w:widowControl w:val="0"/>
        <w:tabs>
          <w:tab w:val="left" w:pos="1249"/>
        </w:tabs>
        <w:spacing w:after="0" w:line="240" w:lineRule="auto"/>
        <w:ind w:left="1276" w:hanging="425"/>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поновлення на роботі працівника за рішенням, який раніше виконував цю роботу.</w:t>
      </w:r>
    </w:p>
    <w:p w:rsidR="0037771D" w:rsidRPr="00972FA1" w:rsidRDefault="0037771D" w:rsidP="00CC3D39">
      <w:pPr>
        <w:widowControl w:val="0"/>
        <w:numPr>
          <w:ilvl w:val="0"/>
          <w:numId w:val="25"/>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Усім працівникам надаються щорічні відпустки із збереженням місця роботи (посади) і середньомісячного заробітку.</w:t>
      </w:r>
    </w:p>
    <w:p w:rsidR="0037771D" w:rsidRPr="00972FA1" w:rsidRDefault="0037771D" w:rsidP="00CC3D39">
      <w:pPr>
        <w:widowControl w:val="0"/>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37771D" w:rsidRPr="00972FA1" w:rsidRDefault="0037771D" w:rsidP="00BE3F80">
      <w:pPr>
        <w:widowControl w:val="0"/>
        <w:spacing w:before="80" w:after="80" w:line="240" w:lineRule="auto"/>
        <w:ind w:firstLine="340"/>
        <w:jc w:val="center"/>
        <w:outlineLvl w:val="0"/>
        <w:rPr>
          <w:rFonts w:ascii="Times New Roman" w:hAnsi="Times New Roman"/>
          <w:b/>
          <w:bCs/>
          <w:color w:val="000000"/>
          <w:sz w:val="28"/>
          <w:lang w:val="uk-UA" w:eastAsia="uk-UA"/>
        </w:rPr>
      </w:pPr>
      <w:r w:rsidRPr="00972FA1">
        <w:rPr>
          <w:rFonts w:ascii="Times New Roman" w:hAnsi="Times New Roman"/>
          <w:b/>
          <w:bCs/>
          <w:color w:val="000000"/>
          <w:sz w:val="28"/>
          <w:lang w:val="uk-UA" w:eastAsia="uk-UA"/>
        </w:rPr>
        <w:t>VII. Робочий час та його використання</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Для працівників установлюється п’ятиденний робочий тиждень з двома вихідними днями.</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Час початку та закінчення роботи слідуючі:</w:t>
      </w:r>
    </w:p>
    <w:p w:rsidR="0037771D" w:rsidRPr="00972FA1" w:rsidRDefault="0037771D" w:rsidP="00CC3D39">
      <w:pPr>
        <w:widowControl w:val="0"/>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ab/>
        <w:t>Техпрацівники: а) початок роботи - 9. 00 Педпрацівники: згідно розкладу</w:t>
      </w:r>
    </w:p>
    <w:p w:rsidR="0037771D" w:rsidRPr="00972FA1" w:rsidRDefault="0037771D" w:rsidP="00CC3D39">
      <w:pPr>
        <w:widowControl w:val="0"/>
        <w:tabs>
          <w:tab w:val="left" w:pos="1134"/>
        </w:tabs>
        <w:spacing w:after="0" w:line="240" w:lineRule="auto"/>
        <w:ind w:left="1700" w:firstLine="340"/>
        <w:jc w:val="both"/>
        <w:rPr>
          <w:rFonts w:ascii="Times New Roman" w:hAnsi="Times New Roman"/>
          <w:color w:val="000000"/>
          <w:lang w:val="uk-UA" w:eastAsia="uk-UA"/>
        </w:rPr>
      </w:pPr>
      <w:r w:rsidRPr="00972FA1">
        <w:rPr>
          <w:rFonts w:ascii="Times New Roman" w:hAnsi="Times New Roman"/>
          <w:color w:val="000000"/>
          <w:lang w:val="uk-UA" w:eastAsia="uk-UA"/>
        </w:rPr>
        <w:tab/>
        <w:t xml:space="preserve">          б) закінчення роботи - 17.00.</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установи організовує контроль за дотриманням працівниками режиму роботи.</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37771D" w:rsidRPr="00972FA1" w:rsidRDefault="0037771D" w:rsidP="00CC3D39">
      <w:pPr>
        <w:widowControl w:val="0"/>
        <w:numPr>
          <w:ilvl w:val="0"/>
          <w:numId w:val="26"/>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Надурочна робота та робота у вихідні та святкові дні не допускається.</w:t>
      </w:r>
    </w:p>
    <w:p w:rsidR="0037771D" w:rsidRPr="00972FA1" w:rsidRDefault="0037771D" w:rsidP="00CC3D39">
      <w:pPr>
        <w:widowControl w:val="0"/>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37771D" w:rsidRPr="00972FA1" w:rsidRDefault="0037771D" w:rsidP="00CC3D39">
      <w:pPr>
        <w:widowControl w:val="0"/>
        <w:numPr>
          <w:ilvl w:val="0"/>
          <w:numId w:val="27"/>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37771D" w:rsidRPr="00972FA1" w:rsidRDefault="0037771D" w:rsidP="00CC3D39">
      <w:pPr>
        <w:widowControl w:val="0"/>
        <w:numPr>
          <w:ilvl w:val="0"/>
          <w:numId w:val="27"/>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37771D" w:rsidRPr="00972FA1" w:rsidRDefault="0037771D" w:rsidP="00CC3D39">
      <w:pPr>
        <w:widowControl w:val="0"/>
        <w:numPr>
          <w:ilvl w:val="0"/>
          <w:numId w:val="27"/>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37771D" w:rsidRPr="00972FA1" w:rsidRDefault="0037771D" w:rsidP="00CC3D39">
      <w:pPr>
        <w:widowControl w:val="0"/>
        <w:numPr>
          <w:ilvl w:val="0"/>
          <w:numId w:val="27"/>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Педагогічним працівникам забороняється:</w:t>
      </w:r>
    </w:p>
    <w:p w:rsidR="0037771D" w:rsidRPr="00972FA1" w:rsidRDefault="0037771D" w:rsidP="00CC3D39">
      <w:pPr>
        <w:widowControl w:val="0"/>
        <w:tabs>
          <w:tab w:val="left" w:pos="1560"/>
        </w:tabs>
        <w:spacing w:after="0" w:line="240" w:lineRule="auto"/>
        <w:ind w:left="1134" w:hanging="425"/>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змінювати на свій розсуд розклад занять і графіки роботи;</w:t>
      </w:r>
    </w:p>
    <w:p w:rsidR="0037771D" w:rsidRPr="00972FA1" w:rsidRDefault="0037771D" w:rsidP="00CC3D39">
      <w:pPr>
        <w:widowControl w:val="0"/>
        <w:tabs>
          <w:tab w:val="left" w:pos="1560"/>
        </w:tabs>
        <w:spacing w:after="0" w:line="240" w:lineRule="auto"/>
        <w:ind w:left="1134" w:hanging="425"/>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продовжувати або скорочувати тривалість занять і перерв між ними;</w:t>
      </w:r>
    </w:p>
    <w:p w:rsidR="0037771D" w:rsidRPr="00972FA1" w:rsidRDefault="0037771D" w:rsidP="00CC3D39">
      <w:pPr>
        <w:widowControl w:val="0"/>
        <w:tabs>
          <w:tab w:val="left" w:pos="1560"/>
        </w:tabs>
        <w:spacing w:after="0" w:line="240" w:lineRule="auto"/>
        <w:ind w:left="1134" w:hanging="425"/>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передоручати виконання трудових обов’язків.</w:t>
      </w:r>
    </w:p>
    <w:p w:rsidR="0037771D" w:rsidRPr="00972FA1" w:rsidRDefault="0037771D" w:rsidP="00CC3D39">
      <w:pPr>
        <w:widowControl w:val="0"/>
        <w:numPr>
          <w:ilvl w:val="0"/>
          <w:numId w:val="27"/>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Забороняється в робочий час:</w:t>
      </w:r>
    </w:p>
    <w:p w:rsidR="0037771D" w:rsidRPr="00972FA1" w:rsidRDefault="0037771D" w:rsidP="00AF4B28">
      <w:pPr>
        <w:widowControl w:val="0"/>
        <w:tabs>
          <w:tab w:val="left" w:pos="1134"/>
          <w:tab w:val="left" w:pos="1276"/>
        </w:tabs>
        <w:spacing w:after="0" w:line="240" w:lineRule="auto"/>
        <w:ind w:left="1160" w:hanging="451"/>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37771D" w:rsidRPr="00972FA1" w:rsidRDefault="0037771D" w:rsidP="00AF4B28">
      <w:pPr>
        <w:widowControl w:val="0"/>
        <w:tabs>
          <w:tab w:val="left" w:pos="1134"/>
        </w:tabs>
        <w:spacing w:after="0" w:line="240" w:lineRule="auto"/>
        <w:ind w:left="1163" w:hanging="454"/>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37771D" w:rsidRPr="00972FA1" w:rsidRDefault="0037771D" w:rsidP="00BE3F80">
      <w:pPr>
        <w:widowControl w:val="0"/>
        <w:spacing w:before="80" w:after="80" w:line="240" w:lineRule="auto"/>
        <w:ind w:firstLine="340"/>
        <w:jc w:val="center"/>
        <w:outlineLvl w:val="0"/>
        <w:rPr>
          <w:rFonts w:ascii="Times New Roman" w:hAnsi="Times New Roman"/>
          <w:b/>
          <w:color w:val="000000"/>
          <w:sz w:val="28"/>
          <w:lang w:val="uk-UA" w:eastAsia="uk-UA"/>
        </w:rPr>
      </w:pPr>
      <w:r w:rsidRPr="00972FA1">
        <w:rPr>
          <w:rFonts w:ascii="Times New Roman" w:hAnsi="Times New Roman"/>
          <w:b/>
          <w:iCs/>
          <w:color w:val="000000"/>
          <w:sz w:val="28"/>
          <w:lang w:val="uk-UA" w:eastAsia="uk-UA"/>
        </w:rPr>
        <w:t>VIII. Заохочення за успіхи в роботі</w:t>
      </w:r>
    </w:p>
    <w:p w:rsidR="0037771D" w:rsidRPr="00972FA1" w:rsidRDefault="0037771D" w:rsidP="00AF4B28">
      <w:pPr>
        <w:widowControl w:val="0"/>
        <w:numPr>
          <w:ilvl w:val="0"/>
          <w:numId w:val="28"/>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37771D" w:rsidRPr="00972FA1" w:rsidRDefault="0037771D" w:rsidP="00AF4B28">
      <w:pPr>
        <w:widowControl w:val="0"/>
        <w:tabs>
          <w:tab w:val="left" w:pos="1175"/>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оголошення подяки;</w:t>
      </w:r>
    </w:p>
    <w:p w:rsidR="0037771D" w:rsidRPr="00972FA1" w:rsidRDefault="0037771D" w:rsidP="00AF4B28">
      <w:pPr>
        <w:widowControl w:val="0"/>
        <w:tabs>
          <w:tab w:val="left" w:pos="1190"/>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нагородження цінним подарунком;</w:t>
      </w:r>
    </w:p>
    <w:p w:rsidR="0037771D" w:rsidRPr="00972FA1" w:rsidRDefault="0037771D" w:rsidP="00AF4B28">
      <w:pPr>
        <w:widowControl w:val="0"/>
        <w:tabs>
          <w:tab w:val="left" w:pos="1190"/>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в)</w:t>
      </w:r>
      <w:r w:rsidRPr="00972FA1">
        <w:rPr>
          <w:rFonts w:ascii="Times New Roman" w:hAnsi="Times New Roman"/>
          <w:color w:val="000000"/>
          <w:lang w:val="uk-UA" w:eastAsia="uk-UA"/>
        </w:rPr>
        <w:tab/>
        <w:t>нагородження грошовою премією.</w:t>
      </w:r>
    </w:p>
    <w:p w:rsidR="0037771D" w:rsidRPr="00972FA1" w:rsidRDefault="0037771D" w:rsidP="00AF4B28">
      <w:pPr>
        <w:widowControl w:val="0"/>
        <w:numPr>
          <w:ilvl w:val="0"/>
          <w:numId w:val="28"/>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37771D" w:rsidRPr="00972FA1" w:rsidRDefault="0037771D" w:rsidP="00AF4B28">
      <w:pPr>
        <w:widowControl w:val="0"/>
        <w:numPr>
          <w:ilvl w:val="0"/>
          <w:numId w:val="28"/>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37771D" w:rsidRPr="00972FA1" w:rsidRDefault="0037771D" w:rsidP="00BE3F80">
      <w:pPr>
        <w:widowControl w:val="0"/>
        <w:spacing w:before="80" w:after="80" w:line="240" w:lineRule="auto"/>
        <w:ind w:firstLine="340"/>
        <w:jc w:val="center"/>
        <w:outlineLvl w:val="0"/>
        <w:rPr>
          <w:rFonts w:ascii="Times New Roman" w:hAnsi="Times New Roman"/>
          <w:b/>
          <w:iCs/>
          <w:color w:val="000000"/>
          <w:sz w:val="28"/>
          <w:lang w:val="uk-UA" w:eastAsia="uk-UA"/>
        </w:rPr>
      </w:pPr>
      <w:r w:rsidRPr="00972FA1">
        <w:rPr>
          <w:rFonts w:ascii="Times New Roman" w:hAnsi="Times New Roman"/>
          <w:b/>
          <w:iCs/>
          <w:color w:val="000000"/>
          <w:sz w:val="28"/>
          <w:lang w:val="uk-UA" w:eastAsia="uk-UA"/>
        </w:rPr>
        <w:t>IX. Відповідальність за порушення трудової дисципліни</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 порушення трудової дисципліни до працівників може бути застосовано одне з таких видів стягнення:</w:t>
      </w:r>
    </w:p>
    <w:p w:rsidR="0037771D" w:rsidRPr="00972FA1" w:rsidRDefault="0037771D" w:rsidP="00AF4B28">
      <w:pPr>
        <w:widowControl w:val="0"/>
        <w:tabs>
          <w:tab w:val="left" w:pos="1175"/>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догана;</w:t>
      </w:r>
    </w:p>
    <w:p w:rsidR="0037771D" w:rsidRPr="00972FA1" w:rsidRDefault="0037771D" w:rsidP="00AF4B28">
      <w:pPr>
        <w:widowControl w:val="0"/>
        <w:tabs>
          <w:tab w:val="left" w:pos="1190"/>
        </w:tabs>
        <w:spacing w:after="0" w:line="240" w:lineRule="auto"/>
        <w:ind w:left="567" w:firstLine="340"/>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звільнення.</w:t>
      </w:r>
    </w:p>
    <w:p w:rsidR="0037771D" w:rsidRPr="00972FA1" w:rsidRDefault="0037771D" w:rsidP="00EB6694">
      <w:pPr>
        <w:widowControl w:val="0"/>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Звільнення як дисциплінарне стягнення може бути застосоване відповідно до п.п. З, 4, 7, 8 ст. 40, ст. 41 Кодексу про працю України.</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Дисциплінарні стягнення трудової дисципліни застосовуються керівником установи.</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37771D" w:rsidRPr="00972FA1" w:rsidRDefault="0037771D" w:rsidP="00AF4B28">
      <w:pPr>
        <w:widowControl w:val="0"/>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37771D" w:rsidRPr="00972FA1" w:rsidRDefault="0037771D" w:rsidP="00AF4B28">
      <w:pPr>
        <w:widowControl w:val="0"/>
        <w:numPr>
          <w:ilvl w:val="0"/>
          <w:numId w:val="29"/>
        </w:numPr>
        <w:tabs>
          <w:tab w:val="left" w:pos="1079"/>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Дисциплінарні стягнення не можуть бути накладені пізніше шести місяців з дня вчинення проступку.</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За кожне порушення трудової дисципліни може накладатися лише одне дисциплінарне стягнення.</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Стягнення оголошується в наказі і повідомляється працівникові під розписку.</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Дисциплінарне стягнення може бути оскаржене працівником у вищестоячому органі, профспілковому комітеті та правоохоронному органі.</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Зняття дисциплінарного стягнення:</w:t>
      </w:r>
    </w:p>
    <w:p w:rsidR="0037771D" w:rsidRPr="00972FA1" w:rsidRDefault="0037771D" w:rsidP="00AF4B28">
      <w:pPr>
        <w:widowControl w:val="0"/>
        <w:tabs>
          <w:tab w:val="left" w:pos="1195"/>
        </w:tabs>
        <w:spacing w:after="0" w:line="240" w:lineRule="auto"/>
        <w:ind w:left="1160" w:hanging="309"/>
        <w:jc w:val="both"/>
        <w:rPr>
          <w:rFonts w:ascii="Times New Roman" w:hAnsi="Times New Roman"/>
          <w:color w:val="000000"/>
          <w:lang w:val="uk-UA" w:eastAsia="uk-UA"/>
        </w:rPr>
      </w:pPr>
      <w:r w:rsidRPr="00972FA1">
        <w:rPr>
          <w:rFonts w:ascii="Times New Roman" w:hAnsi="Times New Roman"/>
          <w:color w:val="000000"/>
          <w:lang w:val="uk-UA" w:eastAsia="uk-UA"/>
        </w:rPr>
        <w:t>а)</w:t>
      </w:r>
      <w:r w:rsidRPr="00972FA1">
        <w:rPr>
          <w:rFonts w:ascii="Times New Roman" w:hAnsi="Times New Roman"/>
          <w:color w:val="000000"/>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37771D" w:rsidRPr="00972FA1" w:rsidRDefault="0037771D" w:rsidP="00AF4B28">
      <w:pPr>
        <w:widowControl w:val="0"/>
        <w:tabs>
          <w:tab w:val="left" w:pos="1205"/>
        </w:tabs>
        <w:spacing w:after="0" w:line="240" w:lineRule="auto"/>
        <w:ind w:left="1160" w:hanging="309"/>
        <w:jc w:val="both"/>
        <w:rPr>
          <w:rFonts w:ascii="Times New Roman" w:hAnsi="Times New Roman"/>
          <w:color w:val="000000"/>
          <w:lang w:val="uk-UA" w:eastAsia="uk-UA"/>
        </w:rPr>
      </w:pPr>
      <w:r w:rsidRPr="00972FA1">
        <w:rPr>
          <w:rFonts w:ascii="Times New Roman" w:hAnsi="Times New Roman"/>
          <w:color w:val="000000"/>
          <w:lang w:val="uk-UA" w:eastAsia="uk-UA"/>
        </w:rPr>
        <w:t>б)</w:t>
      </w:r>
      <w:r w:rsidRPr="00972FA1">
        <w:rPr>
          <w:rFonts w:ascii="Times New Roman" w:hAnsi="Times New Roman"/>
          <w:color w:val="000000"/>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37771D" w:rsidRPr="00972FA1" w:rsidRDefault="0037771D" w:rsidP="00AF4B28">
      <w:pPr>
        <w:widowControl w:val="0"/>
        <w:numPr>
          <w:ilvl w:val="0"/>
          <w:numId w:val="29"/>
        </w:numPr>
        <w:tabs>
          <w:tab w:val="left" w:pos="1134"/>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Протягом строку дії дисциплінарного стягнення заходи заохочення до працівника не застосовуються.</w:t>
      </w:r>
    </w:p>
    <w:p w:rsidR="0037771D" w:rsidRPr="00972FA1" w:rsidRDefault="0037771D" w:rsidP="00EB6694">
      <w:pPr>
        <w:widowControl w:val="0"/>
        <w:numPr>
          <w:ilvl w:val="0"/>
          <w:numId w:val="29"/>
        </w:numPr>
        <w:tabs>
          <w:tab w:val="left" w:pos="1117"/>
        </w:tabs>
        <w:spacing w:after="0" w:line="240" w:lineRule="auto"/>
        <w:ind w:firstLine="340"/>
        <w:jc w:val="both"/>
        <w:rPr>
          <w:rFonts w:ascii="Times New Roman" w:hAnsi="Times New Roman"/>
          <w:color w:val="000000"/>
          <w:lang w:val="uk-UA" w:eastAsia="uk-UA"/>
        </w:rPr>
      </w:pPr>
      <w:r w:rsidRPr="00972FA1">
        <w:rPr>
          <w:rFonts w:ascii="Times New Roman" w:hAnsi="Times New Roman"/>
          <w:color w:val="000000"/>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37771D" w:rsidRPr="00972FA1" w:rsidRDefault="0037771D" w:rsidP="00BE3F80">
      <w:pPr>
        <w:widowControl w:val="0"/>
        <w:spacing w:before="80" w:after="80" w:line="240" w:lineRule="auto"/>
        <w:ind w:firstLine="340"/>
        <w:jc w:val="center"/>
        <w:outlineLvl w:val="0"/>
        <w:rPr>
          <w:rFonts w:ascii="Times New Roman" w:hAnsi="Times New Roman"/>
          <w:b/>
          <w:iCs/>
          <w:color w:val="000000"/>
          <w:sz w:val="28"/>
          <w:lang w:val="uk-UA" w:eastAsia="uk-UA"/>
        </w:rPr>
      </w:pPr>
      <w:r w:rsidRPr="00972FA1">
        <w:rPr>
          <w:rFonts w:ascii="Times New Roman" w:hAnsi="Times New Roman"/>
          <w:b/>
          <w:iCs/>
          <w:color w:val="000000"/>
          <w:sz w:val="28"/>
          <w:lang w:val="uk-UA" w:eastAsia="uk-UA"/>
        </w:rPr>
        <w:t>X. Професійні спілки</w:t>
      </w:r>
    </w:p>
    <w:p w:rsidR="0037771D" w:rsidRPr="00972FA1" w:rsidRDefault="0037771D" w:rsidP="00AF4B28">
      <w:pPr>
        <w:pStyle w:val="1"/>
        <w:numPr>
          <w:ilvl w:val="0"/>
          <w:numId w:val="30"/>
        </w:numPr>
        <w:shd w:val="clear" w:color="auto" w:fill="auto"/>
        <w:tabs>
          <w:tab w:val="left" w:pos="1134"/>
        </w:tabs>
        <w:ind w:firstLine="340"/>
        <w:jc w:val="both"/>
        <w:rPr>
          <w:sz w:val="22"/>
          <w:szCs w:val="22"/>
          <w:lang w:val="uk-UA"/>
        </w:rPr>
      </w:pPr>
      <w:r w:rsidRPr="00972FA1">
        <w:rPr>
          <w:color w:val="000000"/>
          <w:sz w:val="22"/>
          <w:szCs w:val="22"/>
          <w:lang w:val="uk-UA" w:eastAsia="uk-UA"/>
        </w:rPr>
        <w:t>У відповідності з Конституцією України працівникам забезпечується право на об’єднання у професійні спілки.</w:t>
      </w:r>
    </w:p>
    <w:p w:rsidR="0037771D" w:rsidRPr="00972FA1" w:rsidRDefault="0037771D" w:rsidP="00AF4B28">
      <w:pPr>
        <w:pStyle w:val="1"/>
        <w:numPr>
          <w:ilvl w:val="0"/>
          <w:numId w:val="30"/>
        </w:numPr>
        <w:shd w:val="clear" w:color="auto" w:fill="auto"/>
        <w:tabs>
          <w:tab w:val="left" w:pos="1134"/>
        </w:tabs>
        <w:ind w:firstLine="340"/>
        <w:jc w:val="both"/>
        <w:rPr>
          <w:sz w:val="22"/>
          <w:szCs w:val="22"/>
          <w:lang w:val="uk-UA"/>
        </w:rPr>
      </w:pPr>
      <w:r w:rsidRPr="00972FA1">
        <w:rPr>
          <w:color w:val="000000"/>
          <w:sz w:val="22"/>
          <w:szCs w:val="22"/>
          <w:lang w:val="uk-UA"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37771D" w:rsidRPr="00972FA1" w:rsidRDefault="0037771D" w:rsidP="00AF4B28">
      <w:pPr>
        <w:pStyle w:val="1"/>
        <w:numPr>
          <w:ilvl w:val="0"/>
          <w:numId w:val="30"/>
        </w:numPr>
        <w:shd w:val="clear" w:color="auto" w:fill="auto"/>
        <w:tabs>
          <w:tab w:val="left" w:pos="1134"/>
        </w:tabs>
        <w:ind w:firstLine="340"/>
        <w:jc w:val="both"/>
        <w:rPr>
          <w:sz w:val="22"/>
          <w:szCs w:val="22"/>
          <w:lang w:val="uk-UA"/>
        </w:rPr>
      </w:pPr>
      <w:r w:rsidRPr="00972FA1">
        <w:rPr>
          <w:color w:val="000000"/>
          <w:sz w:val="22"/>
          <w:szCs w:val="22"/>
          <w:lang w:val="uk-UA"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37771D" w:rsidRDefault="0037771D">
      <w:pPr>
        <w:spacing w:after="0" w:line="240" w:lineRule="auto"/>
        <w:rPr>
          <w:lang w:val="uk-UA"/>
        </w:rPr>
      </w:pPr>
      <w:r>
        <w:rPr>
          <w:lang w:val="uk-UA"/>
        </w:rPr>
        <w:br w:type="page"/>
      </w:r>
    </w:p>
    <w:p w:rsidR="0037771D" w:rsidRPr="00D3012C" w:rsidRDefault="0037771D" w:rsidP="00D3012C">
      <w:pPr>
        <w:spacing w:after="0" w:line="240" w:lineRule="auto"/>
        <w:jc w:val="both"/>
        <w:rPr>
          <w:rFonts w:ascii="Times New Roman" w:hAnsi="Times New Roman"/>
          <w:b/>
          <w:sz w:val="20"/>
          <w:szCs w:val="20"/>
          <w:lang w:val="uk-UA" w:eastAsia="ru-RU"/>
        </w:rPr>
      </w:pPr>
      <w:r w:rsidRPr="00972FA1">
        <w:rPr>
          <w:rFonts w:ascii="Times New Roman" w:hAnsi="Times New Roman"/>
          <w:b/>
          <w:sz w:val="20"/>
          <w:szCs w:val="20"/>
          <w:lang w:val="uk-UA" w:eastAsia="ru-RU"/>
        </w:rPr>
        <w:t>«Затверджено»                                                                                        «Погоджено»</w:t>
      </w:r>
    </w:p>
    <w:p w:rsidR="0037771D" w:rsidRPr="00972FA1" w:rsidRDefault="0037771D" w:rsidP="00D3012C">
      <w:pPr>
        <w:spacing w:after="0" w:line="240" w:lineRule="auto"/>
        <w:jc w:val="both"/>
        <w:rPr>
          <w:rFonts w:ascii="Times New Roman" w:hAnsi="Times New Roman"/>
          <w:b/>
          <w:sz w:val="24"/>
          <w:szCs w:val="24"/>
          <w:lang w:val="uk-UA" w:eastAsia="ru-RU"/>
        </w:rPr>
      </w:pPr>
      <w:r w:rsidRPr="00972FA1">
        <w:rPr>
          <w:rFonts w:ascii="Times New Roman" w:hAnsi="Times New Roman"/>
          <w:b/>
          <w:sz w:val="24"/>
          <w:szCs w:val="24"/>
          <w:lang w:val="uk-UA" w:eastAsia="ru-RU"/>
        </w:rPr>
        <w:t>___________   Пашкурна О.Б.                                         __________________Загика А.В.</w:t>
      </w:r>
    </w:p>
    <w:p w:rsidR="0037771D" w:rsidRPr="00972FA1" w:rsidRDefault="0037771D" w:rsidP="00D3012C">
      <w:pPr>
        <w:spacing w:after="0" w:line="240" w:lineRule="auto"/>
        <w:jc w:val="both"/>
        <w:rPr>
          <w:rFonts w:ascii="Times New Roman" w:hAnsi="Times New Roman"/>
          <w:sz w:val="16"/>
          <w:szCs w:val="16"/>
          <w:lang w:val="uk-UA" w:eastAsia="ru-RU"/>
        </w:rPr>
      </w:pPr>
      <w:r w:rsidRPr="00972FA1">
        <w:rPr>
          <w:rFonts w:ascii="Times New Roman" w:hAnsi="Times New Roman"/>
          <w:sz w:val="16"/>
          <w:szCs w:val="16"/>
          <w:lang w:val="uk-UA" w:eastAsia="ru-RU"/>
        </w:rPr>
        <w:t xml:space="preserve"> М.п. підпис                                                                                                                            М.п. підпис</w:t>
      </w:r>
    </w:p>
    <w:p w:rsidR="0037771D" w:rsidRPr="00D3012C" w:rsidRDefault="0037771D" w:rsidP="00BE3F80">
      <w:pPr>
        <w:widowControl w:val="0"/>
        <w:jc w:val="right"/>
        <w:outlineLvl w:val="0"/>
        <w:rPr>
          <w:rFonts w:ascii="Times New Roman" w:hAnsi="Times New Roman"/>
          <w:b/>
          <w:i/>
          <w:color w:val="000000"/>
          <w:lang w:val="uk-UA" w:eastAsia="uk-UA"/>
        </w:rPr>
      </w:pPr>
      <w:r w:rsidRPr="00D3012C">
        <w:rPr>
          <w:rFonts w:ascii="Times New Roman" w:hAnsi="Times New Roman"/>
          <w:b/>
          <w:i/>
          <w:color w:val="000000"/>
          <w:lang w:val="uk-UA" w:eastAsia="uk-UA"/>
        </w:rPr>
        <w:t>Додаток №15</w:t>
      </w:r>
    </w:p>
    <w:p w:rsidR="0037771D" w:rsidRPr="00D3012C" w:rsidRDefault="0037771D" w:rsidP="00BE3F80">
      <w:pPr>
        <w:pStyle w:val="Heading2"/>
        <w:jc w:val="center"/>
        <w:rPr>
          <w:rFonts w:ascii="Times New Roman" w:hAnsi="Times New Roman"/>
          <w:b/>
          <w:color w:val="auto"/>
          <w:sz w:val="22"/>
          <w:szCs w:val="22"/>
          <w:lang w:val="uk-UA"/>
        </w:rPr>
      </w:pPr>
      <w:bookmarkStart w:id="1" w:name="_Toc89068098"/>
      <w:r w:rsidRPr="00D3012C">
        <w:rPr>
          <w:rFonts w:ascii="Times New Roman" w:hAnsi="Times New Roman"/>
          <w:b/>
          <w:color w:val="auto"/>
          <w:sz w:val="22"/>
          <w:szCs w:val="22"/>
          <w:lang w:val="uk-UA"/>
        </w:rPr>
        <w:t>Склад робочої комісії з контролю та виконання колективного договору</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37771D" w:rsidRPr="00D3012C" w:rsidTr="00204F8E">
        <w:tc>
          <w:tcPr>
            <w:tcW w:w="846"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 п/п</w:t>
            </w:r>
          </w:p>
        </w:tc>
        <w:tc>
          <w:tcPr>
            <w:tcW w:w="5573"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П.І.Б.</w:t>
            </w:r>
          </w:p>
        </w:tc>
        <w:tc>
          <w:tcPr>
            <w:tcW w:w="3210"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Посада (професія)</w:t>
            </w:r>
          </w:p>
        </w:tc>
      </w:tr>
      <w:tr w:rsidR="0037771D" w:rsidRPr="00D3012C" w:rsidTr="00204F8E">
        <w:tc>
          <w:tcPr>
            <w:tcW w:w="9629" w:type="dxa"/>
            <w:gridSpan w:val="3"/>
          </w:tcPr>
          <w:p w:rsidR="0037771D" w:rsidRPr="00D3012C" w:rsidRDefault="0037771D" w:rsidP="00204F8E">
            <w:pPr>
              <w:widowControl w:val="0"/>
              <w:jc w:val="center"/>
              <w:rPr>
                <w:rFonts w:ascii="Times New Roman" w:hAnsi="Times New Roman"/>
                <w:b/>
                <w:color w:val="000000"/>
                <w:lang w:val="uk-UA" w:eastAsia="uk-UA"/>
              </w:rPr>
            </w:pPr>
            <w:r w:rsidRPr="00D3012C">
              <w:rPr>
                <w:rFonts w:ascii="Times New Roman" w:hAnsi="Times New Roman"/>
                <w:b/>
                <w:color w:val="000000"/>
                <w:lang w:val="uk-UA" w:eastAsia="uk-UA"/>
              </w:rPr>
              <w:t>Від адміністрації закладу</w:t>
            </w:r>
          </w:p>
        </w:tc>
      </w:tr>
      <w:tr w:rsidR="0037771D" w:rsidRPr="00D3012C" w:rsidTr="00204F8E">
        <w:tc>
          <w:tcPr>
            <w:tcW w:w="846"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1.</w:t>
            </w:r>
          </w:p>
        </w:tc>
        <w:tc>
          <w:tcPr>
            <w:tcW w:w="5573"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Пашкурна Олена Борисівна</w:t>
            </w:r>
          </w:p>
        </w:tc>
        <w:tc>
          <w:tcPr>
            <w:tcW w:w="3210" w:type="dxa"/>
          </w:tcPr>
          <w:p w:rsidR="0037771D" w:rsidRPr="00D3012C" w:rsidRDefault="0037771D" w:rsidP="00204F8E">
            <w:pPr>
              <w:widowControl w:val="0"/>
              <w:rPr>
                <w:rFonts w:ascii="Times New Roman" w:hAnsi="Times New Roman"/>
                <w:color w:val="000000"/>
                <w:lang w:val="uk-UA" w:eastAsia="uk-UA"/>
              </w:rPr>
            </w:pPr>
            <w:r w:rsidRPr="00D3012C">
              <w:rPr>
                <w:rFonts w:ascii="Times New Roman" w:hAnsi="Times New Roman"/>
                <w:color w:val="000000"/>
                <w:lang w:val="uk-UA" w:eastAsia="uk-UA"/>
              </w:rPr>
              <w:t>Директор закладу освіти</w:t>
            </w:r>
          </w:p>
        </w:tc>
      </w:tr>
      <w:tr w:rsidR="0037771D" w:rsidRPr="00D3012C" w:rsidTr="00204F8E">
        <w:tc>
          <w:tcPr>
            <w:tcW w:w="846"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2.</w:t>
            </w:r>
          </w:p>
        </w:tc>
        <w:tc>
          <w:tcPr>
            <w:tcW w:w="5573"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Кравченко Леонід Володимирович</w:t>
            </w:r>
          </w:p>
        </w:tc>
        <w:tc>
          <w:tcPr>
            <w:tcW w:w="3210" w:type="dxa"/>
          </w:tcPr>
          <w:p w:rsidR="0037771D" w:rsidRPr="00D3012C" w:rsidRDefault="0037771D" w:rsidP="00204F8E">
            <w:pPr>
              <w:widowControl w:val="0"/>
              <w:rPr>
                <w:rFonts w:ascii="Times New Roman" w:hAnsi="Times New Roman"/>
                <w:color w:val="000000"/>
                <w:lang w:val="uk-UA" w:eastAsia="uk-UA"/>
              </w:rPr>
            </w:pPr>
            <w:r w:rsidRPr="00D3012C">
              <w:rPr>
                <w:rFonts w:ascii="Times New Roman" w:hAnsi="Times New Roman"/>
                <w:color w:val="000000"/>
                <w:lang w:val="uk-UA" w:eastAsia="uk-UA"/>
              </w:rPr>
              <w:t>Фахівець з охорони праці</w:t>
            </w:r>
          </w:p>
        </w:tc>
      </w:tr>
      <w:tr w:rsidR="0037771D" w:rsidRPr="00D3012C" w:rsidTr="00204F8E">
        <w:tc>
          <w:tcPr>
            <w:tcW w:w="9629" w:type="dxa"/>
            <w:gridSpan w:val="3"/>
          </w:tcPr>
          <w:p w:rsidR="0037771D" w:rsidRPr="00D3012C" w:rsidRDefault="0037771D" w:rsidP="00204F8E">
            <w:pPr>
              <w:widowControl w:val="0"/>
              <w:jc w:val="center"/>
              <w:rPr>
                <w:rFonts w:ascii="Times New Roman" w:hAnsi="Times New Roman"/>
                <w:b/>
                <w:color w:val="000000"/>
                <w:lang w:val="uk-UA" w:eastAsia="uk-UA"/>
              </w:rPr>
            </w:pPr>
            <w:r w:rsidRPr="00D3012C">
              <w:rPr>
                <w:rFonts w:ascii="Times New Roman" w:hAnsi="Times New Roman"/>
                <w:b/>
                <w:color w:val="000000"/>
                <w:lang w:val="uk-UA" w:eastAsia="uk-UA"/>
              </w:rPr>
              <w:t>Від ППО працівників</w:t>
            </w:r>
          </w:p>
        </w:tc>
      </w:tr>
      <w:tr w:rsidR="0037771D" w:rsidRPr="00D3012C" w:rsidTr="00204F8E">
        <w:tc>
          <w:tcPr>
            <w:tcW w:w="846"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1.</w:t>
            </w:r>
          </w:p>
        </w:tc>
        <w:tc>
          <w:tcPr>
            <w:tcW w:w="5573"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Загика Альона Вікторівна</w:t>
            </w:r>
          </w:p>
        </w:tc>
        <w:tc>
          <w:tcPr>
            <w:tcW w:w="3210" w:type="dxa"/>
          </w:tcPr>
          <w:p w:rsidR="0037771D" w:rsidRPr="00D3012C" w:rsidRDefault="0037771D" w:rsidP="00204F8E">
            <w:pPr>
              <w:widowControl w:val="0"/>
              <w:rPr>
                <w:rFonts w:ascii="Times New Roman" w:hAnsi="Times New Roman"/>
                <w:color w:val="000000"/>
                <w:lang w:val="uk-UA" w:eastAsia="uk-UA"/>
              </w:rPr>
            </w:pPr>
            <w:r w:rsidRPr="00D3012C">
              <w:rPr>
                <w:rFonts w:ascii="Times New Roman" w:hAnsi="Times New Roman"/>
                <w:color w:val="000000"/>
                <w:lang w:val="uk-UA" w:eastAsia="uk-UA"/>
              </w:rPr>
              <w:t>голова профкому, учитель математики</w:t>
            </w:r>
          </w:p>
        </w:tc>
      </w:tr>
      <w:tr w:rsidR="0037771D" w:rsidRPr="00D3012C" w:rsidTr="00204F8E">
        <w:tc>
          <w:tcPr>
            <w:tcW w:w="846"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2.</w:t>
            </w:r>
          </w:p>
        </w:tc>
        <w:tc>
          <w:tcPr>
            <w:tcW w:w="5573" w:type="dxa"/>
          </w:tcPr>
          <w:p w:rsidR="0037771D" w:rsidRPr="00D3012C" w:rsidRDefault="0037771D" w:rsidP="00204F8E">
            <w:pPr>
              <w:widowControl w:val="0"/>
              <w:jc w:val="both"/>
              <w:rPr>
                <w:rFonts w:ascii="Times New Roman" w:hAnsi="Times New Roman"/>
                <w:color w:val="000000"/>
                <w:lang w:val="uk-UA" w:eastAsia="uk-UA"/>
              </w:rPr>
            </w:pPr>
            <w:r w:rsidRPr="00D3012C">
              <w:rPr>
                <w:rFonts w:ascii="Times New Roman" w:hAnsi="Times New Roman"/>
                <w:color w:val="000000"/>
                <w:lang w:val="uk-UA" w:eastAsia="uk-UA"/>
              </w:rPr>
              <w:t>Цимбал Лариса Миколаївна</w:t>
            </w:r>
          </w:p>
        </w:tc>
        <w:tc>
          <w:tcPr>
            <w:tcW w:w="3210" w:type="dxa"/>
          </w:tcPr>
          <w:p w:rsidR="0037771D" w:rsidRPr="00D3012C" w:rsidRDefault="0037771D" w:rsidP="00204F8E">
            <w:pPr>
              <w:widowControl w:val="0"/>
              <w:rPr>
                <w:rFonts w:ascii="Times New Roman" w:hAnsi="Times New Roman"/>
                <w:color w:val="000000"/>
                <w:lang w:val="uk-UA" w:eastAsia="uk-UA"/>
              </w:rPr>
            </w:pPr>
            <w:r w:rsidRPr="00D3012C">
              <w:rPr>
                <w:rFonts w:ascii="Times New Roman" w:hAnsi="Times New Roman"/>
                <w:color w:val="000000"/>
                <w:lang w:val="uk-UA" w:eastAsia="uk-UA"/>
              </w:rPr>
              <w:t>секретар профкому, учитель англійської мови</w:t>
            </w:r>
          </w:p>
        </w:tc>
      </w:tr>
    </w:tbl>
    <w:p w:rsidR="0037771D" w:rsidRPr="00D3012C" w:rsidRDefault="0037771D" w:rsidP="00071E31">
      <w:pPr>
        <w:spacing w:after="0"/>
      </w:pPr>
    </w:p>
    <w:sectPr w:rsidR="0037771D" w:rsidRPr="00D3012C" w:rsidSect="005E1E4B">
      <w:pgSz w:w="11906" w:h="16838"/>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911F89"/>
    <w:multiLevelType w:val="multilevel"/>
    <w:tmpl w:val="ED12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38E0271"/>
    <w:multiLevelType w:val="multilevel"/>
    <w:tmpl w:val="9FC48D2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D9C1DC1"/>
    <w:multiLevelType w:val="multilevel"/>
    <w:tmpl w:val="484A9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E9A2147"/>
    <w:multiLevelType w:val="hybridMultilevel"/>
    <w:tmpl w:val="48DE00AE"/>
    <w:lvl w:ilvl="0" w:tplc="88627812">
      <w:start w:val="1"/>
      <w:numFmt w:val="decimal"/>
      <w:lvlText w:val="%1."/>
      <w:lvlJc w:val="left"/>
      <w:pPr>
        <w:ind w:left="510" w:hanging="360"/>
      </w:pPr>
      <w:rPr>
        <w:rFonts w:ascii="Times New Roman" w:eastAsia="Times New Roman" w:hAnsi="Times New Roman" w:cs="Times New Roman"/>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2">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8A04A8E"/>
    <w:multiLevelType w:val="hybridMultilevel"/>
    <w:tmpl w:val="72C6808C"/>
    <w:lvl w:ilvl="0" w:tplc="0A9E98DA">
      <w:start w:val="1"/>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F563E9F"/>
    <w:multiLevelType w:val="multilevel"/>
    <w:tmpl w:val="15E686A2"/>
    <w:lvl w:ilvl="0">
      <w:start w:val="4"/>
      <w:numFmt w:val="decimal"/>
      <w:lvlText w:val="%1."/>
      <w:lvlJc w:val="left"/>
      <w:pPr>
        <w:ind w:left="360" w:hanging="360"/>
      </w:pPr>
      <w:rPr>
        <w:rFonts w:cs="Times New Roman" w:hint="default"/>
        <w:b/>
      </w:rPr>
    </w:lvl>
    <w:lvl w:ilvl="1">
      <w:start w:val="2"/>
      <w:numFmt w:val="decimal"/>
      <w:lvlText w:val="%1.%2."/>
      <w:lvlJc w:val="left"/>
      <w:pPr>
        <w:ind w:left="700" w:hanging="360"/>
      </w:pPr>
      <w:rPr>
        <w:rFonts w:cs="Times New Roman" w:hint="default"/>
        <w:b/>
      </w:rPr>
    </w:lvl>
    <w:lvl w:ilvl="2">
      <w:start w:val="1"/>
      <w:numFmt w:val="decimal"/>
      <w:lvlText w:val="%1.%2.%3."/>
      <w:lvlJc w:val="left"/>
      <w:pPr>
        <w:ind w:left="1400" w:hanging="720"/>
      </w:pPr>
      <w:rPr>
        <w:rFonts w:cs="Times New Roman" w:hint="default"/>
        <w:b/>
      </w:rPr>
    </w:lvl>
    <w:lvl w:ilvl="3">
      <w:start w:val="1"/>
      <w:numFmt w:val="decimal"/>
      <w:lvlText w:val="%1.%2.%3.%4."/>
      <w:lvlJc w:val="left"/>
      <w:pPr>
        <w:ind w:left="1740" w:hanging="720"/>
      </w:pPr>
      <w:rPr>
        <w:rFonts w:cs="Times New Roman" w:hint="default"/>
        <w:b/>
      </w:rPr>
    </w:lvl>
    <w:lvl w:ilvl="4">
      <w:start w:val="1"/>
      <w:numFmt w:val="decimal"/>
      <w:lvlText w:val="%1.%2.%3.%4.%5."/>
      <w:lvlJc w:val="left"/>
      <w:pPr>
        <w:ind w:left="2440" w:hanging="1080"/>
      </w:pPr>
      <w:rPr>
        <w:rFonts w:cs="Times New Roman" w:hint="default"/>
        <w:b/>
      </w:rPr>
    </w:lvl>
    <w:lvl w:ilvl="5">
      <w:start w:val="1"/>
      <w:numFmt w:val="decimal"/>
      <w:lvlText w:val="%1.%2.%3.%4.%5.%6."/>
      <w:lvlJc w:val="left"/>
      <w:pPr>
        <w:ind w:left="2780" w:hanging="1080"/>
      </w:pPr>
      <w:rPr>
        <w:rFonts w:cs="Times New Roman" w:hint="default"/>
        <w:b/>
      </w:rPr>
    </w:lvl>
    <w:lvl w:ilvl="6">
      <w:start w:val="1"/>
      <w:numFmt w:val="decimal"/>
      <w:lvlText w:val="%1.%2.%3.%4.%5.%6.%7."/>
      <w:lvlJc w:val="left"/>
      <w:pPr>
        <w:ind w:left="3480" w:hanging="1440"/>
      </w:pPr>
      <w:rPr>
        <w:rFonts w:cs="Times New Roman" w:hint="default"/>
        <w:b/>
      </w:rPr>
    </w:lvl>
    <w:lvl w:ilvl="7">
      <w:start w:val="1"/>
      <w:numFmt w:val="decimal"/>
      <w:lvlText w:val="%1.%2.%3.%4.%5.%6.%7.%8."/>
      <w:lvlJc w:val="left"/>
      <w:pPr>
        <w:ind w:left="3820" w:hanging="1440"/>
      </w:pPr>
      <w:rPr>
        <w:rFonts w:cs="Times New Roman" w:hint="default"/>
        <w:b/>
      </w:rPr>
    </w:lvl>
    <w:lvl w:ilvl="8">
      <w:start w:val="1"/>
      <w:numFmt w:val="decimal"/>
      <w:lvlText w:val="%1.%2.%3.%4.%5.%6.%7.%8.%9."/>
      <w:lvlJc w:val="left"/>
      <w:pPr>
        <w:ind w:left="4520" w:hanging="1800"/>
      </w:pPr>
      <w:rPr>
        <w:rFonts w:cs="Times New Roman" w:hint="default"/>
        <w:b/>
      </w:rPr>
    </w:lvl>
  </w:abstractNum>
  <w:abstractNum w:abstractNumId="34">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80A1B6C"/>
    <w:multiLevelType w:val="hybridMultilevel"/>
    <w:tmpl w:val="E114719A"/>
    <w:lvl w:ilvl="0" w:tplc="A35455DC">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7C0DE4"/>
    <w:multiLevelType w:val="multilevel"/>
    <w:tmpl w:val="0E7E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39FB1626"/>
    <w:multiLevelType w:val="multilevel"/>
    <w:tmpl w:val="E1F405FC"/>
    <w:lvl w:ilvl="0">
      <w:start w:val="5"/>
      <w:numFmt w:val="decimal"/>
      <w:lvlText w:val="%1."/>
      <w:lvlJc w:val="left"/>
      <w:pPr>
        <w:ind w:left="660" w:hanging="660"/>
      </w:pPr>
      <w:rPr>
        <w:rFonts w:cs="Times New Roman" w:hint="default"/>
      </w:rPr>
    </w:lvl>
    <w:lvl w:ilvl="1">
      <w:start w:val="1"/>
      <w:numFmt w:val="decimal"/>
      <w:lvlText w:val="%1.%2."/>
      <w:lvlJc w:val="left"/>
      <w:pPr>
        <w:ind w:left="836" w:hanging="660"/>
      </w:pPr>
      <w:rPr>
        <w:rFonts w:cs="Times New Roman" w:hint="default"/>
      </w:rPr>
    </w:lvl>
    <w:lvl w:ilvl="2">
      <w:start w:val="30"/>
      <w:numFmt w:val="decimal"/>
      <w:lvlText w:val="%1.%2.%3."/>
      <w:lvlJc w:val="left"/>
      <w:pPr>
        <w:ind w:left="1072" w:hanging="720"/>
      </w:pPr>
      <w:rPr>
        <w:rFonts w:cs="Times New Roman" w:hint="default"/>
      </w:rPr>
    </w:lvl>
    <w:lvl w:ilvl="3">
      <w:start w:val="1"/>
      <w:numFmt w:val="decimal"/>
      <w:lvlText w:val="%1.%2.%3.%4."/>
      <w:lvlJc w:val="left"/>
      <w:pPr>
        <w:ind w:left="1248" w:hanging="720"/>
      </w:pPr>
      <w:rPr>
        <w:rFonts w:cs="Times New Roman" w:hint="default"/>
      </w:rPr>
    </w:lvl>
    <w:lvl w:ilvl="4">
      <w:start w:val="1"/>
      <w:numFmt w:val="decimal"/>
      <w:lvlText w:val="%1.%2.%3.%4.%5."/>
      <w:lvlJc w:val="left"/>
      <w:pPr>
        <w:ind w:left="1784" w:hanging="1080"/>
      </w:pPr>
      <w:rPr>
        <w:rFonts w:cs="Times New Roman" w:hint="default"/>
      </w:rPr>
    </w:lvl>
    <w:lvl w:ilvl="5">
      <w:start w:val="1"/>
      <w:numFmt w:val="decimal"/>
      <w:lvlText w:val="%1.%2.%3.%4.%5.%6."/>
      <w:lvlJc w:val="left"/>
      <w:pPr>
        <w:ind w:left="1960" w:hanging="1080"/>
      </w:pPr>
      <w:rPr>
        <w:rFonts w:cs="Times New Roman" w:hint="default"/>
      </w:rPr>
    </w:lvl>
    <w:lvl w:ilvl="6">
      <w:start w:val="1"/>
      <w:numFmt w:val="decimal"/>
      <w:lvlText w:val="%1.%2.%3.%4.%5.%6.%7."/>
      <w:lvlJc w:val="left"/>
      <w:pPr>
        <w:ind w:left="2496" w:hanging="1440"/>
      </w:pPr>
      <w:rPr>
        <w:rFonts w:cs="Times New Roman" w:hint="default"/>
      </w:rPr>
    </w:lvl>
    <w:lvl w:ilvl="7">
      <w:start w:val="1"/>
      <w:numFmt w:val="decimal"/>
      <w:lvlText w:val="%1.%2.%3.%4.%5.%6.%7.%8."/>
      <w:lvlJc w:val="left"/>
      <w:pPr>
        <w:ind w:left="2672" w:hanging="1440"/>
      </w:pPr>
      <w:rPr>
        <w:rFonts w:cs="Times New Roman" w:hint="default"/>
      </w:rPr>
    </w:lvl>
    <w:lvl w:ilvl="8">
      <w:start w:val="1"/>
      <w:numFmt w:val="decimal"/>
      <w:lvlText w:val="%1.%2.%3.%4.%5.%6.%7.%8.%9."/>
      <w:lvlJc w:val="left"/>
      <w:pPr>
        <w:ind w:left="3208" w:hanging="1800"/>
      </w:pPr>
      <w:rPr>
        <w:rFonts w:cs="Times New Roman" w:hint="default"/>
      </w:rPr>
    </w:lvl>
  </w:abstractNum>
  <w:abstractNum w:abstractNumId="42">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4EA970AB"/>
    <w:multiLevelType w:val="multilevel"/>
    <w:tmpl w:val="1E1EA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F8C700D"/>
    <w:multiLevelType w:val="multilevel"/>
    <w:tmpl w:val="0A54990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53063EB"/>
    <w:multiLevelType w:val="multilevel"/>
    <w:tmpl w:val="09E4E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99C79C9"/>
    <w:multiLevelType w:val="multilevel"/>
    <w:tmpl w:val="C1C4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163647E"/>
    <w:multiLevelType w:val="multilevel"/>
    <w:tmpl w:val="E2E27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3575AFF"/>
    <w:multiLevelType w:val="multilevel"/>
    <w:tmpl w:val="746CBADE"/>
    <w:lvl w:ilvl="0">
      <w:start w:val="3"/>
      <w:numFmt w:val="decimal"/>
      <w:lvlText w:val="%1"/>
      <w:lvlJc w:val="left"/>
      <w:pPr>
        <w:ind w:left="600" w:hanging="600"/>
      </w:pPr>
      <w:rPr>
        <w:rFonts w:cs="Times New Roman"/>
      </w:rPr>
    </w:lvl>
    <w:lvl w:ilvl="1">
      <w:start w:val="1"/>
      <w:numFmt w:val="decimal"/>
      <w:lvlText w:val="%1.%2"/>
      <w:lvlJc w:val="left"/>
      <w:pPr>
        <w:ind w:left="990" w:hanging="600"/>
      </w:pPr>
      <w:rPr>
        <w:rFonts w:cs="Times New Roman"/>
      </w:rPr>
    </w:lvl>
    <w:lvl w:ilvl="2">
      <w:start w:val="10"/>
      <w:numFmt w:val="decimal"/>
      <w:lvlText w:val="%1.%2.%3"/>
      <w:lvlJc w:val="left"/>
      <w:pPr>
        <w:ind w:left="1500" w:hanging="720"/>
      </w:pPr>
      <w:rPr>
        <w:rFonts w:cs="Times New Roman"/>
      </w:rPr>
    </w:lvl>
    <w:lvl w:ilvl="3">
      <w:start w:val="1"/>
      <w:numFmt w:val="decimal"/>
      <w:lvlText w:val="%1.%2.%3.%4"/>
      <w:lvlJc w:val="left"/>
      <w:pPr>
        <w:ind w:left="1890" w:hanging="720"/>
      </w:pPr>
      <w:rPr>
        <w:rFonts w:cs="Times New Roman"/>
      </w:rPr>
    </w:lvl>
    <w:lvl w:ilvl="4">
      <w:start w:val="1"/>
      <w:numFmt w:val="decimal"/>
      <w:lvlText w:val="%1.%2.%3.%4.%5"/>
      <w:lvlJc w:val="left"/>
      <w:pPr>
        <w:ind w:left="2640" w:hanging="1080"/>
      </w:pPr>
      <w:rPr>
        <w:rFonts w:cs="Times New Roman"/>
      </w:rPr>
    </w:lvl>
    <w:lvl w:ilvl="5">
      <w:start w:val="1"/>
      <w:numFmt w:val="decimal"/>
      <w:lvlText w:val="%1.%2.%3.%4.%5.%6"/>
      <w:lvlJc w:val="left"/>
      <w:pPr>
        <w:ind w:left="3030" w:hanging="1080"/>
      </w:pPr>
      <w:rPr>
        <w:rFonts w:cs="Times New Roman"/>
      </w:rPr>
    </w:lvl>
    <w:lvl w:ilvl="6">
      <w:start w:val="1"/>
      <w:numFmt w:val="decimal"/>
      <w:lvlText w:val="%1.%2.%3.%4.%5.%6.%7"/>
      <w:lvlJc w:val="left"/>
      <w:pPr>
        <w:ind w:left="3780" w:hanging="1440"/>
      </w:pPr>
      <w:rPr>
        <w:rFonts w:cs="Times New Roman"/>
      </w:rPr>
    </w:lvl>
    <w:lvl w:ilvl="7">
      <w:start w:val="1"/>
      <w:numFmt w:val="decimal"/>
      <w:lvlText w:val="%1.%2.%3.%4.%5.%6.%7.%8"/>
      <w:lvlJc w:val="left"/>
      <w:pPr>
        <w:ind w:left="4170" w:hanging="1440"/>
      </w:pPr>
      <w:rPr>
        <w:rFonts w:cs="Times New Roman"/>
      </w:rPr>
    </w:lvl>
    <w:lvl w:ilvl="8">
      <w:start w:val="1"/>
      <w:numFmt w:val="decimal"/>
      <w:lvlText w:val="%1.%2.%3.%4.%5.%6.%7.%8.%9"/>
      <w:lvlJc w:val="left"/>
      <w:pPr>
        <w:ind w:left="4920" w:hanging="1800"/>
      </w:pPr>
      <w:rPr>
        <w:rFonts w:cs="Times New Roman"/>
      </w:rPr>
    </w:lvl>
  </w:abstractNum>
  <w:abstractNum w:abstractNumId="6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4956AEF"/>
    <w:multiLevelType w:val="multilevel"/>
    <w:tmpl w:val="5F06F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AFF102A"/>
    <w:multiLevelType w:val="multilevel"/>
    <w:tmpl w:val="B576FB80"/>
    <w:lvl w:ilvl="0">
      <w:start w:val="10"/>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700255C1"/>
    <w:multiLevelType w:val="multilevel"/>
    <w:tmpl w:val="202C8EB6"/>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7BE42DB4"/>
    <w:multiLevelType w:val="hybridMultilevel"/>
    <w:tmpl w:val="21841F22"/>
    <w:lvl w:ilvl="0" w:tplc="A35455DC">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76">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7FE267F4"/>
    <w:multiLevelType w:val="multilevel"/>
    <w:tmpl w:val="AD88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50"/>
  </w:num>
  <w:num w:numId="3">
    <w:abstractNumId w:val="6"/>
  </w:num>
  <w:num w:numId="4">
    <w:abstractNumId w:val="57"/>
  </w:num>
  <w:num w:numId="5">
    <w:abstractNumId w:val="21"/>
  </w:num>
  <w:num w:numId="6">
    <w:abstractNumId w:val="49"/>
  </w:num>
  <w:num w:numId="7">
    <w:abstractNumId w:val="77"/>
  </w:num>
  <w:num w:numId="8">
    <w:abstractNumId w:val="39"/>
  </w:num>
  <w:num w:numId="9">
    <w:abstractNumId w:val="53"/>
  </w:num>
  <w:num w:numId="10">
    <w:abstractNumId w:val="5"/>
  </w:num>
  <w:num w:numId="11">
    <w:abstractNumId w:val="56"/>
  </w:num>
  <w:num w:numId="12">
    <w:abstractNumId w:val="25"/>
  </w:num>
  <w:num w:numId="13">
    <w:abstractNumId w:val="22"/>
  </w:num>
  <w:num w:numId="14">
    <w:abstractNumId w:val="27"/>
  </w:num>
  <w:num w:numId="15">
    <w:abstractNumId w:val="7"/>
  </w:num>
  <w:num w:numId="16">
    <w:abstractNumId w:val="29"/>
  </w:num>
  <w:num w:numId="17">
    <w:abstractNumId w:val="62"/>
  </w:num>
  <w:num w:numId="18">
    <w:abstractNumId w:val="55"/>
  </w:num>
  <w:num w:numId="19">
    <w:abstractNumId w:val="18"/>
  </w:num>
  <w:num w:numId="20">
    <w:abstractNumId w:val="8"/>
  </w:num>
  <w:num w:numId="21">
    <w:abstractNumId w:val="63"/>
  </w:num>
  <w:num w:numId="22">
    <w:abstractNumId w:val="34"/>
  </w:num>
  <w:num w:numId="23">
    <w:abstractNumId w:val="28"/>
  </w:num>
  <w:num w:numId="24">
    <w:abstractNumId w:val="71"/>
  </w:num>
  <w:num w:numId="25">
    <w:abstractNumId w:val="17"/>
  </w:num>
  <w:num w:numId="26">
    <w:abstractNumId w:val="13"/>
  </w:num>
  <w:num w:numId="27">
    <w:abstractNumId w:val="23"/>
  </w:num>
  <w:num w:numId="28">
    <w:abstractNumId w:val="60"/>
  </w:num>
  <w:num w:numId="29">
    <w:abstractNumId w:val="12"/>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4"/>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61"/>
    <w:lvlOverride w:ilvl="0">
      <w:startOverride w:val="1"/>
    </w:lvlOverride>
    <w:lvlOverride w:ilvl="1"/>
    <w:lvlOverride w:ilvl="2"/>
    <w:lvlOverride w:ilvl="3"/>
    <w:lvlOverride w:ilvl="4"/>
    <w:lvlOverride w:ilvl="5"/>
    <w:lvlOverride w:ilvl="6"/>
    <w:lvlOverride w:ilvl="7"/>
    <w:lvlOverride w:ilvl="8"/>
  </w:num>
  <w:num w:numId="39">
    <w:abstractNumId w:val="59"/>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0"/>
    </w:lvlOverride>
    <w:lvlOverride w:ilvl="1"/>
    <w:lvlOverride w:ilvl="2"/>
    <w:lvlOverride w:ilvl="3"/>
    <w:lvlOverride w:ilvl="4"/>
    <w:lvlOverride w:ilvl="5"/>
    <w:lvlOverride w:ilvl="6"/>
    <w:lvlOverride w:ilvl="7"/>
    <w:lvlOverride w:ilvl="8"/>
  </w:num>
  <w:num w:numId="41">
    <w:abstractNumId w:val="47"/>
    <w:lvlOverride w:ilvl="0">
      <w:startOverride w:val="2"/>
    </w:lvlOverride>
    <w:lvlOverride w:ilvl="1"/>
    <w:lvlOverride w:ilvl="2"/>
    <w:lvlOverride w:ilvl="3"/>
    <w:lvlOverride w:ilvl="4"/>
    <w:lvlOverride w:ilvl="5"/>
    <w:lvlOverride w:ilvl="6"/>
    <w:lvlOverride w:ilvl="7"/>
    <w:lvlOverride w:ilvl="8"/>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38"/>
    <w:lvlOverride w:ilvl="0">
      <w:startOverride w:val="1"/>
    </w:lvlOverride>
    <w:lvlOverride w:ilvl="1"/>
    <w:lvlOverride w:ilvl="2"/>
    <w:lvlOverride w:ilvl="3"/>
    <w:lvlOverride w:ilvl="4"/>
    <w:lvlOverride w:ilvl="5"/>
    <w:lvlOverride w:ilvl="6"/>
    <w:lvlOverride w:ilvl="7"/>
    <w:lvlOverride w:ilvl="8"/>
  </w:num>
  <w:num w:numId="44">
    <w:abstractNumId w:val="58"/>
    <w:lvlOverride w:ilvl="0">
      <w:startOverride w:val="10"/>
    </w:lvlOverride>
    <w:lvlOverride w:ilvl="1"/>
    <w:lvlOverride w:ilvl="2"/>
    <w:lvlOverride w:ilvl="3"/>
    <w:lvlOverride w:ilvl="4"/>
    <w:lvlOverride w:ilvl="5"/>
    <w:lvlOverride w:ilvl="6"/>
    <w:lvlOverride w:ilvl="7"/>
    <w:lvlOverride w:ilvl="8"/>
  </w:num>
  <w:num w:numId="45">
    <w:abstractNumId w:val="68"/>
    <w:lvlOverride w:ilvl="0">
      <w:startOverride w:val="17"/>
    </w:lvlOverride>
    <w:lvlOverride w:ilvl="1"/>
    <w:lvlOverride w:ilvl="2"/>
    <w:lvlOverride w:ilvl="3"/>
    <w:lvlOverride w:ilvl="4"/>
    <w:lvlOverride w:ilvl="5"/>
    <w:lvlOverride w:ilvl="6"/>
    <w:lvlOverride w:ilvl="7"/>
    <w:lvlOverride w:ilvl="8"/>
  </w:num>
  <w:num w:numId="46">
    <w:abstractNumId w:val="76"/>
    <w:lvlOverride w:ilvl="0">
      <w:startOverride w:val="23"/>
    </w:lvlOverride>
    <w:lvlOverride w:ilvl="1"/>
    <w:lvlOverride w:ilvl="2"/>
    <w:lvlOverride w:ilvl="3"/>
    <w:lvlOverride w:ilvl="4"/>
    <w:lvlOverride w:ilvl="5"/>
    <w:lvlOverride w:ilvl="6"/>
    <w:lvlOverride w:ilvl="7"/>
    <w:lvlOverride w:ilvl="8"/>
  </w:num>
  <w:num w:numId="47">
    <w:abstractNumId w:val="73"/>
    <w:lvlOverride w:ilvl="0">
      <w:startOverride w:val="2"/>
    </w:lvlOverride>
    <w:lvlOverride w:ilvl="1"/>
    <w:lvlOverride w:ilvl="2"/>
    <w:lvlOverride w:ilvl="3"/>
    <w:lvlOverride w:ilvl="4"/>
    <w:lvlOverride w:ilvl="5"/>
    <w:lvlOverride w:ilvl="6"/>
    <w:lvlOverride w:ilvl="7"/>
    <w:lvlOverride w:ilvl="8"/>
  </w:num>
  <w:num w:numId="48">
    <w:abstractNumId w:val="43"/>
    <w:lvlOverride w:ilvl="0">
      <w:startOverride w:val="1"/>
    </w:lvlOverride>
    <w:lvlOverride w:ilvl="1"/>
    <w:lvlOverride w:ilvl="2"/>
    <w:lvlOverride w:ilvl="3"/>
    <w:lvlOverride w:ilvl="4"/>
    <w:lvlOverride w:ilvl="5"/>
    <w:lvlOverride w:ilvl="6"/>
    <w:lvlOverride w:ilvl="7"/>
    <w:lvlOverride w:ilvl="8"/>
  </w:num>
  <w:num w:numId="49">
    <w:abstractNumId w:val="67"/>
    <w:lvlOverride w:ilvl="0">
      <w:startOverride w:val="5"/>
    </w:lvlOverride>
    <w:lvlOverride w:ilvl="1"/>
    <w:lvlOverride w:ilvl="2"/>
    <w:lvlOverride w:ilvl="3"/>
    <w:lvlOverride w:ilvl="4"/>
    <w:lvlOverride w:ilvl="5"/>
    <w:lvlOverride w:ilvl="6"/>
    <w:lvlOverride w:ilvl="7"/>
    <w:lvlOverride w:ilvl="8"/>
  </w:num>
  <w:num w:numId="50">
    <w:abstractNumId w:val="36"/>
    <w:lvlOverride w:ilvl="0">
      <w:startOverride w:val="3"/>
    </w:lvlOverride>
    <w:lvlOverride w:ilvl="1"/>
    <w:lvlOverride w:ilvl="2"/>
    <w:lvlOverride w:ilvl="3"/>
    <w:lvlOverride w:ilvl="4"/>
    <w:lvlOverride w:ilvl="5"/>
    <w:lvlOverride w:ilvl="6"/>
    <w:lvlOverride w:ilvl="7"/>
    <w:lvlOverride w:ilvl="8"/>
  </w:num>
  <w:num w:numId="51">
    <w:abstractNumId w:val="19"/>
    <w:lvlOverride w:ilvl="0">
      <w:startOverride w:val="1"/>
    </w:lvlOverride>
    <w:lvlOverride w:ilvl="1"/>
    <w:lvlOverride w:ilvl="2"/>
    <w:lvlOverride w:ilvl="3"/>
    <w:lvlOverride w:ilvl="4"/>
    <w:lvlOverride w:ilvl="5"/>
    <w:lvlOverride w:ilvl="6"/>
    <w:lvlOverride w:ilvl="7"/>
    <w:lvlOverride w:ilvl="8"/>
  </w:num>
  <w:num w:numId="52">
    <w:abstractNumId w:val="64"/>
    <w:lvlOverride w:ilvl="0">
      <w:startOverride w:val="1"/>
    </w:lvlOverride>
    <w:lvlOverride w:ilvl="1"/>
    <w:lvlOverride w:ilvl="2"/>
    <w:lvlOverride w:ilvl="3"/>
    <w:lvlOverride w:ilvl="4"/>
    <w:lvlOverride w:ilvl="5"/>
    <w:lvlOverride w:ilvl="6"/>
    <w:lvlOverride w:ilvl="7"/>
    <w:lvlOverride w:ilvl="8"/>
  </w:num>
  <w:num w:numId="53">
    <w:abstractNumId w:val="14"/>
    <w:lvlOverride w:ilvl="0">
      <w:startOverride w:val="1"/>
    </w:lvlOverride>
    <w:lvlOverride w:ilvl="1"/>
    <w:lvlOverride w:ilvl="2"/>
    <w:lvlOverride w:ilvl="3"/>
    <w:lvlOverride w:ilvl="4"/>
    <w:lvlOverride w:ilvl="5"/>
    <w:lvlOverride w:ilvl="6"/>
    <w:lvlOverride w:ilvl="7"/>
    <w:lvlOverride w:ilvl="8"/>
  </w:num>
  <w:num w:numId="54">
    <w:abstractNumId w:val="10"/>
    <w:lvlOverride w:ilvl="0">
      <w:startOverride w:val="9"/>
    </w:lvlOverride>
    <w:lvlOverride w:ilvl="1"/>
    <w:lvlOverride w:ilvl="2"/>
    <w:lvlOverride w:ilvl="3"/>
    <w:lvlOverride w:ilvl="4"/>
    <w:lvlOverride w:ilvl="5"/>
    <w:lvlOverride w:ilvl="6"/>
    <w:lvlOverride w:ilvl="7"/>
    <w:lvlOverride w:ilvl="8"/>
  </w:num>
  <w:num w:numId="55">
    <w:abstractNumId w:val="52"/>
    <w:lvlOverride w:ilvl="0">
      <w:startOverride w:val="20"/>
    </w:lvlOverride>
    <w:lvlOverride w:ilvl="1"/>
    <w:lvlOverride w:ilvl="2"/>
    <w:lvlOverride w:ilvl="3"/>
    <w:lvlOverride w:ilvl="4"/>
    <w:lvlOverride w:ilvl="5"/>
    <w:lvlOverride w:ilvl="6"/>
    <w:lvlOverride w:ilvl="7"/>
    <w:lvlOverride w:ilvl="8"/>
  </w:num>
  <w:num w:numId="56">
    <w:abstractNumId w:val="44"/>
    <w:lvlOverride w:ilvl="0">
      <w:startOverride w:val="22"/>
    </w:lvlOverride>
    <w:lvlOverride w:ilvl="1"/>
    <w:lvlOverride w:ilvl="2"/>
    <w:lvlOverride w:ilvl="3"/>
    <w:lvlOverride w:ilvl="4"/>
    <w:lvlOverride w:ilvl="5"/>
    <w:lvlOverride w:ilvl="6"/>
    <w:lvlOverride w:ilvl="7"/>
    <w:lvlOverride w:ilvl="8"/>
  </w:num>
  <w:num w:numId="57">
    <w:abstractNumId w:val="70"/>
    <w:lvlOverride w:ilvl="0">
      <w:startOverride w:val="27"/>
    </w:lvlOverride>
    <w:lvlOverride w:ilvl="1"/>
    <w:lvlOverride w:ilvl="2"/>
    <w:lvlOverride w:ilvl="3"/>
    <w:lvlOverride w:ilvl="4"/>
    <w:lvlOverride w:ilvl="5"/>
    <w:lvlOverride w:ilvl="6"/>
    <w:lvlOverride w:ilvl="7"/>
    <w:lvlOverride w:ilvl="8"/>
  </w:num>
  <w:num w:numId="58">
    <w:abstractNumId w:val="26"/>
  </w:num>
  <w:num w:numId="59">
    <w:abstractNumId w:val="72"/>
    <w:lvlOverride w:ilvl="0">
      <w:startOverride w:val="2"/>
    </w:lvlOverride>
    <w:lvlOverride w:ilvl="1"/>
    <w:lvlOverride w:ilvl="2"/>
    <w:lvlOverride w:ilvl="3"/>
    <w:lvlOverride w:ilvl="4"/>
    <w:lvlOverride w:ilvl="5"/>
    <w:lvlOverride w:ilvl="6"/>
    <w:lvlOverride w:ilvl="7"/>
    <w:lvlOverride w:ilvl="8"/>
  </w:num>
  <w:num w:numId="6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48"/>
    <w:lvlOverride w:ilvl="0">
      <w:startOverride w:val="8"/>
    </w:lvlOverride>
    <w:lvlOverride w:ilvl="1"/>
    <w:lvlOverride w:ilvl="2"/>
    <w:lvlOverride w:ilvl="3"/>
    <w:lvlOverride w:ilvl="4"/>
    <w:lvlOverride w:ilvl="5"/>
    <w:lvlOverride w:ilvl="6"/>
    <w:lvlOverride w:ilvl="7"/>
    <w:lvlOverride w:ilvl="8"/>
  </w:num>
  <w:num w:numId="62">
    <w:abstractNumId w:val="37"/>
    <w:lvlOverride w:ilvl="0">
      <w:startOverride w:val="2"/>
    </w:lvlOverride>
    <w:lvlOverride w:ilvl="1"/>
    <w:lvlOverride w:ilvl="2"/>
    <w:lvlOverride w:ilvl="3"/>
    <w:lvlOverride w:ilvl="4"/>
    <w:lvlOverride w:ilvl="5"/>
    <w:lvlOverride w:ilvl="6"/>
    <w:lvlOverride w:ilvl="7"/>
    <w:lvlOverride w:ilvl="8"/>
  </w:num>
  <w:num w:numId="63">
    <w:abstractNumId w:val="54"/>
    <w:lvlOverride w:ilvl="0">
      <w:startOverride w:val="1"/>
    </w:lvlOverride>
    <w:lvlOverride w:ilvl="1"/>
    <w:lvlOverride w:ilvl="2"/>
    <w:lvlOverride w:ilvl="3"/>
    <w:lvlOverride w:ilvl="4"/>
    <w:lvlOverride w:ilvl="5"/>
    <w:lvlOverride w:ilvl="6"/>
    <w:lvlOverride w:ilvl="7"/>
    <w:lvlOverride w:ilvl="8"/>
  </w:num>
  <w:num w:numId="64">
    <w:abstractNumId w:val="32"/>
    <w:lvlOverride w:ilvl="0">
      <w:startOverride w:val="1"/>
    </w:lvlOverride>
    <w:lvlOverride w:ilvl="1"/>
    <w:lvlOverride w:ilvl="2"/>
    <w:lvlOverride w:ilvl="3"/>
    <w:lvlOverride w:ilvl="4"/>
    <w:lvlOverride w:ilvl="5"/>
    <w:lvlOverride w:ilvl="6"/>
    <w:lvlOverride w:ilvl="7"/>
    <w:lvlOverride w:ilvl="8"/>
  </w:num>
  <w:num w:numId="65">
    <w:abstractNumId w:val="45"/>
    <w:lvlOverride w:ilvl="0">
      <w:startOverride w:val="4"/>
    </w:lvlOverride>
    <w:lvlOverride w:ilvl="1"/>
    <w:lvlOverride w:ilvl="2"/>
    <w:lvlOverride w:ilvl="3"/>
    <w:lvlOverride w:ilvl="4"/>
    <w:lvlOverride w:ilvl="5"/>
    <w:lvlOverride w:ilvl="6"/>
    <w:lvlOverride w:ilvl="7"/>
    <w:lvlOverride w:ilvl="8"/>
  </w:num>
  <w:num w:numId="66">
    <w:abstractNumId w:val="74"/>
    <w:lvlOverride w:ilvl="0">
      <w:startOverride w:val="1"/>
    </w:lvlOverride>
    <w:lvlOverride w:ilvl="1"/>
    <w:lvlOverride w:ilvl="2"/>
    <w:lvlOverride w:ilvl="3"/>
    <w:lvlOverride w:ilvl="4"/>
    <w:lvlOverride w:ilvl="5"/>
    <w:lvlOverride w:ilvl="6"/>
    <w:lvlOverride w:ilvl="7"/>
    <w:lvlOverride w:ilvl="8"/>
  </w:num>
  <w:num w:numId="67">
    <w:abstractNumId w:val="51"/>
    <w:lvlOverride w:ilvl="0">
      <w:startOverride w:val="1"/>
    </w:lvlOverride>
    <w:lvlOverride w:ilvl="1"/>
    <w:lvlOverride w:ilvl="2"/>
    <w:lvlOverride w:ilvl="3"/>
    <w:lvlOverride w:ilvl="4"/>
    <w:lvlOverride w:ilvl="5"/>
    <w:lvlOverride w:ilvl="6"/>
    <w:lvlOverride w:ilvl="7"/>
    <w:lvlOverride w:ilvl="8"/>
  </w:num>
  <w:num w:numId="68">
    <w:abstractNumId w:val="42"/>
    <w:lvlOverride w:ilvl="0">
      <w:startOverride w:val="4"/>
    </w:lvlOverride>
    <w:lvlOverride w:ilvl="1"/>
    <w:lvlOverride w:ilvl="2"/>
    <w:lvlOverride w:ilvl="3"/>
    <w:lvlOverride w:ilvl="4"/>
    <w:lvlOverride w:ilvl="5"/>
    <w:lvlOverride w:ilvl="6"/>
    <w:lvlOverride w:ilvl="7"/>
    <w:lvlOverride w:ilvl="8"/>
  </w:num>
  <w:num w:numId="69">
    <w:abstractNumId w:val="9"/>
    <w:lvlOverride w:ilvl="0">
      <w:startOverride w:val="2"/>
    </w:lvlOverride>
    <w:lvlOverride w:ilvl="1"/>
    <w:lvlOverride w:ilvl="2"/>
    <w:lvlOverride w:ilvl="3"/>
    <w:lvlOverride w:ilvl="4"/>
    <w:lvlOverride w:ilvl="5"/>
    <w:lvlOverride w:ilvl="6"/>
    <w:lvlOverride w:ilvl="7"/>
    <w:lvlOverride w:ilvl="8"/>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16"/>
    <w:lvlOverride w:ilvl="0">
      <w:startOverride w:val="10"/>
    </w:lvlOverride>
    <w:lvlOverride w:ilvl="1"/>
    <w:lvlOverride w:ilvl="2"/>
    <w:lvlOverride w:ilvl="3"/>
    <w:lvlOverride w:ilvl="4"/>
    <w:lvlOverride w:ilvl="5"/>
    <w:lvlOverride w:ilvl="6"/>
    <w:lvlOverride w:ilvl="7"/>
    <w:lvlOverride w:ilvl="8"/>
  </w:num>
  <w:num w:numId="72">
    <w:abstractNumId w:val="69"/>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31"/>
    <w:lvlOverride w:ilvl="0">
      <w:startOverride w:val="1"/>
    </w:lvlOverride>
    <w:lvlOverride w:ilvl="1"/>
    <w:lvlOverride w:ilvl="2"/>
    <w:lvlOverride w:ilvl="3"/>
    <w:lvlOverride w:ilvl="4"/>
    <w:lvlOverride w:ilvl="5"/>
    <w:lvlOverride w:ilvl="6"/>
    <w:lvlOverride w:ilvl="7"/>
    <w:lvlOverride w:ilvl="8"/>
  </w:num>
  <w:num w:numId="74">
    <w:abstractNumId w:val="40"/>
    <w:lvlOverride w:ilvl="0">
      <w:startOverride w:val="1"/>
    </w:lvlOverride>
    <w:lvlOverride w:ilvl="1"/>
    <w:lvlOverride w:ilvl="2"/>
    <w:lvlOverride w:ilvl="3"/>
    <w:lvlOverride w:ilvl="4"/>
    <w:lvlOverride w:ilvl="5"/>
    <w:lvlOverride w:ilvl="6"/>
    <w:lvlOverride w:ilvl="7"/>
    <w:lvlOverride w:ilvl="8"/>
  </w:num>
  <w:num w:numId="75">
    <w:abstractNumId w:val="35"/>
  </w:num>
  <w:num w:numId="76">
    <w:abstractNumId w:val="75"/>
  </w:num>
  <w:num w:numId="77">
    <w:abstractNumId w:val="41"/>
  </w:num>
  <w:num w:numId="78">
    <w:abstractNumId w:val="3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E4B"/>
    <w:rsid w:val="00071E31"/>
    <w:rsid w:val="000872BD"/>
    <w:rsid w:val="000E7BA1"/>
    <w:rsid w:val="00122D14"/>
    <w:rsid w:val="00141E29"/>
    <w:rsid w:val="001529E4"/>
    <w:rsid w:val="00164E6C"/>
    <w:rsid w:val="001B6BA5"/>
    <w:rsid w:val="001C5AF4"/>
    <w:rsid w:val="001D7AB9"/>
    <w:rsid w:val="001E0DD8"/>
    <w:rsid w:val="001F0C9A"/>
    <w:rsid w:val="001F4F66"/>
    <w:rsid w:val="00204F8E"/>
    <w:rsid w:val="00217C97"/>
    <w:rsid w:val="0023517A"/>
    <w:rsid w:val="00267E2C"/>
    <w:rsid w:val="00285957"/>
    <w:rsid w:val="002A0C9E"/>
    <w:rsid w:val="002E00D5"/>
    <w:rsid w:val="0030291F"/>
    <w:rsid w:val="00307F67"/>
    <w:rsid w:val="0032368B"/>
    <w:rsid w:val="00337441"/>
    <w:rsid w:val="0035727F"/>
    <w:rsid w:val="0035743A"/>
    <w:rsid w:val="0037771D"/>
    <w:rsid w:val="00384AC4"/>
    <w:rsid w:val="00394282"/>
    <w:rsid w:val="003B0FA4"/>
    <w:rsid w:val="0048414A"/>
    <w:rsid w:val="004A1AD2"/>
    <w:rsid w:val="004B2FF4"/>
    <w:rsid w:val="004B6A93"/>
    <w:rsid w:val="004D1310"/>
    <w:rsid w:val="004F4F77"/>
    <w:rsid w:val="004F6322"/>
    <w:rsid w:val="00505FE4"/>
    <w:rsid w:val="0052563D"/>
    <w:rsid w:val="00570CF4"/>
    <w:rsid w:val="005927EF"/>
    <w:rsid w:val="005E1E4B"/>
    <w:rsid w:val="00600C83"/>
    <w:rsid w:val="00616F24"/>
    <w:rsid w:val="00620C21"/>
    <w:rsid w:val="006238BB"/>
    <w:rsid w:val="00635245"/>
    <w:rsid w:val="00672CA7"/>
    <w:rsid w:val="006753BD"/>
    <w:rsid w:val="006927B3"/>
    <w:rsid w:val="006A5597"/>
    <w:rsid w:val="006E5C35"/>
    <w:rsid w:val="00723D9E"/>
    <w:rsid w:val="00751BEF"/>
    <w:rsid w:val="007534F1"/>
    <w:rsid w:val="00802C6D"/>
    <w:rsid w:val="00804D81"/>
    <w:rsid w:val="008142D4"/>
    <w:rsid w:val="0083519D"/>
    <w:rsid w:val="008410D9"/>
    <w:rsid w:val="0086761B"/>
    <w:rsid w:val="008854A3"/>
    <w:rsid w:val="008C56D8"/>
    <w:rsid w:val="008F0C22"/>
    <w:rsid w:val="008F3C5C"/>
    <w:rsid w:val="00906E4E"/>
    <w:rsid w:val="00910744"/>
    <w:rsid w:val="00913B83"/>
    <w:rsid w:val="009238E9"/>
    <w:rsid w:val="009610A3"/>
    <w:rsid w:val="00972FA1"/>
    <w:rsid w:val="009A5457"/>
    <w:rsid w:val="009B3243"/>
    <w:rsid w:val="00A23EE9"/>
    <w:rsid w:val="00A905AB"/>
    <w:rsid w:val="00AB57F9"/>
    <w:rsid w:val="00AD1FF5"/>
    <w:rsid w:val="00AF4B28"/>
    <w:rsid w:val="00B07234"/>
    <w:rsid w:val="00B55FF8"/>
    <w:rsid w:val="00BE0AEE"/>
    <w:rsid w:val="00BE3F80"/>
    <w:rsid w:val="00C5477C"/>
    <w:rsid w:val="00CA4ABC"/>
    <w:rsid w:val="00CC3D39"/>
    <w:rsid w:val="00CE24CF"/>
    <w:rsid w:val="00CE2F17"/>
    <w:rsid w:val="00D0046A"/>
    <w:rsid w:val="00D04348"/>
    <w:rsid w:val="00D11BA3"/>
    <w:rsid w:val="00D27BAC"/>
    <w:rsid w:val="00D3012C"/>
    <w:rsid w:val="00D565AB"/>
    <w:rsid w:val="00D6021D"/>
    <w:rsid w:val="00D674C1"/>
    <w:rsid w:val="00DF3983"/>
    <w:rsid w:val="00E00324"/>
    <w:rsid w:val="00E10B20"/>
    <w:rsid w:val="00E55CBE"/>
    <w:rsid w:val="00E643E7"/>
    <w:rsid w:val="00EB3CE7"/>
    <w:rsid w:val="00EB6694"/>
    <w:rsid w:val="00EC4B3D"/>
    <w:rsid w:val="00EE0CA2"/>
    <w:rsid w:val="00F0760C"/>
    <w:rsid w:val="00F2334E"/>
    <w:rsid w:val="00F91F24"/>
    <w:rsid w:val="00F92CCF"/>
    <w:rsid w:val="00F9659B"/>
    <w:rsid w:val="00FE7B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4B"/>
    <w:pPr>
      <w:spacing w:after="160" w:line="259" w:lineRule="auto"/>
    </w:pPr>
    <w:rPr>
      <w:lang w:val="ru-RU"/>
    </w:rPr>
  </w:style>
  <w:style w:type="paragraph" w:styleId="Heading2">
    <w:name w:val="heading 2"/>
    <w:basedOn w:val="Normal"/>
    <w:next w:val="Normal"/>
    <w:link w:val="Heading2Char"/>
    <w:uiPriority w:val="99"/>
    <w:qFormat/>
    <w:locked/>
    <w:rsid w:val="00D3012C"/>
    <w:pPr>
      <w:keepNext/>
      <w:keepLines/>
      <w:spacing w:before="40" w:after="0" w:line="240" w:lineRule="auto"/>
      <w:outlineLvl w:val="1"/>
    </w:pPr>
    <w:rPr>
      <w:rFonts w:ascii="Calibri Light" w:eastAsia="Times New Roman" w:hAnsi="Calibri Light"/>
      <w:color w:val="2E74B5"/>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3012C"/>
    <w:rPr>
      <w:rFonts w:ascii="Calibri Light" w:hAnsi="Calibri Light" w:cs="Times New Roman"/>
      <w:color w:val="2E74B5"/>
      <w:sz w:val="26"/>
      <w:szCs w:val="26"/>
      <w:lang w:val="ru-RU" w:eastAsia="ru-RU"/>
    </w:rPr>
  </w:style>
  <w:style w:type="paragraph" w:styleId="ListParagraph">
    <w:name w:val="List Paragraph"/>
    <w:basedOn w:val="Normal"/>
    <w:uiPriority w:val="99"/>
    <w:qFormat/>
    <w:rsid w:val="00AB57F9"/>
    <w:pPr>
      <w:ind w:left="720"/>
      <w:contextualSpacing/>
    </w:pPr>
  </w:style>
  <w:style w:type="character" w:customStyle="1" w:styleId="2">
    <w:name w:val="Основной текст (2)_"/>
    <w:link w:val="20"/>
    <w:uiPriority w:val="99"/>
    <w:locked/>
    <w:rsid w:val="00635245"/>
    <w:rPr>
      <w:rFonts w:ascii="Times New Roman" w:hAnsi="Times New Roman"/>
      <w:sz w:val="18"/>
      <w:shd w:val="clear" w:color="auto" w:fill="FFFFFF"/>
    </w:rPr>
  </w:style>
  <w:style w:type="paragraph" w:customStyle="1" w:styleId="20">
    <w:name w:val="Основной текст (2)"/>
    <w:basedOn w:val="Normal"/>
    <w:link w:val="2"/>
    <w:uiPriority w:val="99"/>
    <w:rsid w:val="00635245"/>
    <w:pPr>
      <w:widowControl w:val="0"/>
      <w:shd w:val="clear" w:color="auto" w:fill="FFFFFF"/>
      <w:spacing w:after="0" w:line="240" w:lineRule="auto"/>
      <w:ind w:left="720"/>
    </w:pPr>
    <w:rPr>
      <w:rFonts w:ascii="Times New Roman" w:hAnsi="Times New Roman"/>
      <w:sz w:val="18"/>
      <w:szCs w:val="18"/>
      <w:lang w:val="en-US" w:eastAsia="ru-RU"/>
    </w:rPr>
  </w:style>
  <w:style w:type="character" w:customStyle="1" w:styleId="a">
    <w:name w:val="Основной текст_"/>
    <w:link w:val="1"/>
    <w:uiPriority w:val="99"/>
    <w:locked/>
    <w:rsid w:val="00620C21"/>
    <w:rPr>
      <w:rFonts w:ascii="Times New Roman" w:hAnsi="Times New Roman"/>
      <w:sz w:val="20"/>
      <w:shd w:val="clear" w:color="auto" w:fill="FFFFFF"/>
    </w:rPr>
  </w:style>
  <w:style w:type="paragraph" w:customStyle="1" w:styleId="1">
    <w:name w:val="Основной текст1"/>
    <w:basedOn w:val="Normal"/>
    <w:link w:val="a"/>
    <w:uiPriority w:val="99"/>
    <w:rsid w:val="00620C21"/>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a0">
    <w:name w:val="Другое_"/>
    <w:link w:val="a1"/>
    <w:uiPriority w:val="99"/>
    <w:locked/>
    <w:rsid w:val="00D11BA3"/>
    <w:rPr>
      <w:rFonts w:ascii="Times New Roman" w:hAnsi="Times New Roman"/>
      <w:sz w:val="20"/>
      <w:shd w:val="clear" w:color="auto" w:fill="FFFFFF"/>
    </w:rPr>
  </w:style>
  <w:style w:type="paragraph" w:customStyle="1" w:styleId="a1">
    <w:name w:val="Другое"/>
    <w:basedOn w:val="Normal"/>
    <w:link w:val="a0"/>
    <w:uiPriority w:val="99"/>
    <w:rsid w:val="00D11BA3"/>
    <w:pPr>
      <w:widowControl w:val="0"/>
      <w:shd w:val="clear" w:color="auto" w:fill="FFFFFF"/>
      <w:spacing w:after="0" w:line="240" w:lineRule="auto"/>
    </w:pPr>
    <w:rPr>
      <w:rFonts w:ascii="Times New Roman" w:hAnsi="Times New Roman"/>
      <w:sz w:val="20"/>
      <w:szCs w:val="20"/>
      <w:lang w:val="en-US" w:eastAsia="ru-RU"/>
    </w:rPr>
  </w:style>
  <w:style w:type="character" w:customStyle="1" w:styleId="BodyTextChar1">
    <w:name w:val="Body Text Char1"/>
    <w:uiPriority w:val="99"/>
    <w:semiHidden/>
    <w:locked/>
    <w:rsid w:val="001C5AF4"/>
    <w:rPr>
      <w:lang w:val="ru-RU" w:eastAsia="ru-RU"/>
    </w:rPr>
  </w:style>
  <w:style w:type="paragraph" w:styleId="BodyText">
    <w:name w:val="Body Text"/>
    <w:basedOn w:val="Normal"/>
    <w:link w:val="BodyTextChar"/>
    <w:uiPriority w:val="99"/>
    <w:rsid w:val="001C5AF4"/>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BodyTextChar">
    <w:name w:val="Body Text Char"/>
    <w:basedOn w:val="DefaultParagraphFont"/>
    <w:link w:val="BodyText"/>
    <w:uiPriority w:val="99"/>
    <w:locked/>
    <w:rsid w:val="001C5AF4"/>
    <w:rPr>
      <w:rFonts w:ascii="Times New Roman" w:hAnsi="Times New Roman"/>
      <w:shd w:val="clear" w:color="auto" w:fill="FFFFFF"/>
    </w:rPr>
  </w:style>
  <w:style w:type="paragraph" w:customStyle="1" w:styleId="msonormalcxspmiddle">
    <w:name w:val="msonormalcxspmiddle"/>
    <w:basedOn w:val="Normal"/>
    <w:uiPriority w:val="99"/>
    <w:rsid w:val="001C5AF4"/>
    <w:pPr>
      <w:spacing w:before="100" w:beforeAutospacing="1" w:after="100" w:afterAutospacing="1" w:line="240" w:lineRule="auto"/>
    </w:pPr>
    <w:rPr>
      <w:rFonts w:ascii="Times New Roman" w:hAnsi="Times New Roman"/>
      <w:sz w:val="24"/>
      <w:szCs w:val="24"/>
      <w:lang w:eastAsia="ru-RU"/>
    </w:rPr>
  </w:style>
  <w:style w:type="paragraph" w:customStyle="1" w:styleId="login-buttonuser">
    <w:name w:val="login-button__user"/>
    <w:basedOn w:val="Normal"/>
    <w:uiPriority w:val="99"/>
    <w:rsid w:val="00723D9E"/>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BE0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0AEE"/>
    <w:rPr>
      <w:rFonts w:ascii="Segoe UI" w:hAnsi="Segoe UI" w:cs="Segoe UI"/>
      <w:sz w:val="18"/>
      <w:szCs w:val="18"/>
      <w:lang w:val="ru-RU" w:eastAsia="en-US"/>
    </w:rPr>
  </w:style>
  <w:style w:type="paragraph" w:customStyle="1" w:styleId="10">
    <w:name w:val="Без інтервалів1"/>
    <w:uiPriority w:val="99"/>
    <w:rsid w:val="00D3012C"/>
    <w:rPr>
      <w:rFonts w:ascii="Times New Roman" w:hAnsi="Times New Roman"/>
      <w:sz w:val="24"/>
      <w:szCs w:val="24"/>
      <w:lang w:val="ru-RU" w:eastAsia="ru-RU"/>
    </w:rPr>
  </w:style>
  <w:style w:type="paragraph" w:styleId="DocumentMap">
    <w:name w:val="Document Map"/>
    <w:basedOn w:val="Normal"/>
    <w:link w:val="DocumentMapChar"/>
    <w:uiPriority w:val="99"/>
    <w:semiHidden/>
    <w:rsid w:val="00BE3F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53D91"/>
    <w:rPr>
      <w:rFonts w:ascii="Times New Roman" w:hAnsi="Times New Roman"/>
      <w:sz w:val="0"/>
      <w:szCs w:val="0"/>
      <w:lang w:val="ru-RU"/>
    </w:rPr>
  </w:style>
</w:styles>
</file>

<file path=word/webSettings.xml><?xml version="1.0" encoding="utf-8"?>
<w:webSettings xmlns:r="http://schemas.openxmlformats.org/officeDocument/2006/relationships" xmlns:w="http://schemas.openxmlformats.org/wordprocessingml/2006/main">
  <w:divs>
    <w:div w:id="509805341">
      <w:marLeft w:val="0"/>
      <w:marRight w:val="0"/>
      <w:marTop w:val="0"/>
      <w:marBottom w:val="0"/>
      <w:divBdr>
        <w:top w:val="none" w:sz="0" w:space="0" w:color="auto"/>
        <w:left w:val="none" w:sz="0" w:space="0" w:color="auto"/>
        <w:bottom w:val="none" w:sz="0" w:space="0" w:color="auto"/>
        <w:right w:val="none" w:sz="0" w:space="0" w:color="auto"/>
      </w:divBdr>
    </w:div>
    <w:div w:id="509805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35</Pages>
  <Words>15187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«Погоджено»</dc:title>
  <dc:subject/>
  <dc:creator>Profsp</dc:creator>
  <cp:keywords/>
  <dc:description/>
  <cp:lastModifiedBy>User</cp:lastModifiedBy>
  <cp:revision>3</cp:revision>
  <cp:lastPrinted>2021-12-27T13:09:00Z</cp:lastPrinted>
  <dcterms:created xsi:type="dcterms:W3CDTF">2022-01-24T09:30:00Z</dcterms:created>
  <dcterms:modified xsi:type="dcterms:W3CDTF">2022-01-24T09:30:00Z</dcterms:modified>
</cp:coreProperties>
</file>