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70CA2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843E4" w:rsidRDefault="00E70CA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 w:rsidR="00511110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23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3349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023349">
        <w:rPr>
          <w:rFonts w:cs="Calibri"/>
          <w:b/>
          <w:sz w:val="28"/>
          <w:szCs w:val="28"/>
          <w:lang w:val="ru-RU"/>
        </w:rPr>
        <w:t xml:space="preserve"> </w:t>
      </w:r>
      <w:r w:rsidRPr="00B92A82">
        <w:rPr>
          <w:rFonts w:cs="Calibri"/>
          <w:b/>
          <w:sz w:val="28"/>
          <w:szCs w:val="28"/>
        </w:rPr>
        <w:t>засідання</w:t>
      </w:r>
    </w:p>
    <w:p w:rsidR="00B92A82" w:rsidRPr="00023349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023349">
        <w:rPr>
          <w:rFonts w:eastAsia="Calibri"/>
          <w:sz w:val="28"/>
          <w:szCs w:val="28"/>
        </w:rPr>
        <w:t xml:space="preserve"> 13 квітня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207852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                            Сергій ВОЛИНСЬКИЙ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52" w:rsidRDefault="00207852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70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 04</w:t>
      </w:r>
      <w:bookmarkStart w:id="0" w:name="_GoBack"/>
      <w:bookmarkEnd w:id="0"/>
      <w:r w:rsidR="00E70CA2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1F1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CA2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023349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 квітня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4C31A1" w:rsidRPr="003E30F4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09F4" w:rsidRDefault="008A09F4" w:rsidP="008A09F4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1. Про затвердження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бюджетних коштів,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коштів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 держави і комунальних підприємств, установ та організацій, а також кредитів, наданих під державні гарантії на 2023 рік.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8A09F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</w:t>
      </w:r>
      <w:proofErr w:type="spellStart"/>
      <w:proofErr w:type="gramStart"/>
      <w:r>
        <w:rPr>
          <w:rFonts w:ascii="Times New Roman" w:hAnsi="Times New Roman"/>
          <w:b w:val="0"/>
          <w:lang w:val="uk-UA"/>
        </w:rPr>
        <w:t>З</w:t>
      </w:r>
      <w:proofErr w:type="gramEnd"/>
      <w:r>
        <w:rPr>
          <w:rFonts w:ascii="Times New Roman" w:hAnsi="Times New Roman"/>
          <w:b w:val="0"/>
          <w:lang w:val="uk-UA"/>
        </w:rPr>
        <w:t>інишиній</w:t>
      </w:r>
      <w:proofErr w:type="spellEnd"/>
      <w:r>
        <w:rPr>
          <w:rFonts w:ascii="Times New Roman" w:hAnsi="Times New Roman"/>
          <w:b w:val="0"/>
          <w:lang w:val="uk-UA"/>
        </w:rPr>
        <w:t xml:space="preserve"> О.В. на підключення до центрального водогону. 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8A09F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3.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Данилюк С.С.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Pr="00BB7C42" w:rsidRDefault="00260B18" w:rsidP="00BB7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60B18" w:rsidRDefault="008A09F4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4.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</w:t>
      </w:r>
      <w:proofErr w:type="spellStart"/>
      <w:r>
        <w:rPr>
          <w:rFonts w:ascii="Times New Roman" w:hAnsi="Times New Roman"/>
          <w:b w:val="0"/>
          <w:lang w:val="uk-UA"/>
        </w:rPr>
        <w:t>Гримайло</w:t>
      </w:r>
      <w:proofErr w:type="spellEnd"/>
      <w:r>
        <w:rPr>
          <w:rFonts w:ascii="Times New Roman" w:hAnsi="Times New Roman"/>
          <w:b w:val="0"/>
          <w:lang w:val="uk-UA"/>
        </w:rPr>
        <w:t xml:space="preserve"> А.М.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60B18" w:rsidRDefault="00260B18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8A09F4" w:rsidRDefault="008A09F4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lastRenderedPageBreak/>
        <w:t xml:space="preserve">5.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Мазур Т.В.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6.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Матвійко А.В.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7.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громадянці Мельник О.В.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8.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громадянину </w:t>
      </w:r>
      <w:proofErr w:type="spellStart"/>
      <w:r>
        <w:rPr>
          <w:rFonts w:ascii="Times New Roman" w:hAnsi="Times New Roman"/>
          <w:b w:val="0"/>
          <w:lang w:val="uk-UA"/>
        </w:rPr>
        <w:t>Яришу</w:t>
      </w:r>
      <w:proofErr w:type="spellEnd"/>
      <w:r>
        <w:rPr>
          <w:rFonts w:ascii="Times New Roman" w:hAnsi="Times New Roman"/>
          <w:b w:val="0"/>
          <w:lang w:val="uk-UA"/>
        </w:rPr>
        <w:t xml:space="preserve"> П.І. на </w:t>
      </w:r>
      <w:proofErr w:type="gramStart"/>
      <w:r>
        <w:rPr>
          <w:rFonts w:ascii="Times New Roman" w:hAnsi="Times New Roman"/>
          <w:b w:val="0"/>
          <w:lang w:val="uk-UA"/>
        </w:rPr>
        <w:t>п</w:t>
      </w:r>
      <w:proofErr w:type="gramEnd"/>
      <w:r>
        <w:rPr>
          <w:rFonts w:ascii="Times New Roman" w:hAnsi="Times New Roman"/>
          <w:b w:val="0"/>
          <w:lang w:val="uk-UA"/>
        </w:rPr>
        <w:t xml:space="preserve">ідключення до центрального водогону. 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цільов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методами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A09F4" w:rsidRDefault="008A09F4" w:rsidP="008A09F4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2023-2025 роки».</w:t>
      </w:r>
    </w:p>
    <w:p w:rsid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опалювального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 року  в </w:t>
      </w:r>
      <w:proofErr w:type="spellStart"/>
      <w:r>
        <w:rPr>
          <w:rFonts w:ascii="Times New Roman" w:hAnsi="Times New Roman"/>
          <w:sz w:val="28"/>
          <w:szCs w:val="28"/>
        </w:rPr>
        <w:t>Погребищенській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60B18" w:rsidRDefault="00260B18" w:rsidP="00260B18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9F4" w:rsidRDefault="008A09F4" w:rsidP="00260B18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260B18">
        <w:rPr>
          <w:rFonts w:ascii="Times New Roman" w:hAnsi="Times New Roman"/>
          <w:sz w:val="28"/>
          <w:szCs w:val="28"/>
          <w:lang w:val="uk-UA"/>
        </w:rPr>
        <w:t xml:space="preserve">. Про </w:t>
      </w:r>
      <w:proofErr w:type="spellStart"/>
      <w:r w:rsidRPr="00260B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60B18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актів постійної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BB7C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 виявленню та упорядкуванню безхазяйного майна (житловий фонд, будівлі, споруди), об’єктів соціальної інфраструктури, що не мають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власників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відумерлої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спадщини».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12.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включення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Переліку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першого</w:t>
      </w:r>
      <w:proofErr w:type="spellEnd"/>
      <w:r>
        <w:rPr>
          <w:color w:val="000000"/>
          <w:sz w:val="28"/>
          <w:szCs w:val="28"/>
        </w:rPr>
        <w:t xml:space="preserve"> типу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(</w:t>
      </w:r>
      <w:proofErr w:type="spellStart"/>
      <w:r>
        <w:rPr>
          <w:color w:val="000000"/>
          <w:sz w:val="28"/>
          <w:szCs w:val="28"/>
        </w:rPr>
        <w:t>вбудоване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нежитлове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 w:rsidR="00BB7C42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</w:rPr>
        <w:t xml:space="preserve">№ 19,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20,8 м</w:t>
      </w:r>
      <w:r>
        <w:rPr>
          <w:color w:val="000000"/>
          <w:sz w:val="28"/>
          <w:szCs w:val="28"/>
          <w:vertAlign w:val="superscript"/>
        </w:rPr>
        <w:t>2 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першому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поверсі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триповерхової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нежитлової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терапевтичного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відділення</w:t>
      </w:r>
      <w:proofErr w:type="spellEnd"/>
      <w:r>
        <w:rPr>
          <w:color w:val="000000"/>
          <w:sz w:val="28"/>
          <w:szCs w:val="28"/>
        </w:rPr>
        <w:t xml:space="preserve">), яке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Погребищенська</w:t>
      </w:r>
      <w:proofErr w:type="spellEnd"/>
      <w:r>
        <w:rPr>
          <w:color w:val="000000"/>
          <w:sz w:val="28"/>
          <w:szCs w:val="28"/>
        </w:rPr>
        <w:t xml:space="preserve"> центральна </w:t>
      </w:r>
      <w:proofErr w:type="spellStart"/>
      <w:r>
        <w:rPr>
          <w:color w:val="000000"/>
          <w:sz w:val="28"/>
          <w:szCs w:val="28"/>
        </w:rPr>
        <w:t>лікарня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Погребищенської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погодження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передачі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аукціону</w:t>
      </w:r>
      <w:proofErr w:type="spellEnd"/>
      <w:r>
        <w:rPr>
          <w:color w:val="000000"/>
          <w:sz w:val="28"/>
          <w:szCs w:val="28"/>
        </w:rPr>
        <w:t>».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60B18" w:rsidRDefault="008A09F4" w:rsidP="00260B1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тарифу на послу</w:t>
      </w:r>
      <w:proofErr w:type="spellStart"/>
      <w:r>
        <w:rPr>
          <w:color w:val="000000"/>
          <w:sz w:val="28"/>
          <w:szCs w:val="28"/>
          <w:lang w:val="uk-UA"/>
        </w:rPr>
        <w:t>гу</w:t>
      </w:r>
      <w:proofErr w:type="spellEnd"/>
      <w:r>
        <w:rPr>
          <w:color w:val="000000"/>
          <w:sz w:val="28"/>
          <w:szCs w:val="28"/>
        </w:rPr>
        <w:t xml:space="preserve"> з централ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зованого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водопостачання з 2023 року для КП «</w:t>
      </w:r>
      <w:proofErr w:type="spellStart"/>
      <w:r>
        <w:rPr>
          <w:color w:val="000000"/>
          <w:sz w:val="28"/>
          <w:szCs w:val="28"/>
          <w:lang w:val="uk-UA"/>
        </w:rPr>
        <w:t>Погребищеводоканал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>
        <w:rPr>
          <w:color w:val="000000"/>
          <w:sz w:val="28"/>
          <w:szCs w:val="28"/>
          <w:lang w:val="uk-UA"/>
        </w:rPr>
        <w:t>Погребищенської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</w:t>
      </w:r>
      <w:proofErr w:type="gramStart"/>
      <w:r>
        <w:rPr>
          <w:color w:val="000000"/>
          <w:sz w:val="28"/>
          <w:szCs w:val="28"/>
          <w:lang w:val="uk-UA"/>
        </w:rPr>
        <w:t>ради</w:t>
      </w:r>
      <w:proofErr w:type="gramEnd"/>
      <w:r>
        <w:rPr>
          <w:color w:val="000000"/>
          <w:sz w:val="28"/>
          <w:szCs w:val="28"/>
          <w:lang w:val="uk-UA"/>
        </w:rPr>
        <w:t xml:space="preserve">. </w:t>
      </w:r>
    </w:p>
    <w:p w:rsid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8A09F4" w:rsidP="00260B18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60B18">
        <w:rPr>
          <w:sz w:val="28"/>
          <w:szCs w:val="28"/>
        </w:rPr>
        <w:t>1</w:t>
      </w:r>
      <w:r w:rsidRPr="00260B18">
        <w:rPr>
          <w:sz w:val="28"/>
          <w:szCs w:val="28"/>
          <w:lang w:val="uk-UA"/>
        </w:rPr>
        <w:t>4</w:t>
      </w:r>
      <w:r w:rsidRPr="00260B18">
        <w:rPr>
          <w:sz w:val="28"/>
          <w:szCs w:val="28"/>
        </w:rPr>
        <w:t xml:space="preserve">. Про </w:t>
      </w:r>
      <w:r w:rsidRPr="00260B18">
        <w:rPr>
          <w:sz w:val="28"/>
          <w:szCs w:val="28"/>
          <w:lang w:val="uk-UA"/>
        </w:rPr>
        <w:t xml:space="preserve">постановку на квартирний </w:t>
      </w:r>
      <w:proofErr w:type="gramStart"/>
      <w:r w:rsidRPr="00260B18">
        <w:rPr>
          <w:sz w:val="28"/>
          <w:szCs w:val="28"/>
          <w:lang w:val="uk-UA"/>
        </w:rPr>
        <w:t>обл</w:t>
      </w:r>
      <w:proofErr w:type="gramEnd"/>
      <w:r w:rsidRPr="00260B18">
        <w:rPr>
          <w:sz w:val="28"/>
          <w:szCs w:val="28"/>
          <w:lang w:val="uk-UA"/>
        </w:rPr>
        <w:t xml:space="preserve">ік особи </w:t>
      </w:r>
      <w:proofErr w:type="spellStart"/>
      <w:r w:rsidR="00BB7C42">
        <w:rPr>
          <w:sz w:val="28"/>
          <w:szCs w:val="28"/>
          <w:lang w:val="uk-UA"/>
        </w:rPr>
        <w:t>-</w:t>
      </w:r>
      <w:r w:rsidRPr="00260B18">
        <w:rPr>
          <w:sz w:val="28"/>
          <w:szCs w:val="28"/>
          <w:lang w:val="uk-UA"/>
        </w:rPr>
        <w:t>учасника</w:t>
      </w:r>
      <w:proofErr w:type="spellEnd"/>
      <w:r w:rsidRPr="00260B18">
        <w:rPr>
          <w:sz w:val="28"/>
          <w:szCs w:val="28"/>
          <w:lang w:val="uk-UA"/>
        </w:rPr>
        <w:t xml:space="preserve"> бойових дій.</w:t>
      </w:r>
    </w:p>
    <w:p w:rsidR="00260B18" w:rsidRPr="00260B18" w:rsidRDefault="00260B18" w:rsidP="0026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A09F4" w:rsidRDefault="00FB5DEC" w:rsidP="00260B18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15</w:t>
      </w:r>
      <w:r w:rsidR="008A09F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A09F4">
        <w:rPr>
          <w:rFonts w:ascii="Times New Roman" w:hAnsi="Times New Roman"/>
          <w:sz w:val="28"/>
          <w:szCs w:val="28"/>
          <w:lang w:val="uk-UA"/>
        </w:rPr>
        <w:t>Про встановлення дорожніх знаків в місті Погребище,</w:t>
      </w:r>
      <w:r w:rsidR="00824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9F4">
        <w:rPr>
          <w:rFonts w:ascii="Times New Roman" w:hAnsi="Times New Roman"/>
          <w:sz w:val="28"/>
          <w:szCs w:val="28"/>
          <w:lang w:val="uk-UA"/>
        </w:rPr>
        <w:t xml:space="preserve">селі </w:t>
      </w:r>
      <w:proofErr w:type="spellStart"/>
      <w:r w:rsidR="008A09F4">
        <w:rPr>
          <w:rFonts w:ascii="Times New Roman" w:hAnsi="Times New Roman"/>
          <w:sz w:val="28"/>
          <w:szCs w:val="28"/>
          <w:lang w:val="uk-UA"/>
        </w:rPr>
        <w:t>Дзюньків</w:t>
      </w:r>
      <w:proofErr w:type="spellEnd"/>
      <w:r w:rsidR="008A09F4">
        <w:rPr>
          <w:rFonts w:ascii="Times New Roman" w:hAnsi="Times New Roman"/>
          <w:sz w:val="28"/>
          <w:szCs w:val="28"/>
          <w:lang w:val="uk-UA"/>
        </w:rPr>
        <w:t xml:space="preserve"> та селі </w:t>
      </w:r>
      <w:proofErr w:type="spellStart"/>
      <w:r w:rsidR="008A09F4">
        <w:rPr>
          <w:rFonts w:ascii="Times New Roman" w:hAnsi="Times New Roman"/>
          <w:sz w:val="28"/>
          <w:szCs w:val="28"/>
          <w:lang w:val="uk-UA"/>
        </w:rPr>
        <w:t>Гопчиця</w:t>
      </w:r>
      <w:proofErr w:type="spellEnd"/>
      <w:r w:rsidR="008A09F4">
        <w:rPr>
          <w:rFonts w:ascii="Times New Roman" w:hAnsi="Times New Roman"/>
          <w:sz w:val="28"/>
          <w:szCs w:val="28"/>
          <w:lang w:val="uk-UA"/>
        </w:rPr>
        <w:t xml:space="preserve">  Вінницького району Вінницької області.</w:t>
      </w:r>
    </w:p>
    <w:p w:rsidR="0010718F" w:rsidRDefault="00260B18" w:rsidP="002B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bookmarkEnd w:id="1"/>
    </w:p>
    <w:p w:rsidR="000E570B" w:rsidRDefault="00FB5DEC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260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0E570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41241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4E18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змін до «Програми розвитку охорони </w:t>
      </w:r>
      <w:proofErr w:type="spellStart"/>
      <w:r w:rsidR="000E570B">
        <w:rPr>
          <w:rFonts w:ascii="Times New Roman" w:hAnsi="Times New Roman" w:cs="Times New Roman"/>
          <w:sz w:val="28"/>
          <w:szCs w:val="28"/>
          <w:lang w:val="uk-UA"/>
        </w:rPr>
        <w:t>здоров»я</w:t>
      </w:r>
      <w:proofErr w:type="spellEnd"/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70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«Майбутнє </w:t>
      </w:r>
      <w:proofErr w:type="spellStart"/>
      <w:r w:rsidR="000E570B">
        <w:rPr>
          <w:rFonts w:ascii="Times New Roman" w:hAnsi="Times New Roman" w:cs="Times New Roman"/>
          <w:sz w:val="28"/>
          <w:szCs w:val="28"/>
          <w:lang w:val="uk-UA"/>
        </w:rPr>
        <w:t>Надросся</w:t>
      </w:r>
      <w:proofErr w:type="spellEnd"/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 в збереженні </w:t>
      </w:r>
      <w:proofErr w:type="spellStart"/>
      <w:r w:rsidR="000E570B">
        <w:rPr>
          <w:rFonts w:ascii="Times New Roman" w:hAnsi="Times New Roman" w:cs="Times New Roman"/>
          <w:sz w:val="28"/>
          <w:szCs w:val="28"/>
          <w:lang w:val="uk-UA"/>
        </w:rPr>
        <w:t>здоров»я</w:t>
      </w:r>
      <w:proofErr w:type="spellEnd"/>
      <w:r w:rsidR="000E570B">
        <w:rPr>
          <w:rFonts w:ascii="Times New Roman" w:hAnsi="Times New Roman" w:cs="Times New Roman"/>
          <w:sz w:val="28"/>
          <w:szCs w:val="28"/>
          <w:lang w:val="uk-UA"/>
        </w:rPr>
        <w:t xml:space="preserve"> його громадян» на 2022-2023 роки»».</w:t>
      </w:r>
    </w:p>
    <w:p w:rsidR="000E570B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4AD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24AD7">
        <w:rPr>
          <w:rFonts w:ascii="Times New Roman" w:hAnsi="Times New Roman" w:cs="Times New Roman"/>
          <w:sz w:val="28"/>
          <w:szCs w:val="28"/>
          <w:lang w:val="uk-UA"/>
        </w:rPr>
        <w:t>Роздольський</w:t>
      </w:r>
      <w:proofErr w:type="spellEnd"/>
      <w:r w:rsidR="00324AD7">
        <w:rPr>
          <w:rFonts w:ascii="Times New Roman" w:hAnsi="Times New Roman" w:cs="Times New Roman"/>
          <w:sz w:val="28"/>
          <w:szCs w:val="28"/>
          <w:lang w:val="uk-UA"/>
        </w:rPr>
        <w:t xml:space="preserve"> Іван Григорович  - директор КП «</w:t>
      </w:r>
      <w:proofErr w:type="spellStart"/>
      <w:r w:rsidR="00324AD7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324AD7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324AD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24A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24AD7" w:rsidRDefault="00324AD7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A59" w:rsidRPr="0010718F" w:rsidRDefault="00FB5DEC" w:rsidP="00F81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1B59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10718F" w:rsidRPr="00E9326A">
        <w:rPr>
          <w:rFonts w:ascii="Times New Roman" w:hAnsi="Times New Roman" w:cs="Times New Roman"/>
          <w:sz w:val="28"/>
          <w:szCs w:val="28"/>
        </w:rPr>
        <w:t>(02563000000)</w:t>
      </w:r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C52DB9" w:rsidRDefault="0010718F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2144" w:rsidRPr="005E2144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="005E2144" w:rsidRPr="005E21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E2144" w:rsidRPr="005E21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2144">
        <w:rPr>
          <w:sz w:val="28"/>
          <w:szCs w:val="28"/>
          <w:lang w:val="uk-UA"/>
        </w:rPr>
        <w:t xml:space="preserve"> </w:t>
      </w:r>
      <w:proofErr w:type="spellStart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43A18" w:rsidRDefault="00443A18" w:rsidP="00F81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3A18" w:rsidRPr="00443A18" w:rsidRDefault="00443A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443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Pr="00443A1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43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Pr="00443A1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43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І квартал 2023 року».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2144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5E21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2144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57C38" w:rsidRDefault="00157C3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437" w:rsidRDefault="00443A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60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чинності рішення виконавчого комітету </w:t>
      </w:r>
      <w:proofErr w:type="spellStart"/>
      <w:r w:rsidR="00C84E5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17 червня 2021 року № 109 «Про затвердження Положення про порядок видачі довідок Центром надання адміністративних послуг </w:t>
      </w:r>
      <w:proofErr w:type="spellStart"/>
      <w:r w:rsidR="00C84E5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C84E5B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>Доповідає: Замор</w:t>
      </w:r>
      <w:r w:rsidR="00824ED9">
        <w:rPr>
          <w:rFonts w:ascii="Times New Roman" w:hAnsi="Times New Roman" w:cs="Times New Roman"/>
          <w:sz w:val="28"/>
          <w:szCs w:val="28"/>
          <w:lang w:val="uk-UA"/>
        </w:rPr>
        <w:t>ока Людмила Миколаїв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на – начальник відділу надання адміністративних послуг та державної реєстрації </w:t>
      </w:r>
      <w:proofErr w:type="spellStart"/>
      <w:r w:rsidR="00C84E5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43A18" w:rsidRDefault="00443A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структури і загальної чисельності штатів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 у новій редакції».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Доповідає: Волинський Сергій Олександрович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Про проект рішення міської ради «Про внесення змін та затвердження персонального складу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8 скликання у новій редакції».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Доповідає: Волинський Сергій Олександрович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AC0384" w:rsidRDefault="00AC0384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384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AC0384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 w:rsidR="00AC03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C03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C0384" w:rsidRDefault="00AC0384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E5B" w:rsidRDefault="00260B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4E188F">
        <w:rPr>
          <w:rFonts w:ascii="Times New Roman" w:hAnsi="Times New Roman" w:cs="Times New Roman"/>
          <w:sz w:val="28"/>
          <w:szCs w:val="28"/>
          <w:lang w:val="uk-UA"/>
        </w:rPr>
        <w:t>Про відзначення Дня п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4E188F">
        <w:rPr>
          <w:rFonts w:ascii="Times New Roman" w:hAnsi="Times New Roman" w:cs="Times New Roman"/>
          <w:sz w:val="28"/>
          <w:szCs w:val="28"/>
          <w:lang w:val="uk-UA"/>
        </w:rPr>
        <w:t>’яті та примирення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>, 78-ї річниці перемоги над нацизмом у Другій світовій війні.</w:t>
      </w:r>
    </w:p>
    <w:p w:rsidR="00AF5AC0" w:rsidRDefault="00260B18" w:rsidP="008F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="00C84E5B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  <w:r w:rsidR="00C84E5B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голови.</w:t>
      </w:r>
      <w:r w:rsidR="004E1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7EF8" w:rsidRDefault="002B7EF8" w:rsidP="002B7EF8">
      <w:pPr>
        <w:tabs>
          <w:tab w:val="center" w:pos="5089"/>
          <w:tab w:val="right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EF8" w:rsidRDefault="00443A18" w:rsidP="002B7E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716AFA" w:rsidRPr="00716AFA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proofErr w:type="gramStart"/>
      <w:r w:rsidR="00716AFA" w:rsidRPr="00716AF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16AFA" w:rsidRPr="00716AFA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="00716AFA" w:rsidRPr="00716A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FA" w:rsidRPr="00716AFA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716AFA" w:rsidRPr="00716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FA" w:rsidRPr="00716A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16AFA" w:rsidRPr="00716AFA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716AFA" w:rsidRPr="00716AF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 затвердження змін до граничної чисельності працівників комунальних установ».  </w:t>
      </w:r>
    </w:p>
    <w:p w:rsidR="00716AFA" w:rsidRPr="002B7EF8" w:rsidRDefault="00716AFA" w:rsidP="002B7E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B7EF8" w:rsidRDefault="002B7EF8" w:rsidP="002B7EF8">
      <w:pPr>
        <w:pStyle w:val="a6"/>
        <w:spacing w:before="0" w:after="0" w:line="240" w:lineRule="atLeast"/>
        <w:jc w:val="both"/>
        <w:rPr>
          <w:b/>
          <w:sz w:val="28"/>
          <w:szCs w:val="28"/>
          <w:lang w:val="ru-RU"/>
        </w:rPr>
      </w:pPr>
    </w:p>
    <w:p w:rsidR="002B7EF8" w:rsidRPr="002B7EF8" w:rsidRDefault="00443A18" w:rsidP="002B7EF8">
      <w:pPr>
        <w:pStyle w:val="a6"/>
        <w:spacing w:before="0"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25. </w:t>
      </w:r>
      <w:r w:rsidR="002B7EF8" w:rsidRPr="002B7EF8">
        <w:rPr>
          <w:sz w:val="28"/>
          <w:szCs w:val="28"/>
        </w:rPr>
        <w:t>Про порушення клопотання про присвоєння почесного звання  «Мати-героїня»</w:t>
      </w:r>
    </w:p>
    <w:p w:rsidR="00716AFA" w:rsidRPr="002B7EF8" w:rsidRDefault="00716AFA" w:rsidP="002B7E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EF8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Ткачук Василь Васильович – </w:t>
      </w:r>
      <w:r w:rsidRPr="002B7EF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B7EF8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F2724" w:rsidRPr="008F2724" w:rsidRDefault="008F2724" w:rsidP="008F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88F" w:rsidRPr="00AF5AC0" w:rsidRDefault="00443A18" w:rsidP="0039021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260B1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5AC0" w:rsidRPr="008A09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AF5AC0" w:rsidRPr="008A09F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F5AC0" w:rsidRPr="008A09F4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AF5AC0" w:rsidRPr="008A09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AF5AC0" w:rsidRPr="00AF5AC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 затвердження змін до М</w:t>
      </w:r>
      <w:proofErr w:type="spellStart"/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</w:t>
      </w:r>
      <w:r w:rsidR="00AF5AC0" w:rsidRPr="008A09F4">
        <w:rPr>
          <w:rFonts w:ascii="Times New Roman" w:hAnsi="Times New Roman" w:cs="Times New Roman"/>
          <w:bCs/>
          <w:sz w:val="28"/>
          <w:szCs w:val="28"/>
          <w:lang w:val="uk-UA"/>
        </w:rPr>
        <w:t>рограм</w:t>
      </w:r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соціального захисту жителів  </w:t>
      </w:r>
      <w:proofErr w:type="spellStart"/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</w:t>
      </w:r>
      <w:r w:rsidR="00AF5AC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AF5AC0" w:rsidRPr="00AF5AC0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на 2023 рік</w:t>
      </w:r>
      <w:r w:rsidR="00AF5AC0" w:rsidRPr="00AF5A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 </w:t>
      </w:r>
    </w:p>
    <w:p w:rsidR="004E188F" w:rsidRDefault="004E188F" w:rsidP="0039021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84E5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F81A5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F5AC0" w:rsidRDefault="00AF5AC0" w:rsidP="004E18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4E188F" w:rsidRDefault="00443A18" w:rsidP="004E18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27</w:t>
      </w:r>
      <w:r w:rsidR="00260B18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C84E5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утворення комісії з контролю за станом спортивних споруд та інших спеціально відведених місць для проведення масових спортивних та культурно-видовищних заходів у </w:t>
      </w:r>
      <w:proofErr w:type="spellStart"/>
      <w:r w:rsidR="00C84E5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Погребищенській</w:t>
      </w:r>
      <w:proofErr w:type="spellEnd"/>
      <w:r w:rsidR="00C84E5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міській територіальній громаді.</w:t>
      </w:r>
    </w:p>
    <w:p w:rsidR="00C84E5B" w:rsidRDefault="00260B18" w:rsidP="00C84E5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="00C84E5B" w:rsidRPr="00F81A5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Ткачук Василь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4E5B" w:rsidRPr="00F81A5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C84E5B" w:rsidRPr="00F81A5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5B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84E5B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84E5B" w:rsidRPr="004E188F" w:rsidRDefault="00C84E5B" w:rsidP="004E18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4E188F" w:rsidRDefault="00443A18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60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188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виконавчого комітету </w:t>
      </w:r>
      <w:proofErr w:type="spellStart"/>
      <w:r w:rsidR="004E188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E18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E188F" w:rsidRDefault="00260B18" w:rsidP="004E18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="004E188F" w:rsidRPr="00F81A5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Ткачук Василь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188F" w:rsidRPr="00F81A5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4E188F" w:rsidRPr="00F81A5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8F"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E188F"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E188F" w:rsidRPr="00207852" w:rsidRDefault="004E188F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0B7437" w:rsidRDefault="00443A18" w:rsidP="000B7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29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B7437" w:rsidRPr="000B7437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0B7437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 w:rsidR="000B7437" w:rsidRPr="000B7437"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:rsidR="000B7437" w:rsidRPr="000B7437" w:rsidRDefault="00260B18" w:rsidP="000B74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0B7437" w:rsidRPr="000B7437">
        <w:rPr>
          <w:sz w:val="28"/>
          <w:szCs w:val="28"/>
        </w:rPr>
        <w:t>Доповіда</w:t>
      </w:r>
      <w:proofErr w:type="gramStart"/>
      <w:r w:rsidR="000B7437" w:rsidRPr="000B7437">
        <w:rPr>
          <w:sz w:val="28"/>
          <w:szCs w:val="28"/>
        </w:rPr>
        <w:t>є</w:t>
      </w:r>
      <w:proofErr w:type="spellEnd"/>
      <w:r w:rsidR="000B7437" w:rsidRPr="000B7437">
        <w:rPr>
          <w:sz w:val="28"/>
          <w:szCs w:val="28"/>
        </w:rPr>
        <w:t>:</w:t>
      </w:r>
      <w:proofErr w:type="gramEnd"/>
      <w:r w:rsidR="000B7437" w:rsidRPr="000B7437">
        <w:rPr>
          <w:sz w:val="28"/>
          <w:szCs w:val="28"/>
          <w:lang w:val="uk-UA"/>
        </w:rPr>
        <w:t xml:space="preserve"> </w:t>
      </w:r>
      <w:proofErr w:type="spellStart"/>
      <w:r w:rsidR="000B7437" w:rsidRPr="000B7437">
        <w:rPr>
          <w:color w:val="auto"/>
          <w:sz w:val="28"/>
          <w:szCs w:val="28"/>
          <w:lang w:val="uk-UA"/>
        </w:rPr>
        <w:t>Мединська</w:t>
      </w:r>
      <w:proofErr w:type="spellEnd"/>
      <w:r w:rsidR="000B7437" w:rsidRPr="000B7437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0B7437" w:rsidRPr="000B7437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0B7437" w:rsidRPr="000B7437">
        <w:rPr>
          <w:color w:val="auto"/>
          <w:sz w:val="28"/>
          <w:szCs w:val="28"/>
          <w:lang w:val="uk-UA"/>
        </w:rPr>
        <w:t xml:space="preserve"> міської ради.</w:t>
      </w:r>
    </w:p>
    <w:p w:rsidR="000B7437" w:rsidRPr="000B7437" w:rsidRDefault="000B7437" w:rsidP="000B74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30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неповно</w:t>
      </w:r>
      <w:r w:rsidR="000B7437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31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0B7437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32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0B7437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33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uk-UA"/>
        </w:rPr>
        <w:t>ро призначення пі</w:t>
      </w:r>
      <w:r w:rsidR="000B7437">
        <w:rPr>
          <w:rFonts w:ascii="Times New Roman" w:hAnsi="Times New Roman" w:cs="Times New Roman"/>
          <w:sz w:val="28"/>
          <w:szCs w:val="28"/>
          <w:lang w:val="uk-UA" w:eastAsia="uk-UA"/>
        </w:rPr>
        <w:t>клувальника над дитиною-сиротою.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34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органу опіки та піклування про надання дозволу на виїзд дитини за кордон без дозволу 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(без згоди) та супроводу батька.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35</w:t>
      </w:r>
      <w:r w:rsidR="00260B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36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37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Pr="002C15CA" w:rsidRDefault="002C15CA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38</w:t>
      </w:r>
      <w:r w:rsidR="00260B1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2C15CA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2C15CA" w:rsidRDefault="002C15CA" w:rsidP="002C1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5CA" w:rsidRPr="002C15CA" w:rsidRDefault="00443A18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26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C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C15CA" w:rsidRPr="002C15CA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 w:rsidR="000B7437"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2C15CA" w:rsidRPr="002C15CA" w:rsidRDefault="00260B18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2C15CA" w:rsidRPr="002C15CA">
        <w:rPr>
          <w:sz w:val="28"/>
          <w:szCs w:val="28"/>
        </w:rPr>
        <w:t>Доповіда</w:t>
      </w:r>
      <w:proofErr w:type="gramStart"/>
      <w:r w:rsidR="002C15CA" w:rsidRPr="002C15CA">
        <w:rPr>
          <w:sz w:val="28"/>
          <w:szCs w:val="28"/>
        </w:rPr>
        <w:t>є</w:t>
      </w:r>
      <w:proofErr w:type="spellEnd"/>
      <w:r w:rsidR="002C15CA" w:rsidRPr="002C15CA">
        <w:rPr>
          <w:sz w:val="28"/>
          <w:szCs w:val="28"/>
        </w:rPr>
        <w:t>:</w:t>
      </w:r>
      <w:proofErr w:type="gramEnd"/>
      <w:r w:rsidR="002C15CA" w:rsidRPr="002C15CA">
        <w:rPr>
          <w:sz w:val="28"/>
          <w:szCs w:val="28"/>
          <w:lang w:val="uk-UA"/>
        </w:rPr>
        <w:t xml:space="preserve">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Мединська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C15CA" w:rsidRPr="002C15CA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C15CA" w:rsidRPr="002C15CA">
        <w:rPr>
          <w:color w:val="auto"/>
          <w:sz w:val="28"/>
          <w:szCs w:val="28"/>
          <w:lang w:val="uk-UA"/>
        </w:rPr>
        <w:t xml:space="preserve"> міської ради.</w:t>
      </w:r>
    </w:p>
    <w:p w:rsidR="009C5989" w:rsidRPr="00207852" w:rsidRDefault="009C5989" w:rsidP="002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A98" w:rsidRDefault="00443A18" w:rsidP="00BA1A98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40.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BA1A98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C3D54"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BA1A98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</w:rPr>
      </w:pPr>
    </w:p>
    <w:p w:rsid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41.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42.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43.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44.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45.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FF18DC" w:rsidRPr="00FF18DC" w:rsidRDefault="00443A18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46. </w:t>
      </w:r>
      <w:r w:rsidR="00FF18DC" w:rsidRPr="00FF18DC">
        <w:rPr>
          <w:sz w:val="28"/>
          <w:szCs w:val="28"/>
        </w:rPr>
        <w:t xml:space="preserve">Про надання дозволу на </w:t>
      </w:r>
      <w:proofErr w:type="spellStart"/>
      <w:r w:rsidR="00FF18DC" w:rsidRPr="00FF18DC">
        <w:rPr>
          <w:sz w:val="28"/>
          <w:szCs w:val="28"/>
        </w:rPr>
        <w:t>порізку</w:t>
      </w:r>
      <w:proofErr w:type="spellEnd"/>
      <w:r w:rsidR="00FF18DC" w:rsidRPr="00FF18DC">
        <w:rPr>
          <w:sz w:val="28"/>
          <w:szCs w:val="28"/>
        </w:rPr>
        <w:t xml:space="preserve"> дерев</w:t>
      </w:r>
      <w:r w:rsidR="00FF18DC" w:rsidRPr="00FF18DC">
        <w:rPr>
          <w:sz w:val="28"/>
          <w:szCs w:val="28"/>
          <w:lang w:val="ru-RU"/>
        </w:rPr>
        <w:t>.</w:t>
      </w:r>
    </w:p>
    <w:p w:rsidR="00BA1A98" w:rsidRPr="00BA1A98" w:rsidRDefault="00BA1A98" w:rsidP="00BA1A98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Доповідає: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FF18DC" w:rsidRPr="00FF18DC" w:rsidRDefault="00FF18DC" w:rsidP="00FF18DC">
      <w:pPr>
        <w:pStyle w:val="a6"/>
        <w:shd w:val="clear" w:color="auto" w:fill="FFFFFF"/>
        <w:spacing w:before="0" w:after="0"/>
        <w:rPr>
          <w:sz w:val="28"/>
          <w:szCs w:val="28"/>
          <w:lang w:val="ru-RU"/>
        </w:rPr>
      </w:pPr>
    </w:p>
    <w:p w:rsidR="00207852" w:rsidRPr="002C15CA" w:rsidRDefault="00207852" w:rsidP="002C15C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</w:p>
    <w:p w:rsidR="00207852" w:rsidRDefault="00207852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207852" w:rsidRDefault="00207852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</w:t>
      </w:r>
      <w:r w:rsidR="005A1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Леся ФРОЄСКО</w:t>
      </w: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EB6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3349"/>
    <w:rsid w:val="00025883"/>
    <w:rsid w:val="00025E46"/>
    <w:rsid w:val="0004563C"/>
    <w:rsid w:val="000561B3"/>
    <w:rsid w:val="00056F63"/>
    <w:rsid w:val="00060F95"/>
    <w:rsid w:val="000620BE"/>
    <w:rsid w:val="0006350F"/>
    <w:rsid w:val="00073DA6"/>
    <w:rsid w:val="00074882"/>
    <w:rsid w:val="00082809"/>
    <w:rsid w:val="00087CCD"/>
    <w:rsid w:val="000913CC"/>
    <w:rsid w:val="00097F32"/>
    <w:rsid w:val="000A12CB"/>
    <w:rsid w:val="000A46E3"/>
    <w:rsid w:val="000A73D3"/>
    <w:rsid w:val="000B7437"/>
    <w:rsid w:val="000C4B81"/>
    <w:rsid w:val="000C6612"/>
    <w:rsid w:val="000E3851"/>
    <w:rsid w:val="000E570B"/>
    <w:rsid w:val="000E5B2C"/>
    <w:rsid w:val="000F3810"/>
    <w:rsid w:val="000F6490"/>
    <w:rsid w:val="0010718F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578A4"/>
    <w:rsid w:val="00157C38"/>
    <w:rsid w:val="001732DB"/>
    <w:rsid w:val="001823EB"/>
    <w:rsid w:val="00190AD8"/>
    <w:rsid w:val="001B0C46"/>
    <w:rsid w:val="001B14CE"/>
    <w:rsid w:val="001B5943"/>
    <w:rsid w:val="001C07CB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6124"/>
    <w:rsid w:val="00216D48"/>
    <w:rsid w:val="002214F6"/>
    <w:rsid w:val="00260B18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222CB"/>
    <w:rsid w:val="00324AD7"/>
    <w:rsid w:val="00340935"/>
    <w:rsid w:val="00345EB6"/>
    <w:rsid w:val="00346E64"/>
    <w:rsid w:val="00354D58"/>
    <w:rsid w:val="003612EB"/>
    <w:rsid w:val="003742F8"/>
    <w:rsid w:val="0037550B"/>
    <w:rsid w:val="00383549"/>
    <w:rsid w:val="0039021F"/>
    <w:rsid w:val="003A29A1"/>
    <w:rsid w:val="003A444C"/>
    <w:rsid w:val="003C256A"/>
    <w:rsid w:val="003D62C3"/>
    <w:rsid w:val="003D68F1"/>
    <w:rsid w:val="003E017F"/>
    <w:rsid w:val="003E30F4"/>
    <w:rsid w:val="003F14FB"/>
    <w:rsid w:val="003F3E55"/>
    <w:rsid w:val="00412415"/>
    <w:rsid w:val="00416919"/>
    <w:rsid w:val="00424161"/>
    <w:rsid w:val="00424CD0"/>
    <w:rsid w:val="004403B0"/>
    <w:rsid w:val="00443A18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188F"/>
    <w:rsid w:val="004E43B9"/>
    <w:rsid w:val="004F070A"/>
    <w:rsid w:val="005060C3"/>
    <w:rsid w:val="00510ECC"/>
    <w:rsid w:val="00511110"/>
    <w:rsid w:val="00515921"/>
    <w:rsid w:val="00520C95"/>
    <w:rsid w:val="00526078"/>
    <w:rsid w:val="005340BF"/>
    <w:rsid w:val="00534E14"/>
    <w:rsid w:val="00535C1B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19BB"/>
    <w:rsid w:val="005A37E7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C5487"/>
    <w:rsid w:val="006D2734"/>
    <w:rsid w:val="006D45D4"/>
    <w:rsid w:val="006D4968"/>
    <w:rsid w:val="006F4665"/>
    <w:rsid w:val="006F46C0"/>
    <w:rsid w:val="00713DEE"/>
    <w:rsid w:val="00716AFA"/>
    <w:rsid w:val="00722FD5"/>
    <w:rsid w:val="00723237"/>
    <w:rsid w:val="0072540C"/>
    <w:rsid w:val="00741A8F"/>
    <w:rsid w:val="00741F07"/>
    <w:rsid w:val="00742330"/>
    <w:rsid w:val="00746249"/>
    <w:rsid w:val="00755294"/>
    <w:rsid w:val="00765EC2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24ED9"/>
    <w:rsid w:val="0083049C"/>
    <w:rsid w:val="00834194"/>
    <w:rsid w:val="0083606A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55CB"/>
    <w:rsid w:val="00897623"/>
    <w:rsid w:val="008A09F4"/>
    <w:rsid w:val="008A5427"/>
    <w:rsid w:val="008B1A25"/>
    <w:rsid w:val="008B496A"/>
    <w:rsid w:val="008C2EF5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5F47"/>
    <w:rsid w:val="009B6D85"/>
    <w:rsid w:val="009C5989"/>
    <w:rsid w:val="009D138C"/>
    <w:rsid w:val="009E0DB2"/>
    <w:rsid w:val="009E7553"/>
    <w:rsid w:val="009F1826"/>
    <w:rsid w:val="009F32FB"/>
    <w:rsid w:val="00A03695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577EC"/>
    <w:rsid w:val="00A57BCD"/>
    <w:rsid w:val="00A74350"/>
    <w:rsid w:val="00A81CC4"/>
    <w:rsid w:val="00A833EF"/>
    <w:rsid w:val="00A84169"/>
    <w:rsid w:val="00A843BE"/>
    <w:rsid w:val="00A91277"/>
    <w:rsid w:val="00AB249A"/>
    <w:rsid w:val="00AB24C0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348F"/>
    <w:rsid w:val="00BB7C42"/>
    <w:rsid w:val="00BC01EC"/>
    <w:rsid w:val="00BD3C8A"/>
    <w:rsid w:val="00BF6172"/>
    <w:rsid w:val="00C00207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61878"/>
    <w:rsid w:val="00C639C6"/>
    <w:rsid w:val="00C657B9"/>
    <w:rsid w:val="00C773B1"/>
    <w:rsid w:val="00C84B00"/>
    <w:rsid w:val="00C84E5B"/>
    <w:rsid w:val="00C86981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96EC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04CB"/>
    <w:rsid w:val="00E1126A"/>
    <w:rsid w:val="00E13F0A"/>
    <w:rsid w:val="00E25FFD"/>
    <w:rsid w:val="00E33081"/>
    <w:rsid w:val="00E446B9"/>
    <w:rsid w:val="00E50A62"/>
    <w:rsid w:val="00E70CA2"/>
    <w:rsid w:val="00E71A4E"/>
    <w:rsid w:val="00E720E1"/>
    <w:rsid w:val="00E80991"/>
    <w:rsid w:val="00E832D1"/>
    <w:rsid w:val="00E912B2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73CCC"/>
    <w:rsid w:val="00F7759C"/>
    <w:rsid w:val="00F81A59"/>
    <w:rsid w:val="00F843E4"/>
    <w:rsid w:val="00F953E8"/>
    <w:rsid w:val="00F95A07"/>
    <w:rsid w:val="00FA313F"/>
    <w:rsid w:val="00FB5DEC"/>
    <w:rsid w:val="00FC34C5"/>
    <w:rsid w:val="00FC57AA"/>
    <w:rsid w:val="00FC5DB6"/>
    <w:rsid w:val="00FD5075"/>
    <w:rsid w:val="00FE31EB"/>
    <w:rsid w:val="00FF18D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9E54-C2A6-4AF8-A0DA-EA9DDAD9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95</cp:revision>
  <cp:lastPrinted>2023-04-03T07:52:00Z</cp:lastPrinted>
  <dcterms:created xsi:type="dcterms:W3CDTF">2022-12-01T12:12:00Z</dcterms:created>
  <dcterms:modified xsi:type="dcterms:W3CDTF">2023-04-04T06:53:00Z</dcterms:modified>
</cp:coreProperties>
</file>