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422DEE">
        <w:rPr>
          <w:sz w:val="20"/>
          <w:lang w:val="ru-RU"/>
        </w:rPr>
        <w:t>1</w:t>
      </w:r>
      <w:r w:rsidR="003C53C2">
        <w:rPr>
          <w:sz w:val="20"/>
          <w:lang w:val="ru-RU"/>
        </w:rPr>
        <w:t xml:space="preserve"> </w:t>
      </w:r>
      <w:r w:rsidR="00D0086F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361731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C04472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5</w:t>
            </w:r>
            <w:r w:rsidR="00422DEE">
              <w:rPr>
                <w:bCs/>
                <w:color w:val="000000"/>
                <w:szCs w:val="24"/>
                <w:lang w:val="uk-UA"/>
              </w:rPr>
              <w:t>1</w:t>
            </w:r>
            <w:r w:rsidR="003C53C2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0086F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C04472" w:rsidRDefault="00422DEE" w:rsidP="00422DEE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30</w:t>
            </w:r>
            <w:r w:rsidR="00A05A6D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BC0992">
              <w:rPr>
                <w:bCs/>
                <w:color w:val="000000"/>
                <w:szCs w:val="24"/>
                <w:lang w:val="uk-UA"/>
              </w:rPr>
              <w:t>листопада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22DEE" w:rsidRPr="00361731" w:rsidTr="00D73FE6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бюджету Погребищенської міської територіальної громади на 2023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 (код бюджету 02563000000)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</w:t>
            </w:r>
            <w:proofErr w:type="gramStart"/>
            <w:r>
              <w:rPr>
                <w:color w:val="000000"/>
              </w:rPr>
              <w:t>громади на</w:t>
            </w:r>
            <w:proofErr w:type="gramEnd"/>
            <w:r>
              <w:rPr>
                <w:color w:val="000000"/>
              </w:rPr>
              <w:t xml:space="preserve"> 2024-2028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 благоустрою території Погребищенської міської територіальної </w:t>
            </w:r>
            <w:proofErr w:type="gramStart"/>
            <w:r>
              <w:rPr>
                <w:color w:val="000000"/>
              </w:rPr>
              <w:t>громади на</w:t>
            </w:r>
            <w:proofErr w:type="gramEnd"/>
            <w:r>
              <w:rPr>
                <w:color w:val="000000"/>
              </w:rPr>
              <w:t xml:space="preserve"> 2024-2028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«Питна вода Погребищенської міської територіальної </w:t>
            </w:r>
            <w:proofErr w:type="gramStart"/>
            <w:r>
              <w:rPr>
                <w:color w:val="000000"/>
              </w:rPr>
              <w:t>громади» на</w:t>
            </w:r>
            <w:proofErr w:type="gramEnd"/>
            <w:r>
              <w:rPr>
                <w:color w:val="000000"/>
              </w:rPr>
              <w:t xml:space="preserve"> 2024-2028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</w:t>
            </w:r>
            <w:proofErr w:type="gramStart"/>
            <w:r>
              <w:rPr>
                <w:color w:val="000000"/>
              </w:rPr>
              <w:t>Положення</w:t>
            </w:r>
            <w:proofErr w:type="gramEnd"/>
            <w:r>
              <w:rPr>
                <w:color w:val="000000"/>
              </w:rPr>
              <w:t xml:space="preserve"> про аукціонну комісію для Продажу об’єктів малої приватизації комунальної власності Погребищенської міської територіальної громади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 забезпечення поховання безрідних та невстановлених померлих осіб Погребищенської міської територіальної </w:t>
            </w:r>
            <w:proofErr w:type="gramStart"/>
            <w:r>
              <w:rPr>
                <w:color w:val="000000"/>
              </w:rPr>
              <w:t>громади на</w:t>
            </w:r>
            <w:proofErr w:type="gramEnd"/>
            <w:r>
              <w:rPr>
                <w:color w:val="000000"/>
              </w:rPr>
              <w:t xml:space="preserve"> 2024-2028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 </w:t>
            </w:r>
            <w:proofErr w:type="gramStart"/>
            <w:r>
              <w:rPr>
                <w:color w:val="000000"/>
              </w:rPr>
              <w:t>проф</w:t>
            </w:r>
            <w:proofErr w:type="gramEnd"/>
            <w:r>
              <w:rPr>
                <w:color w:val="000000"/>
              </w:rPr>
              <w:t>ілактики та боротьби із захворюванням на сказ на території Погребищенської міської територіальної громади на 2024-2028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міську цільову  програму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іального захисту жителів Погребищенської міської територіальної громади на 2024 рік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B21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міської цільової Програми розвитку первинної медичної допомоги жителям Погребищенської міської територіальної громади на 2024-2026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 цільової Програми розвитку вторинної медичної допомоги жителям Погребищенської  міської територіальної </w:t>
            </w:r>
            <w:proofErr w:type="gramStart"/>
            <w:r>
              <w:rPr>
                <w:color w:val="000000"/>
              </w:rPr>
              <w:t>громади на</w:t>
            </w:r>
            <w:proofErr w:type="gramEnd"/>
            <w:r>
              <w:rPr>
                <w:color w:val="000000"/>
              </w:rPr>
              <w:t xml:space="preserve"> 2024-2026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місцевих стимулів для медичних працівників Погребищенської міської територіальної </w:t>
            </w:r>
            <w:proofErr w:type="gramStart"/>
            <w:r>
              <w:rPr>
                <w:color w:val="000000"/>
              </w:rPr>
              <w:t>громади на</w:t>
            </w:r>
            <w:proofErr w:type="gramEnd"/>
            <w:r>
              <w:rPr>
                <w:color w:val="000000"/>
              </w:rPr>
              <w:t xml:space="preserve"> 2024-2026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міської цільової Програми розвитку малого і середнього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ідприємництва Погребищенської міської територіальної громади на 2024-2026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 міської цільової Програми розвитку освіти Погребищенської міської територіальної </w:t>
            </w:r>
            <w:proofErr w:type="gramStart"/>
            <w:r>
              <w:rPr>
                <w:color w:val="000000"/>
              </w:rPr>
              <w:t>громади на</w:t>
            </w:r>
            <w:proofErr w:type="gramEnd"/>
            <w:r>
              <w:rPr>
                <w:color w:val="000000"/>
              </w:rPr>
              <w:t xml:space="preserve"> 2024-2026 роки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та затвердження змін до Міської цільової програми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іального захисту жителів Погребищенської міської територіальної громади на 2023 рік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згоди на прийняття у комунальну власність Погребищенської міської територіальної громади житлового будинку з господарськими будівлями та прибудовами, який </w:t>
            </w:r>
            <w:proofErr w:type="gramStart"/>
            <w:r>
              <w:rPr>
                <w:color w:val="000000"/>
              </w:rPr>
              <w:t>обл</w:t>
            </w:r>
            <w:proofErr w:type="gramEnd"/>
            <w:r>
              <w:rPr>
                <w:color w:val="000000"/>
              </w:rPr>
              <w:t>іковується на балансі ПАТ «Українська залізниця» за адресою: селище Погребище Перше, вул. Залізнична, 9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інницького району Вінницької області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зміну організації дорожнього руху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до Переліку другого типу нерухомого комунального майна (вбудовані нежитлові приміщення кабінетів №15 та №16, загальною площею – </w:t>
            </w:r>
            <w:r>
              <w:rPr>
                <w:color w:val="000000"/>
              </w:rPr>
              <w:lastRenderedPageBreak/>
              <w:t>26,3 м2 на першому поверсі одноповерхової нежитлової буді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Плисківської АЗПСМ), яке знаходиться на балансі комунального підприємства «Погребищенський центр первинної медико-санітарної допомоги» Погребищенської міської ради, надання дозволу на укладення договору оренди без проведення аукціону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1105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включення до Переліку першого типу нерухомого комунального майна (вбудовані нежитлові приміщення кабінетів №61,62,63,73 загальною площею – 61,4 м2 на другому поверсі триповерхової нежитлової буді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поліклініки), яке знаходиться на балансі комунального підприємства «Погребищенська центральна лікарня» Погребищенської міської ради,  затвердження його незалежної оцінки та погодження договору оренди без проведення аукціону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та затвердження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граничної чисельності працівників комунальних закладів, установ, централізованої бухгалтерії та групи по централізованому господарському обслуговуванню відділу освіти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2 сесії Погребищенської міської ради 8 скликання №32 від 15 грудня 2020 року «Про початок реорганізації Розкопанської сільської ради шляхом приєднання до Погребищенської міської ради»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 структури виконавчих органів Погребищенської міської ради, апарату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 xml:space="preserve"> та її виконавчого комітету у новій редакції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 умовах оренди Бондару А.І.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 умовах оренди Войналович-Цегельнюк Н.В.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>щодо відведення земельної  ділянки в користування на</w:t>
            </w:r>
            <w:r>
              <w:rPr>
                <w:color w:val="000000"/>
              </w:rPr>
              <w:br w:type="page"/>
              <w:t xml:space="preserve"> умовах оренди  Киричуковій Т.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умовах оренди  Киричуковій Т.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Ковганичу В.В.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умовах оренди  Корж Н.В.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умовах оренди  Кравченку М.А.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Луценку В.В.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умовах оренди  Мазуренко О.М.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Мазуренку О.С.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для будівництва та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обслуговування будівель торгі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гр. Мандрові К.М.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1120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Маценко Т.І.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Огородник В.О.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земельних  ділянок в користування на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умовах оренди  Оранському А.П.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Реві В.Г.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41 сесії 8 скликання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Погребищенської міської ради від 30 березня 2023 року «Про затвердження 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в користування на умовах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оренди Фаренюк О.Г."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Цегельнюку О.В.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ділянки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приватної власності зі зміною цільового призначення гр. Ільчишиній Н.І.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ділянки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приватної власності зі зміною цільового призначення гр. Петренко Н.І.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ділянки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приватної власності зі зміною цільового призначення гр. Шпак</w:t>
            </w:r>
            <w:proofErr w:type="gramStart"/>
            <w:r>
              <w:rPr>
                <w:color w:val="000000"/>
              </w:rPr>
              <w:t xml:space="preserve"> І.</w:t>
            </w:r>
            <w:proofErr w:type="gramEnd"/>
            <w:r>
              <w:rPr>
                <w:color w:val="000000"/>
              </w:rPr>
              <w:t>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у власність земельної ділянки гр. Олійнику А.В.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</w:t>
            </w:r>
            <w:r>
              <w:rPr>
                <w:color w:val="000000"/>
              </w:rPr>
              <w:br w:type="page"/>
              <w:t>земельної ділянки комунальної власності</w:t>
            </w:r>
            <w:r>
              <w:rPr>
                <w:color w:val="000000"/>
              </w:rPr>
              <w:br w:type="page"/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комунальної власності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щодо відведення земельної ділянки в постійне користування ВІННИЦЬКОМУ ОБЛАСНОМУ КОМУНАЛЬНОМУ СПЕЦІАЛІЗОВАНОМУ ЛІСОГОСПОДАРСЬКОМУ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 «ВІНОБЛАГРОЛІС»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щодо відведення земельної ділянки в постійне користування ВІННИЦЬКОМУ ОБЛАСНОМУ КОМУНАЛЬНОМУ СПЕЦІАЛІЗОВАНОМУ ЛІСОГОСПОДАРСЬКОМУ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 «ВІНОБЛАГРОЛІС»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щодо відведення земельної ділянки в постійне користування ВІННИЦЬКОМУ ОБЛАСНОМУ КОМУНАЛЬНОМУ СПЕЦІАЛІЗОВАНОМУ ЛІСОГОСПОДАРСЬКОМУ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 «ВІНОБЛАГРОЛІС»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</w:t>
            </w:r>
            <w:r>
              <w:rPr>
                <w:color w:val="000000"/>
              </w:rPr>
              <w:lastRenderedPageBreak/>
              <w:t xml:space="preserve">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1137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Аркуші М.С.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Бабієнко Т.М.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Безнис Ж.В.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Бенеді М.Л.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Ваколюку С.І.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Ващишиній Н.В.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Величко Т.В.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Власюк Н.І.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Воловику І.Л.</w:t>
            </w:r>
            <w:r>
              <w:rPr>
                <w:color w:val="000000"/>
              </w:rPr>
              <w:br w:type="page"/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Вонсович І.Й.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Горбатенку М.С.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Гринчук Г.В.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Грицишиній О.М.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</w:t>
            </w:r>
            <w:r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Гунько Є. Д.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1154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Данилюку Д.О.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 передачу земельної ділянки у власність гр. Дзюбенко А.С. 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Запарнюку А.М.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Качурець В.Г.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Коваленко Н.Т.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Коваленко Т.Д.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Лавренюк Н.П.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Ломінському Л.О.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Лось Н.Г.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Луценку М.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br w:type="page"/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Мельницькій К.С.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Навроцькій Н.П.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із землеустрою щодо встановлення (відновлення) меж земельної ділянки в натурі (на місцевості)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Некротюк А.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r>
              <w:rPr>
                <w:color w:val="000000"/>
              </w:rPr>
              <w:lastRenderedPageBreak/>
              <w:t>земельної ділянки у власність гр. Никитюк Т.М.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1169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Павліченку О.В.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Поліщук Л.В.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Поліщук О.М.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Притулі Н.О.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Пророк Н.М.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Пукавській Є.М.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Ремарчук Г.В.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Саліженку Б.П.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Свящук Л.П.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Схабіцькій В.В.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Фисюк Н.Я.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Цегельнюк М.Ф.</w:t>
            </w:r>
            <w:r>
              <w:rPr>
                <w:color w:val="000000"/>
              </w:rPr>
              <w:br w:type="page"/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Чагін Н.М.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Чайці Т.П.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r>
              <w:rPr>
                <w:color w:val="000000"/>
              </w:rPr>
              <w:lastRenderedPageBreak/>
              <w:t>земельної ділянки у власність гр. Чубатюк Т.С.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1184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Щасливому В.С.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Якимчуку М.Д.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ісцевості),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які перебувають в користуванні СЕЛЯНСЬКОГО (ФЕРМЕРСЬКОГО) ГОСПОДАРСТВА «БОРИСЛАВ»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розробку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земельної ділянки в постійне користування КОМУНАЛЬНОМУ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 «ПОГРЕБИЩЕКОМУНСЕРВІС»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земельної ділянки в постійне користування КОМУНАЛЬНОМУ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«ПОГРЕБИЩЕКОМУНСЕРВІС»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земельної ділянки в постійне користування КОМУНАЛЬНОМУ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«ПОГРЕБИЩЕКОМУНСЕРВІС»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в користування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гр. Лесику В.Й. 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в користування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гр. Прилуцькій Ж.О. 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в користування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гр. Сапуновій О.П. 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проекту землеустрою щодо відведення земельної ділянки з метою встановлення </w:t>
            </w:r>
            <w:proofErr w:type="gramStart"/>
            <w:r>
              <w:rPr>
                <w:color w:val="000000"/>
              </w:rPr>
              <w:t>земельного</w:t>
            </w:r>
            <w:proofErr w:type="gramEnd"/>
            <w:r>
              <w:rPr>
                <w:color w:val="000000"/>
              </w:rPr>
              <w:t xml:space="preserve"> сервітуту гр. Нагалу О.В.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СІЛЬСЬКОГОСПОДАРСЬКОМУ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НАУКОВО-ВИРОБНИЧОМУ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ОБМЕЖЕНОЮ ВІДПОВІДАЛЬНІСТЮ «ВАСИЛЬКІВСЬКЕ»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СІЛЬСЬКОГОСПОДАРСЬКОМУ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«ДНІПРО»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br w:type="page"/>
              <w:t xml:space="preserve">на умовах оренди </w:t>
            </w:r>
            <w:r>
              <w:rPr>
                <w:color w:val="000000"/>
              </w:rPr>
              <w:lastRenderedPageBreak/>
              <w:t>ФЕРМЕРСЬКОМУ</w:t>
            </w:r>
            <w:r>
              <w:rPr>
                <w:color w:val="000000"/>
              </w:rPr>
              <w:br w:type="page"/>
              <w:t>ГОСПОДАРСТВУ «ДРУЖБА-Л»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1198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земельних ділянок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земельних ділянок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розташованими на них водними об’єктами до переліку земельних ділянок право оренди на які може бути реалізовано на земельних торгах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земельних ділянок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розташованими на них водними об’єктами до переліку земельних ділянок право оренди на які може бути реалізовано на земельних торгах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земельної ділянки сільськогосподарського призначення комунальної власності до переліку земельних ділянок право оренди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як</w:t>
            </w:r>
            <w:proofErr w:type="gramEnd"/>
            <w:r>
              <w:rPr>
                <w:color w:val="000000"/>
              </w:rPr>
              <w:t>і може бути реалізовано на земельних торгах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земельної ділянки сільськогосподарського призначення комунальної власності до переліку земельних ділянок право оренди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як</w:t>
            </w:r>
            <w:proofErr w:type="gramEnd"/>
            <w:r>
              <w:rPr>
                <w:color w:val="000000"/>
              </w:rPr>
              <w:t>і може бути реалізовано на земельних торгах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іальне партнерство з Бенедою І.Л.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сільськогосподарського призначення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земельної ділянки в користування</w:t>
            </w:r>
            <w:r w:rsidR="00F6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умовах оренди Товариству з обмеженою відповідальністю «Юкрейн Тауер Компані»</w:t>
            </w:r>
          </w:p>
        </w:tc>
      </w:tr>
      <w:tr w:rsidR="00422DEE" w:rsidRPr="00361731" w:rsidTr="00781AB8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4628" w:type="pct"/>
            <w:shd w:val="pct60" w:color="FFFFFF" w:fill="DAEEF3"/>
          </w:tcPr>
          <w:p w:rsidR="00422DEE" w:rsidRDefault="00422DEE" w:rsidP="00F6222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визначення  уразливої  зони –  масиву  поверхневих вод у межах території  Погребищенської  міської територіальної  громади Вінницького району Вінницької області</w:t>
            </w:r>
          </w:p>
        </w:tc>
      </w:tr>
      <w:tr w:rsidR="00422DEE" w:rsidRPr="00361731" w:rsidTr="00D73FE6">
        <w:tc>
          <w:tcPr>
            <w:tcW w:w="372" w:type="pct"/>
            <w:shd w:val="solid" w:color="C6D9F1" w:fill="FFFFFF"/>
            <w:vAlign w:val="center"/>
          </w:tcPr>
          <w:p w:rsidR="00422DEE" w:rsidRDefault="00422D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422DEE" w:rsidRDefault="00422DEE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звернення депутатів Погребищенської міської ради 8 скликання  щодо змін з 2024 року умов обігу земель сільськогосподарського призначення</w:t>
            </w:r>
          </w:p>
        </w:tc>
      </w:tr>
    </w:tbl>
    <w:p w:rsidR="003D113C" w:rsidRPr="008A59DB" w:rsidRDefault="003D113C" w:rsidP="00D0086F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26" w:rsidRDefault="00B71A26">
      <w:r>
        <w:separator/>
      </w:r>
    </w:p>
  </w:endnote>
  <w:endnote w:type="continuationSeparator" w:id="0">
    <w:p w:rsidR="00B71A26" w:rsidRDefault="00B7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26" w:rsidRDefault="00B71A26">
      <w:r>
        <w:separator/>
      </w:r>
    </w:p>
  </w:footnote>
  <w:footnote w:type="continuationSeparator" w:id="0">
    <w:p w:rsidR="00B71A26" w:rsidRDefault="00B7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DD" w:rsidRDefault="00A03C90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5F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DD" w:rsidRDefault="00A03C90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5F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96A">
      <w:rPr>
        <w:rStyle w:val="aa"/>
        <w:noProof/>
      </w:rPr>
      <w:t>1</w: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2CC8"/>
    <w:rsid w:val="00422DAC"/>
    <w:rsid w:val="00422DEE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9D26-F5C9-448E-BF4A-BDCD854B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5</cp:revision>
  <cp:lastPrinted>2021-04-22T06:15:00Z</cp:lastPrinted>
  <dcterms:created xsi:type="dcterms:W3CDTF">2023-11-14T10:30:00Z</dcterms:created>
  <dcterms:modified xsi:type="dcterms:W3CDTF">2023-12-01T12:56:00Z</dcterms:modified>
</cp:coreProperties>
</file>