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CB1" w:rsidRDefault="003F1C64">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 у справах ветеранів України</w:t>
      </w:r>
    </w:p>
    <w:p w:rsidR="00457CB1" w:rsidRDefault="003F1C64">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червня 2023 року № 145</w:t>
      </w:r>
    </w:p>
    <w:p w:rsidR="00457CB1" w:rsidRDefault="003F1C64">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редакції наказу Міністерства у справах ветеранів України</w:t>
      </w:r>
    </w:p>
    <w:p w:rsidR="00457CB1" w:rsidRDefault="003F1C64">
      <w:pPr>
        <w:shd w:val="clear" w:color="auto" w:fill="FFFFFF"/>
        <w:ind w:left="9356"/>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від 26 вересня 2023 року № 237)</w:t>
      </w:r>
    </w:p>
    <w:p w:rsidR="00457CB1" w:rsidRDefault="00457CB1">
      <w:pPr>
        <w:pBdr>
          <w:top w:val="nil"/>
          <w:left w:val="nil"/>
          <w:bottom w:val="nil"/>
          <w:right w:val="nil"/>
          <w:between w:val="nil"/>
        </w:pBdr>
        <w:rPr>
          <w:rFonts w:ascii="Times New Roman" w:eastAsia="Times New Roman" w:hAnsi="Times New Roman" w:cs="Times New Roman"/>
          <w:b/>
          <w:i/>
          <w:sz w:val="28"/>
          <w:szCs w:val="28"/>
        </w:rPr>
      </w:pPr>
    </w:p>
    <w:p w:rsidR="00457CB1" w:rsidRDefault="00457CB1">
      <w:pPr>
        <w:jc w:val="center"/>
        <w:rPr>
          <w:b/>
          <w:sz w:val="30"/>
          <w:szCs w:val="30"/>
        </w:rPr>
      </w:pPr>
    </w:p>
    <w:p w:rsidR="00457CB1" w:rsidRDefault="003F1C64">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rsidR="00457CB1" w:rsidRDefault="003F1C64">
      <w:pPr>
        <w:pBdr>
          <w:top w:val="nil"/>
          <w:left w:val="nil"/>
          <w:bottom w:val="nil"/>
          <w:right w:val="nil"/>
          <w:between w:val="nil"/>
        </w:pBd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rsidR="00457CB1" w:rsidRDefault="003F1C64">
      <w:pPr>
        <w:pBdr>
          <w:top w:val="nil"/>
          <w:left w:val="nil"/>
          <w:bottom w:val="nil"/>
          <w:right w:val="nil"/>
          <w:between w:val="nil"/>
        </w:pBdr>
        <w:jc w:val="center"/>
        <w:rPr>
          <w:rFonts w:ascii="Times New Roman" w:eastAsia="Times New Roman" w:hAnsi="Times New Roman" w:cs="Times New Roman"/>
          <w:b/>
          <w:color w:val="000000"/>
          <w:sz w:val="28"/>
          <w:szCs w:val="28"/>
          <w:highlight w:val="white"/>
        </w:rPr>
      </w:pPr>
      <w:bookmarkStart w:id="0" w:name="bookmark=id.gjdgxs" w:colFirst="0" w:colLast="0"/>
      <w:bookmarkEnd w:id="0"/>
      <w:r>
        <w:rPr>
          <w:rFonts w:ascii="Times New Roman" w:eastAsia="Times New Roman" w:hAnsi="Times New Roman" w:cs="Times New Roman"/>
          <w:b/>
          <w:sz w:val="28"/>
          <w:szCs w:val="28"/>
          <w:highlight w:val="white"/>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p w:rsidR="00457CB1" w:rsidRPr="0040510C" w:rsidRDefault="00F53D91">
      <w:pPr>
        <w:jc w:val="center"/>
        <w:rPr>
          <w:rFonts w:ascii="Times New Roman" w:eastAsia="Times New Roman" w:hAnsi="Times New Roman" w:cs="Times New Roman"/>
          <w:b/>
          <w:sz w:val="28"/>
          <w:szCs w:val="28"/>
          <w:u w:val="single"/>
        </w:rPr>
      </w:pPr>
      <w:r w:rsidRPr="0040510C">
        <w:rPr>
          <w:rFonts w:ascii="Times New Roman" w:hAnsi="Times New Roman" w:cs="Times New Roman"/>
          <w:b/>
          <w:sz w:val="28"/>
          <w:szCs w:val="28"/>
          <w:u w:val="single"/>
        </w:rPr>
        <w:t>Міністерство у справах ветеранів України</w:t>
      </w:r>
    </w:p>
    <w:p w:rsidR="00457CB1" w:rsidRPr="0040510C" w:rsidRDefault="003F1C64">
      <w:pPr>
        <w:jc w:val="center"/>
        <w:rPr>
          <w:rFonts w:ascii="Times New Roman" w:eastAsia="Times New Roman" w:hAnsi="Times New Roman" w:cs="Times New Roman"/>
          <w:sz w:val="20"/>
          <w:szCs w:val="20"/>
        </w:rPr>
      </w:pPr>
      <w:r w:rsidRPr="0040510C">
        <w:rPr>
          <w:rFonts w:ascii="Times New Roman" w:eastAsia="Times New Roman" w:hAnsi="Times New Roman" w:cs="Times New Roman"/>
          <w:sz w:val="20"/>
          <w:szCs w:val="20"/>
        </w:rPr>
        <w:t>(найменування суб’єкта надання адміністративної послуги та/або центру надання адміністративних послуг)</w:t>
      </w:r>
    </w:p>
    <w:p w:rsidR="00457CB1" w:rsidRPr="0040510C" w:rsidRDefault="00457CB1">
      <w:pPr>
        <w:jc w:val="center"/>
        <w:rPr>
          <w:rFonts w:ascii="Times New Roman" w:eastAsia="Times New Roman" w:hAnsi="Times New Roman" w:cs="Times New Roman"/>
          <w:sz w:val="20"/>
          <w:szCs w:val="20"/>
        </w:rPr>
      </w:pPr>
    </w:p>
    <w:tbl>
      <w:tblPr>
        <w:tblStyle w:val="af5"/>
        <w:tblW w:w="15060"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6331"/>
        <w:gridCol w:w="8324"/>
        <w:tblGridChange w:id="1">
          <w:tblGrid>
            <w:gridCol w:w="405"/>
            <w:gridCol w:w="6331"/>
            <w:gridCol w:w="8324"/>
          </w:tblGrid>
        </w:tblGridChange>
      </w:tblGrid>
      <w:tr w:rsidR="00457CB1">
        <w:tc>
          <w:tcPr>
            <w:tcW w:w="15060" w:type="dxa"/>
            <w:gridSpan w:val="3"/>
            <w:tcBorders>
              <w:top w:val="single" w:sz="6" w:space="0" w:color="000000"/>
              <w:left w:val="single" w:sz="6" w:space="0" w:color="000000"/>
              <w:bottom w:val="single" w:sz="6" w:space="0" w:color="000000"/>
              <w:right w:val="single" w:sz="6" w:space="0" w:color="000000"/>
            </w:tcBorders>
          </w:tcPr>
          <w:p w:rsidR="00457CB1" w:rsidRDefault="003F1C64">
            <w:pPr>
              <w:jc w:val="center"/>
              <w:rPr>
                <w:rFonts w:ascii="Times New Roman" w:eastAsia="Times New Roman" w:hAnsi="Times New Roman" w:cs="Times New Roman"/>
                <w:b/>
                <w:sz w:val="28"/>
                <w:szCs w:val="28"/>
              </w:rPr>
            </w:pPr>
            <w:bookmarkStart w:id="2" w:name="bookmark=id.30j0zll" w:colFirst="0" w:colLast="0"/>
            <w:bookmarkEnd w:id="2"/>
            <w:r>
              <w:rPr>
                <w:rFonts w:ascii="Times New Roman" w:eastAsia="Times New Roman" w:hAnsi="Times New Roman" w:cs="Times New Roman"/>
                <w:b/>
                <w:sz w:val="28"/>
                <w:szCs w:val="28"/>
              </w:rPr>
              <w:t xml:space="preserve">Інформація про суб’єкта надання адміністративної послуги </w:t>
            </w:r>
          </w:p>
          <w:p w:rsidR="00457CB1" w:rsidRDefault="003F1C64">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457CB1">
        <w:tc>
          <w:tcPr>
            <w:tcW w:w="405" w:type="dxa"/>
            <w:tcBorders>
              <w:top w:val="single" w:sz="6" w:space="0" w:color="000000"/>
              <w:left w:val="single" w:sz="6" w:space="0" w:color="000000"/>
              <w:bottom w:val="single" w:sz="6" w:space="0" w:color="000000"/>
              <w:right w:val="single" w:sz="6" w:space="0" w:color="000000"/>
            </w:tcBorders>
          </w:tcPr>
          <w:p w:rsidR="00457CB1" w:rsidRDefault="003F1C64">
            <w:pPr>
              <w:jc w:val="center"/>
              <w:rPr>
                <w:rFonts w:ascii="Times New Roman" w:eastAsia="Times New Roman" w:hAnsi="Times New Roman" w:cs="Times New Roman"/>
                <w:sz w:val="28"/>
                <w:szCs w:val="28"/>
              </w:rPr>
            </w:pPr>
            <w:bookmarkStart w:id="3" w:name="_GoBack" w:colFirst="2" w:colLast="2"/>
            <w:r>
              <w:rPr>
                <w:rFonts w:ascii="Times New Roman" w:eastAsia="Times New Roman" w:hAnsi="Times New Roman" w:cs="Times New Roman"/>
                <w:sz w:val="28"/>
                <w:szCs w:val="28"/>
              </w:rPr>
              <w:t>1</w:t>
            </w:r>
          </w:p>
        </w:tc>
        <w:tc>
          <w:tcPr>
            <w:tcW w:w="6331" w:type="dxa"/>
            <w:tcBorders>
              <w:top w:val="single" w:sz="6" w:space="0" w:color="000000"/>
              <w:left w:val="single" w:sz="6" w:space="0" w:color="000000"/>
              <w:bottom w:val="single" w:sz="6" w:space="0" w:color="000000"/>
              <w:right w:val="single" w:sz="6" w:space="0" w:color="000000"/>
            </w:tcBorders>
          </w:tcPr>
          <w:p w:rsidR="00457CB1" w:rsidRDefault="003F1C6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324" w:type="dxa"/>
            <w:tcBorders>
              <w:top w:val="single" w:sz="6" w:space="0" w:color="000000"/>
              <w:left w:val="single" w:sz="6" w:space="0" w:color="000000"/>
              <w:bottom w:val="single" w:sz="6" w:space="0" w:color="000000"/>
              <w:right w:val="single" w:sz="6" w:space="0" w:color="000000"/>
            </w:tcBorders>
          </w:tcPr>
          <w:p w:rsidR="00457CB1" w:rsidRPr="0040510C" w:rsidRDefault="00F53D91" w:rsidP="00F53D91">
            <w:pPr>
              <w:rPr>
                <w:rFonts w:ascii="Times New Roman" w:eastAsia="Times New Roman" w:hAnsi="Times New Roman" w:cs="Times New Roman"/>
                <w:i/>
                <w:sz w:val="28"/>
                <w:szCs w:val="28"/>
              </w:rPr>
            </w:pPr>
            <w:r w:rsidRPr="0040510C">
              <w:rPr>
                <w:sz w:val="28"/>
                <w:szCs w:val="28"/>
              </w:rPr>
              <w:t xml:space="preserve">провулок Музейний, буд. 12, м. Київ, 01001  </w:t>
            </w:r>
          </w:p>
        </w:tc>
      </w:tr>
      <w:tr w:rsidR="00457CB1">
        <w:trPr>
          <w:trHeight w:val="1023"/>
        </w:trPr>
        <w:tc>
          <w:tcPr>
            <w:tcW w:w="405" w:type="dxa"/>
            <w:tcBorders>
              <w:top w:val="single" w:sz="6" w:space="0" w:color="000000"/>
              <w:left w:val="single" w:sz="6" w:space="0" w:color="000000"/>
              <w:bottom w:val="single" w:sz="6" w:space="0" w:color="000000"/>
              <w:right w:val="single" w:sz="6" w:space="0" w:color="000000"/>
            </w:tcBorders>
          </w:tcPr>
          <w:p w:rsidR="00457CB1" w:rsidRDefault="003F1C6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331" w:type="dxa"/>
            <w:tcBorders>
              <w:top w:val="single" w:sz="6" w:space="0" w:color="000000"/>
              <w:left w:val="single" w:sz="6" w:space="0" w:color="000000"/>
              <w:bottom w:val="single" w:sz="6" w:space="0" w:color="000000"/>
              <w:right w:val="single" w:sz="6" w:space="0" w:color="000000"/>
            </w:tcBorders>
          </w:tcPr>
          <w:p w:rsidR="00457CB1" w:rsidRDefault="003F1C6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324" w:type="dxa"/>
            <w:tcBorders>
              <w:top w:val="single" w:sz="6" w:space="0" w:color="000000"/>
              <w:left w:val="single" w:sz="6" w:space="0" w:color="000000"/>
              <w:bottom w:val="single" w:sz="6" w:space="0" w:color="000000"/>
              <w:right w:val="single" w:sz="6" w:space="0" w:color="000000"/>
            </w:tcBorders>
          </w:tcPr>
          <w:p w:rsidR="00457CB1" w:rsidRPr="0040510C" w:rsidRDefault="00F53D91" w:rsidP="00F53D91">
            <w:pPr>
              <w:rPr>
                <w:rFonts w:ascii="Times New Roman" w:eastAsia="Times New Roman" w:hAnsi="Times New Roman" w:cs="Times New Roman"/>
                <w:i/>
                <w:sz w:val="28"/>
                <w:szCs w:val="28"/>
              </w:rPr>
            </w:pPr>
            <w:r w:rsidRPr="0040510C">
              <w:rPr>
                <w:sz w:val="28"/>
                <w:szCs w:val="28"/>
              </w:rPr>
              <w:t xml:space="preserve">Понеділок – четвер: 8:00 – 17:00; п’ятниця: 8:00 – 15:45; обідня перерва: 12:00 – 12:45 Напередодні святкових і неробочих днів тривалість робочого часу скорочується на одну годину (крім періоду дії воєнного стану). </w:t>
            </w:r>
          </w:p>
        </w:tc>
      </w:tr>
      <w:tr w:rsidR="00457CB1">
        <w:tc>
          <w:tcPr>
            <w:tcW w:w="405" w:type="dxa"/>
            <w:tcBorders>
              <w:top w:val="single" w:sz="6" w:space="0" w:color="000000"/>
              <w:left w:val="single" w:sz="6" w:space="0" w:color="000000"/>
              <w:bottom w:val="single" w:sz="6" w:space="0" w:color="000000"/>
              <w:right w:val="single" w:sz="6" w:space="0" w:color="000000"/>
            </w:tcBorders>
          </w:tcPr>
          <w:p w:rsidR="00457CB1" w:rsidRDefault="003F1C6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331" w:type="dxa"/>
            <w:tcBorders>
              <w:top w:val="single" w:sz="6" w:space="0" w:color="000000"/>
              <w:left w:val="single" w:sz="6" w:space="0" w:color="000000"/>
              <w:bottom w:val="single" w:sz="6" w:space="0" w:color="000000"/>
              <w:right w:val="single" w:sz="6" w:space="0" w:color="000000"/>
            </w:tcBorders>
          </w:tcPr>
          <w:p w:rsidR="00457CB1" w:rsidRDefault="003F1C6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w:t>
            </w:r>
          </w:p>
        </w:tc>
        <w:tc>
          <w:tcPr>
            <w:tcW w:w="8324" w:type="dxa"/>
            <w:tcBorders>
              <w:top w:val="single" w:sz="6" w:space="0" w:color="000000"/>
              <w:left w:val="single" w:sz="6" w:space="0" w:color="000000"/>
              <w:bottom w:val="single" w:sz="6" w:space="0" w:color="000000"/>
              <w:right w:val="single" w:sz="6" w:space="0" w:color="000000"/>
            </w:tcBorders>
          </w:tcPr>
          <w:p w:rsidR="00457CB1" w:rsidRPr="0040510C" w:rsidRDefault="00F53D91" w:rsidP="00F53D91">
            <w:pPr>
              <w:rPr>
                <w:rFonts w:ascii="Times New Roman" w:eastAsia="Times New Roman" w:hAnsi="Times New Roman" w:cs="Times New Roman"/>
                <w:i/>
                <w:sz w:val="28"/>
                <w:szCs w:val="28"/>
              </w:rPr>
            </w:pPr>
            <w:proofErr w:type="spellStart"/>
            <w:r w:rsidRPr="0040510C">
              <w:rPr>
                <w:sz w:val="28"/>
                <w:szCs w:val="28"/>
              </w:rPr>
              <w:t>Тел</w:t>
            </w:r>
            <w:proofErr w:type="spellEnd"/>
            <w:r w:rsidRPr="0040510C">
              <w:rPr>
                <w:sz w:val="28"/>
                <w:szCs w:val="28"/>
              </w:rPr>
              <w:t>./факс (044) 281-08-57 control@mva.gov.ua (адреса електронної пошти) https://mva.gov.ua/ (</w:t>
            </w:r>
            <w:proofErr w:type="spellStart"/>
            <w:r w:rsidRPr="0040510C">
              <w:rPr>
                <w:sz w:val="28"/>
                <w:szCs w:val="28"/>
              </w:rPr>
              <w:t>вебсайт</w:t>
            </w:r>
            <w:proofErr w:type="spellEnd"/>
            <w:r w:rsidRPr="0040510C">
              <w:rPr>
                <w:sz w:val="28"/>
                <w:szCs w:val="28"/>
              </w:rPr>
              <w:t>)</w:t>
            </w:r>
            <w:r w:rsidR="003F1C64" w:rsidRPr="0040510C">
              <w:rPr>
                <w:rFonts w:ascii="Times New Roman" w:eastAsia="Times New Roman" w:hAnsi="Times New Roman" w:cs="Times New Roman"/>
                <w:i/>
                <w:sz w:val="28"/>
                <w:szCs w:val="28"/>
              </w:rPr>
              <w:t xml:space="preserve"> </w:t>
            </w:r>
          </w:p>
        </w:tc>
      </w:tr>
      <w:bookmarkEnd w:id="3"/>
      <w:tr w:rsidR="00457CB1">
        <w:tc>
          <w:tcPr>
            <w:tcW w:w="15060" w:type="dxa"/>
            <w:gridSpan w:val="3"/>
            <w:tcBorders>
              <w:top w:val="single" w:sz="6" w:space="0" w:color="000000"/>
              <w:left w:val="single" w:sz="6" w:space="0" w:color="000000"/>
              <w:bottom w:val="single" w:sz="6" w:space="0" w:color="000000"/>
              <w:right w:val="single" w:sz="6" w:space="0" w:color="000000"/>
            </w:tcBorders>
          </w:tcPr>
          <w:p w:rsidR="00457CB1" w:rsidRDefault="003F1C6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457CB1">
        <w:trPr>
          <w:trHeight w:val="942"/>
        </w:trPr>
        <w:tc>
          <w:tcPr>
            <w:tcW w:w="405" w:type="dxa"/>
            <w:tcBorders>
              <w:top w:val="single" w:sz="6" w:space="0" w:color="000000"/>
              <w:left w:val="single" w:sz="6" w:space="0" w:color="000000"/>
              <w:bottom w:val="single" w:sz="6" w:space="0" w:color="000000"/>
              <w:right w:val="single" w:sz="6" w:space="0" w:color="000000"/>
            </w:tcBorders>
          </w:tcPr>
          <w:p w:rsidR="00457CB1" w:rsidRDefault="003F1C6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6331" w:type="dxa"/>
            <w:tcBorders>
              <w:top w:val="single" w:sz="6" w:space="0" w:color="000000"/>
              <w:left w:val="single" w:sz="6" w:space="0" w:color="000000"/>
              <w:bottom w:val="single" w:sz="6" w:space="0" w:color="000000"/>
              <w:right w:val="single" w:sz="6" w:space="0" w:color="000000"/>
            </w:tcBorders>
          </w:tcPr>
          <w:p w:rsidR="00457CB1" w:rsidRDefault="003F1C6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324" w:type="dxa"/>
            <w:tcBorders>
              <w:top w:val="single" w:sz="6" w:space="0" w:color="000000"/>
              <w:left w:val="single" w:sz="6" w:space="0" w:color="000000"/>
              <w:bottom w:val="single" w:sz="6" w:space="0" w:color="000000"/>
              <w:right w:val="single" w:sz="6" w:space="0" w:color="000000"/>
            </w:tcBorders>
          </w:tcPr>
          <w:p w:rsidR="00457CB1" w:rsidRDefault="003F1C64">
            <w:pPr>
              <w:tabs>
                <w:tab w:val="left" w:pos="217"/>
              </w:tabs>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 України “Про поховання та похоронну справу” від 10.07.2003 № 1102-IV</w:t>
            </w:r>
          </w:p>
          <w:p w:rsidR="00457CB1" w:rsidRDefault="003F1C64">
            <w:pPr>
              <w:ind w:right="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Закон України “Про статус ветеранів війни, гарантії їх соціального захисту” від 22.06.1993 № 3551-ХІІ</w:t>
            </w:r>
          </w:p>
        </w:tc>
      </w:tr>
      <w:tr w:rsidR="00457CB1">
        <w:trPr>
          <w:trHeight w:val="884"/>
        </w:trPr>
        <w:tc>
          <w:tcPr>
            <w:tcW w:w="405" w:type="dxa"/>
            <w:tcBorders>
              <w:top w:val="single" w:sz="6" w:space="0" w:color="000000"/>
              <w:left w:val="single" w:sz="6" w:space="0" w:color="000000"/>
              <w:bottom w:val="single" w:sz="6" w:space="0" w:color="000000"/>
              <w:right w:val="single" w:sz="6" w:space="0" w:color="000000"/>
            </w:tcBorders>
          </w:tcPr>
          <w:p w:rsidR="00457CB1" w:rsidRDefault="003F1C6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331" w:type="dxa"/>
            <w:tcBorders>
              <w:top w:val="single" w:sz="6" w:space="0" w:color="000000"/>
              <w:left w:val="single" w:sz="6" w:space="0" w:color="000000"/>
              <w:bottom w:val="single" w:sz="6" w:space="0" w:color="000000"/>
              <w:right w:val="single" w:sz="6" w:space="0" w:color="000000"/>
            </w:tcBorders>
          </w:tcPr>
          <w:p w:rsidR="00457CB1" w:rsidRDefault="003F1C64">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324" w:type="dxa"/>
            <w:tcBorders>
              <w:top w:val="single" w:sz="6" w:space="0" w:color="000000"/>
              <w:left w:val="single" w:sz="6" w:space="0" w:color="000000"/>
              <w:bottom w:val="single" w:sz="6" w:space="0" w:color="000000"/>
              <w:right w:val="single" w:sz="6" w:space="0" w:color="000000"/>
            </w:tcBorders>
          </w:tcPr>
          <w:p w:rsidR="00457CB1" w:rsidRDefault="003F1C64">
            <w:pPr>
              <w:ind w:right="7"/>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та осіб з інвалідністю внаслідок війни” від 28 жовтня 2004 року № 1445</w:t>
            </w:r>
          </w:p>
          <w:p w:rsidR="00457CB1" w:rsidRDefault="003F1C64">
            <w:pPr>
              <w:ind w:right="7"/>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“Про затвердження Порядку поховання на території України громадянина, померлого на території іноземної держави, та опису зразка надгробка, що безоплатно споруджується на могилі померлої (загиблої) особи, яка має особливі трудові заслуги перед Батьківщиною” від 17.12.2003 № 1963</w:t>
            </w:r>
          </w:p>
          <w:p w:rsidR="00457CB1" w:rsidRDefault="003F1C64">
            <w:pPr>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“Про затвердження Порядку використання коштів, передбачених у державному бюджеті для надання соціальної допомоги особам, які мають особливі заслуги та особливі трудові заслуги перед Батьківщиною” від 16.03.2016 № 272</w:t>
            </w:r>
          </w:p>
        </w:tc>
      </w:tr>
      <w:tr w:rsidR="00457CB1">
        <w:trPr>
          <w:trHeight w:val="739"/>
        </w:trPr>
        <w:tc>
          <w:tcPr>
            <w:tcW w:w="405" w:type="dxa"/>
            <w:tcBorders>
              <w:top w:val="single" w:sz="6" w:space="0" w:color="000000"/>
              <w:left w:val="single" w:sz="6" w:space="0" w:color="000000"/>
              <w:bottom w:val="single" w:sz="6" w:space="0" w:color="000000"/>
              <w:right w:val="single" w:sz="6" w:space="0" w:color="000000"/>
            </w:tcBorders>
          </w:tcPr>
          <w:p w:rsidR="00457CB1" w:rsidRDefault="003F1C6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331" w:type="dxa"/>
            <w:tcBorders>
              <w:top w:val="single" w:sz="6" w:space="0" w:color="000000"/>
              <w:left w:val="single" w:sz="6" w:space="0" w:color="000000"/>
              <w:bottom w:val="single" w:sz="6" w:space="0" w:color="000000"/>
              <w:right w:val="single" w:sz="6" w:space="0" w:color="000000"/>
            </w:tcBorders>
          </w:tcPr>
          <w:p w:rsidR="00457CB1" w:rsidRDefault="003F1C64">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p w:rsidR="00457CB1" w:rsidRDefault="00457CB1">
            <w:pPr>
              <w:tabs>
                <w:tab w:val="left" w:pos="4800"/>
              </w:tabs>
              <w:rPr>
                <w:rFonts w:ascii="Times New Roman" w:eastAsia="Times New Roman" w:hAnsi="Times New Roman" w:cs="Times New Roman"/>
                <w:sz w:val="28"/>
                <w:szCs w:val="28"/>
              </w:rPr>
            </w:pPr>
          </w:p>
        </w:tc>
        <w:tc>
          <w:tcPr>
            <w:tcW w:w="8324" w:type="dxa"/>
            <w:tcBorders>
              <w:top w:val="single" w:sz="6" w:space="0" w:color="000000"/>
              <w:left w:val="single" w:sz="6" w:space="0" w:color="000000"/>
              <w:bottom w:val="single" w:sz="6" w:space="0" w:color="000000"/>
              <w:right w:val="single" w:sz="6" w:space="0" w:color="000000"/>
            </w:tcBorders>
          </w:tcPr>
          <w:p w:rsidR="00457CB1" w:rsidRDefault="003F1C64">
            <w:pPr>
              <w:tabs>
                <w:tab w:val="left" w:pos="0"/>
              </w:tabs>
              <w:ind w:right="7"/>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w:t>
            </w:r>
          </w:p>
        </w:tc>
      </w:tr>
      <w:tr w:rsidR="00457CB1">
        <w:tc>
          <w:tcPr>
            <w:tcW w:w="15060" w:type="dxa"/>
            <w:gridSpan w:val="3"/>
            <w:tcBorders>
              <w:top w:val="single" w:sz="6" w:space="0" w:color="000000"/>
              <w:left w:val="single" w:sz="6" w:space="0" w:color="000000"/>
              <w:bottom w:val="single" w:sz="6" w:space="0" w:color="000000"/>
              <w:right w:val="single" w:sz="6" w:space="0" w:color="000000"/>
            </w:tcBorders>
          </w:tcPr>
          <w:p w:rsidR="00457CB1" w:rsidRDefault="003F1C64">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sdt>
        <w:sdtPr>
          <w:tag w:val="goog_rdk_0"/>
          <w:id w:val="-293056025"/>
        </w:sdtPr>
        <w:sdtEndPr/>
        <w:sdtContent>
          <w:tr w:rsidR="00457CB1" w:rsidTr="00457CB1">
            <w:tblPrEx>
              <w:tblW w:w="15060"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ExChange w:id="4" w:author="Tanya Agratina" w:date="2023-10-30T07:58:00Z">
                <w:tblPrEx>
                  <w:tblW w:w="15060"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Ex>
              </w:tblPrExChange>
            </w:tblPrEx>
            <w:trPr>
              <w:trHeight w:val="905"/>
            </w:trPr>
            <w:tc>
              <w:tcPr>
                <w:tcW w:w="405" w:type="dxa"/>
                <w:tcBorders>
                  <w:top w:val="single" w:sz="6" w:space="0" w:color="000000"/>
                  <w:left w:val="single" w:sz="6" w:space="0" w:color="000000"/>
                  <w:bottom w:val="single" w:sz="6" w:space="0" w:color="000000"/>
                  <w:right w:val="single" w:sz="6" w:space="0" w:color="000000"/>
                </w:tcBorders>
                <w:tcPrChange w:id="5" w:author="Tanya Agratina" w:date="2023-10-30T07:58:00Z">
                  <w:tcPr>
                    <w:tcW w:w="0" w:type="auto"/>
                    <w:tcBorders>
                      <w:top w:val="single" w:sz="6" w:space="0" w:color="000000"/>
                      <w:left w:val="single" w:sz="6" w:space="0" w:color="000000"/>
                      <w:bottom w:val="single" w:sz="6" w:space="0" w:color="000000"/>
                      <w:right w:val="single" w:sz="6" w:space="0" w:color="000000"/>
                    </w:tcBorders>
                  </w:tcPr>
                </w:tcPrChange>
              </w:tcPr>
              <w:p w:rsidR="00457CB1" w:rsidRDefault="003F1C6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331" w:type="dxa"/>
                <w:tcBorders>
                  <w:top w:val="single" w:sz="6" w:space="0" w:color="000000"/>
                  <w:left w:val="single" w:sz="6" w:space="0" w:color="000000"/>
                  <w:bottom w:val="single" w:sz="6" w:space="0" w:color="000000"/>
                  <w:right w:val="single" w:sz="6" w:space="0" w:color="000000"/>
                </w:tcBorders>
                <w:tcPrChange w:id="6" w:author="Tanya Agratina" w:date="2023-10-30T07:58:00Z">
                  <w:tcPr>
                    <w:tcW w:w="0" w:type="auto"/>
                    <w:tcBorders>
                      <w:top w:val="single" w:sz="6" w:space="0" w:color="000000"/>
                      <w:left w:val="single" w:sz="6" w:space="0" w:color="000000"/>
                      <w:bottom w:val="single" w:sz="6" w:space="0" w:color="000000"/>
                      <w:right w:val="single" w:sz="6" w:space="0" w:color="000000"/>
                    </w:tcBorders>
                  </w:tcPr>
                </w:tcPrChange>
              </w:tcPr>
              <w:p w:rsidR="00457CB1" w:rsidRDefault="003F1C64">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Підстава для отримання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Change w:id="7" w:author="Tanya Agratina" w:date="2023-10-30T07:58:00Z">
                  <w:tcPr>
                    <w:tcW w:w="0" w:type="auto"/>
                    <w:tcBorders>
                      <w:top w:val="single" w:sz="6" w:space="0" w:color="000000"/>
                      <w:left w:val="single" w:sz="6" w:space="0" w:color="000000"/>
                      <w:bottom w:val="single" w:sz="6" w:space="0" w:color="000000"/>
                      <w:right w:val="single" w:sz="6" w:space="0" w:color="000000"/>
                    </w:tcBorders>
                  </w:tcPr>
                </w:tcPrChange>
              </w:tcPr>
              <w:p w:rsidR="00457CB1" w:rsidRDefault="003F1C64">
                <w:pPr>
                  <w:keepNext/>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 xml:space="preserve">Звернення особи щодо безоплатного </w:t>
                </w:r>
                <w:r>
                  <w:rPr>
                    <w:rFonts w:ascii="Times New Roman" w:eastAsia="Times New Roman" w:hAnsi="Times New Roman" w:cs="Times New Roman"/>
                    <w:sz w:val="28"/>
                    <w:szCs w:val="28"/>
                    <w:highlight w:val="white"/>
                  </w:rPr>
                  <w:t>спорудження надгробку на могилі померлої (загиблої) особи, яка</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28"/>
                    <w:szCs w:val="28"/>
                  </w:rPr>
                  <w:t>має особливі заслуги та особливі трудові заслуги перед Батьківщиною</w:t>
                </w:r>
              </w:p>
            </w:tc>
          </w:tr>
        </w:sdtContent>
      </w:sdt>
      <w:tr w:rsidR="00457CB1">
        <w:tc>
          <w:tcPr>
            <w:tcW w:w="405" w:type="dxa"/>
            <w:tcBorders>
              <w:top w:val="single" w:sz="6" w:space="0" w:color="000000"/>
              <w:left w:val="single" w:sz="6" w:space="0" w:color="000000"/>
              <w:bottom w:val="single" w:sz="6" w:space="0" w:color="000000"/>
              <w:right w:val="single" w:sz="6" w:space="0" w:color="000000"/>
            </w:tcBorders>
          </w:tcPr>
          <w:p w:rsidR="00457CB1" w:rsidRDefault="003F1C6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6331" w:type="dxa"/>
            <w:tcBorders>
              <w:top w:val="single" w:sz="6" w:space="0" w:color="000000"/>
              <w:left w:val="single" w:sz="6" w:space="0" w:color="000000"/>
              <w:bottom w:val="single" w:sz="6" w:space="0" w:color="000000"/>
              <w:right w:val="single" w:sz="6" w:space="0" w:color="000000"/>
            </w:tcBorders>
          </w:tcPr>
          <w:p w:rsidR="00457CB1" w:rsidRDefault="003F1C64">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rsidR="00457CB1" w:rsidRDefault="003F1C64">
            <w:pPr>
              <w:keepNext/>
              <w:numPr>
                <w:ilvl w:val="0"/>
                <w:numId w:val="1"/>
              </w:numPr>
              <w:pBdr>
                <w:top w:val="nil"/>
                <w:left w:val="nil"/>
                <w:bottom w:val="nil"/>
                <w:right w:val="nil"/>
                <w:between w:val="nil"/>
              </w:pBdr>
              <w:ind w:left="0" w:firstLine="283"/>
              <w:jc w:val="both"/>
            </w:pPr>
            <w:r>
              <w:rPr>
                <w:rFonts w:ascii="Times New Roman" w:eastAsia="Times New Roman" w:hAnsi="Times New Roman" w:cs="Times New Roman"/>
                <w:color w:val="000000"/>
                <w:sz w:val="28"/>
                <w:szCs w:val="28"/>
              </w:rPr>
              <w:t>Заява.</w:t>
            </w:r>
          </w:p>
          <w:p w:rsidR="00457CB1" w:rsidRDefault="003F1C64">
            <w:pPr>
              <w:keepNext/>
              <w:numPr>
                <w:ilvl w:val="0"/>
                <w:numId w:val="1"/>
              </w:numPr>
              <w:pBdr>
                <w:top w:val="nil"/>
                <w:left w:val="nil"/>
                <w:bottom w:val="nil"/>
                <w:right w:val="nil"/>
                <w:between w:val="nil"/>
              </w:pBdr>
              <w:ind w:left="0" w:firstLine="283"/>
              <w:jc w:val="both"/>
            </w:pPr>
            <w:r>
              <w:rPr>
                <w:rFonts w:ascii="Times New Roman" w:eastAsia="Times New Roman" w:hAnsi="Times New Roman" w:cs="Times New Roman"/>
                <w:color w:val="000000"/>
                <w:sz w:val="28"/>
                <w:szCs w:val="28"/>
              </w:rPr>
              <w:t>Договір, укладений між замовником, виконавцем послуг та районним органом соціального захисту населення за територіальною належністю.</w:t>
            </w:r>
          </w:p>
          <w:p w:rsidR="00457CB1" w:rsidRDefault="003F1C64">
            <w:pPr>
              <w:keepNext/>
              <w:numPr>
                <w:ilvl w:val="0"/>
                <w:numId w:val="1"/>
              </w:numPr>
              <w:pBdr>
                <w:top w:val="nil"/>
                <w:left w:val="nil"/>
                <w:bottom w:val="nil"/>
                <w:right w:val="nil"/>
                <w:between w:val="nil"/>
              </w:pBdr>
              <w:ind w:left="0" w:firstLine="283"/>
              <w:jc w:val="both"/>
            </w:pPr>
            <w:r>
              <w:rPr>
                <w:rFonts w:ascii="Times New Roman" w:eastAsia="Times New Roman" w:hAnsi="Times New Roman" w:cs="Times New Roman"/>
                <w:color w:val="000000"/>
                <w:sz w:val="28"/>
                <w:szCs w:val="28"/>
              </w:rPr>
              <w:t>Розрахунок витрат на спорудження надгробка.</w:t>
            </w:r>
          </w:p>
          <w:p w:rsidR="00457CB1" w:rsidRDefault="003F1C64">
            <w:pPr>
              <w:keepNext/>
              <w:numPr>
                <w:ilvl w:val="0"/>
                <w:numId w:val="1"/>
              </w:numPr>
              <w:pBdr>
                <w:top w:val="nil"/>
                <w:left w:val="nil"/>
                <w:bottom w:val="nil"/>
                <w:right w:val="nil"/>
                <w:between w:val="nil"/>
              </w:pBdr>
              <w:ind w:left="0" w:firstLine="283"/>
              <w:jc w:val="both"/>
            </w:pPr>
            <w:r>
              <w:rPr>
                <w:rFonts w:ascii="Times New Roman" w:eastAsia="Times New Roman" w:hAnsi="Times New Roman" w:cs="Times New Roman"/>
                <w:color w:val="000000"/>
                <w:sz w:val="28"/>
                <w:szCs w:val="28"/>
              </w:rPr>
              <w:t>Акт виконаних робіт.</w:t>
            </w:r>
          </w:p>
        </w:tc>
      </w:tr>
      <w:tr w:rsidR="00457CB1">
        <w:tc>
          <w:tcPr>
            <w:tcW w:w="405" w:type="dxa"/>
            <w:tcBorders>
              <w:top w:val="single" w:sz="6" w:space="0" w:color="000000"/>
              <w:left w:val="single" w:sz="6" w:space="0" w:color="000000"/>
              <w:bottom w:val="single" w:sz="6" w:space="0" w:color="000000"/>
              <w:right w:val="single" w:sz="6" w:space="0" w:color="000000"/>
            </w:tcBorders>
          </w:tcPr>
          <w:p w:rsidR="00457CB1" w:rsidRDefault="003F1C6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6331" w:type="dxa"/>
            <w:tcBorders>
              <w:top w:val="single" w:sz="6" w:space="0" w:color="000000"/>
              <w:left w:val="single" w:sz="6" w:space="0" w:color="000000"/>
              <w:bottom w:val="single" w:sz="6" w:space="0" w:color="000000"/>
              <w:right w:val="single" w:sz="6" w:space="0" w:color="000000"/>
            </w:tcBorders>
          </w:tcPr>
          <w:p w:rsidR="00457CB1" w:rsidRDefault="003F1C6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rsidR="00457CB1" w:rsidRDefault="003F1C64">
            <w:pPr>
              <w:ind w:firstLine="3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Особисто або уповноваженою особою:</w:t>
            </w:r>
          </w:p>
          <w:p w:rsidR="00457CB1" w:rsidRDefault="003F1C64">
            <w:pPr>
              <w:ind w:firstLine="3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центру надання адміністративних послуг;</w:t>
            </w:r>
          </w:p>
          <w:p w:rsidR="00457CB1" w:rsidRDefault="003F1C64">
            <w:pPr>
              <w:ind w:firstLine="3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місті (у разі їх утворення) рад</w:t>
            </w:r>
          </w:p>
        </w:tc>
      </w:tr>
      <w:tr w:rsidR="00457CB1">
        <w:tc>
          <w:tcPr>
            <w:tcW w:w="405" w:type="dxa"/>
            <w:tcBorders>
              <w:top w:val="single" w:sz="6" w:space="0" w:color="000000"/>
              <w:left w:val="single" w:sz="6" w:space="0" w:color="000000"/>
              <w:bottom w:val="single" w:sz="6" w:space="0" w:color="000000"/>
              <w:right w:val="single" w:sz="6" w:space="0" w:color="000000"/>
            </w:tcBorders>
          </w:tcPr>
          <w:p w:rsidR="00457CB1" w:rsidRDefault="003F1C6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331" w:type="dxa"/>
            <w:tcBorders>
              <w:top w:val="single" w:sz="6" w:space="0" w:color="000000"/>
              <w:left w:val="single" w:sz="6" w:space="0" w:color="000000"/>
              <w:bottom w:val="single" w:sz="6" w:space="0" w:color="000000"/>
              <w:right w:val="single" w:sz="6" w:space="0" w:color="000000"/>
            </w:tcBorders>
          </w:tcPr>
          <w:p w:rsidR="00457CB1" w:rsidRDefault="003F1C6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rsidR="00457CB1" w:rsidRDefault="003F1C6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Безоплатно</w:t>
            </w:r>
          </w:p>
        </w:tc>
      </w:tr>
      <w:tr w:rsidR="00457CB1">
        <w:tc>
          <w:tcPr>
            <w:tcW w:w="405" w:type="dxa"/>
            <w:tcBorders>
              <w:top w:val="single" w:sz="6" w:space="0" w:color="000000"/>
              <w:left w:val="single" w:sz="6" w:space="0" w:color="000000"/>
              <w:bottom w:val="single" w:sz="6" w:space="0" w:color="000000"/>
              <w:right w:val="single" w:sz="6" w:space="0" w:color="000000"/>
            </w:tcBorders>
          </w:tcPr>
          <w:p w:rsidR="00457CB1" w:rsidRDefault="003F1C6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331" w:type="dxa"/>
            <w:tcBorders>
              <w:top w:val="single" w:sz="6" w:space="0" w:color="000000"/>
              <w:left w:val="single" w:sz="6" w:space="0" w:color="000000"/>
              <w:bottom w:val="single" w:sz="6" w:space="0" w:color="000000"/>
              <w:right w:val="single" w:sz="6" w:space="0" w:color="000000"/>
            </w:tcBorders>
          </w:tcPr>
          <w:p w:rsidR="00457CB1" w:rsidRDefault="003F1C64">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rsidR="00457CB1" w:rsidRDefault="003F1C64">
            <w:pPr>
              <w:shd w:val="clear" w:color="auto" w:fill="FFFFFF"/>
              <w:spacing w:after="150"/>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30 календарних днів</w:t>
            </w:r>
          </w:p>
        </w:tc>
      </w:tr>
      <w:tr w:rsidR="00457CB1">
        <w:tc>
          <w:tcPr>
            <w:tcW w:w="405" w:type="dxa"/>
            <w:tcBorders>
              <w:top w:val="single" w:sz="6" w:space="0" w:color="000000"/>
              <w:left w:val="single" w:sz="6" w:space="0" w:color="000000"/>
              <w:bottom w:val="single" w:sz="6" w:space="0" w:color="000000"/>
              <w:right w:val="single" w:sz="6" w:space="0" w:color="000000"/>
            </w:tcBorders>
          </w:tcPr>
          <w:p w:rsidR="00457CB1" w:rsidRDefault="003F1C64">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331" w:type="dxa"/>
            <w:tcBorders>
              <w:top w:val="single" w:sz="6" w:space="0" w:color="000000"/>
              <w:left w:val="single" w:sz="6" w:space="0" w:color="000000"/>
              <w:bottom w:val="single" w:sz="6" w:space="0" w:color="000000"/>
              <w:right w:val="single" w:sz="6" w:space="0" w:color="000000"/>
            </w:tcBorders>
          </w:tcPr>
          <w:p w:rsidR="00457CB1" w:rsidRDefault="003F1C6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rsidR="00457CB1" w:rsidRDefault="003F1C64">
            <w:pPr>
              <w:tabs>
                <w:tab w:val="left" w:pos="1565"/>
              </w:tabs>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Подання неповного пакету документів, необхідних для надання (отримання) адміністративної послуги</w:t>
            </w:r>
          </w:p>
        </w:tc>
      </w:tr>
      <w:tr w:rsidR="00457CB1">
        <w:tc>
          <w:tcPr>
            <w:tcW w:w="405" w:type="dxa"/>
            <w:tcBorders>
              <w:top w:val="single" w:sz="6" w:space="0" w:color="000000"/>
              <w:left w:val="single" w:sz="6" w:space="0" w:color="000000"/>
              <w:bottom w:val="single" w:sz="6" w:space="0" w:color="000000"/>
              <w:right w:val="single" w:sz="6" w:space="0" w:color="000000"/>
            </w:tcBorders>
          </w:tcPr>
          <w:p w:rsidR="00457CB1" w:rsidRDefault="003F1C64">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331" w:type="dxa"/>
            <w:tcBorders>
              <w:top w:val="single" w:sz="6" w:space="0" w:color="000000"/>
              <w:left w:val="single" w:sz="6" w:space="0" w:color="000000"/>
              <w:bottom w:val="single" w:sz="6" w:space="0" w:color="000000"/>
              <w:right w:val="single" w:sz="6" w:space="0" w:color="000000"/>
            </w:tcBorders>
          </w:tcPr>
          <w:p w:rsidR="00457CB1" w:rsidRDefault="003F1C6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rsidR="00457CB1" w:rsidRDefault="003F1C64">
            <w:pPr>
              <w:tabs>
                <w:tab w:val="left" w:pos="358"/>
                <w:tab w:val="left" w:pos="449"/>
              </w:tabs>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Прийняття рішення про відшкодування витрат за спорудження надгробка</w:t>
            </w:r>
          </w:p>
        </w:tc>
      </w:tr>
      <w:tr w:rsidR="00457CB1">
        <w:tc>
          <w:tcPr>
            <w:tcW w:w="405" w:type="dxa"/>
            <w:tcBorders>
              <w:top w:val="single" w:sz="6" w:space="0" w:color="000000"/>
              <w:left w:val="single" w:sz="6" w:space="0" w:color="000000"/>
              <w:bottom w:val="single" w:sz="6" w:space="0" w:color="000000"/>
              <w:right w:val="single" w:sz="6" w:space="0" w:color="000000"/>
            </w:tcBorders>
          </w:tcPr>
          <w:p w:rsidR="00457CB1" w:rsidRDefault="003F1C64">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331" w:type="dxa"/>
            <w:tcBorders>
              <w:top w:val="single" w:sz="6" w:space="0" w:color="000000"/>
              <w:left w:val="single" w:sz="6" w:space="0" w:color="000000"/>
              <w:bottom w:val="single" w:sz="6" w:space="0" w:color="000000"/>
              <w:right w:val="single" w:sz="6" w:space="0" w:color="000000"/>
            </w:tcBorders>
          </w:tcPr>
          <w:p w:rsidR="00457CB1" w:rsidRDefault="003F1C6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324" w:type="dxa"/>
            <w:tcBorders>
              <w:top w:val="single" w:sz="6" w:space="0" w:color="000000"/>
              <w:left w:val="single" w:sz="6" w:space="0" w:color="000000"/>
              <w:bottom w:val="single" w:sz="6" w:space="0" w:color="000000"/>
              <w:right w:val="single" w:sz="6" w:space="0" w:color="000000"/>
            </w:tcBorders>
          </w:tcPr>
          <w:p w:rsidR="00457CB1" w:rsidRDefault="003F1C64">
            <w:pPr>
              <w:pBdr>
                <w:top w:val="nil"/>
                <w:left w:val="nil"/>
                <w:bottom w:val="nil"/>
                <w:right w:val="nil"/>
                <w:between w:val="nil"/>
              </w:pBdr>
              <w:jc w:val="both"/>
            </w:pPr>
            <w:r>
              <w:rPr>
                <w:rFonts w:ascii="Times New Roman" w:eastAsia="Times New Roman" w:hAnsi="Times New Roman" w:cs="Times New Roman"/>
                <w:color w:val="000000"/>
                <w:sz w:val="28"/>
                <w:szCs w:val="28"/>
              </w:rPr>
              <w:t>Результат надання адміністративної послуги отримується у центрі надання адміністративних послуг</w:t>
            </w:r>
          </w:p>
        </w:tc>
      </w:tr>
    </w:tbl>
    <w:p w:rsidR="00457CB1" w:rsidRDefault="00457CB1">
      <w:pPr>
        <w:pBdr>
          <w:top w:val="nil"/>
          <w:left w:val="nil"/>
          <w:bottom w:val="nil"/>
          <w:right w:val="nil"/>
          <w:between w:val="nil"/>
        </w:pBdr>
        <w:rPr>
          <w:rFonts w:ascii="Times New Roman" w:eastAsia="Times New Roman" w:hAnsi="Times New Roman" w:cs="Times New Roman"/>
          <w:b/>
          <w:i/>
          <w:strike/>
          <w:sz w:val="28"/>
          <w:szCs w:val="28"/>
        </w:rPr>
      </w:pPr>
      <w:bookmarkStart w:id="8" w:name="bookmark=id.2et92p0" w:colFirst="0" w:colLast="0"/>
      <w:bookmarkEnd w:id="8"/>
    </w:p>
    <w:p w:rsidR="00457CB1" w:rsidRDefault="00457CB1">
      <w:pPr>
        <w:pBdr>
          <w:top w:val="nil"/>
          <w:left w:val="nil"/>
          <w:bottom w:val="nil"/>
          <w:right w:val="nil"/>
          <w:between w:val="nil"/>
        </w:pBdr>
        <w:rPr>
          <w:rFonts w:ascii="Times New Roman" w:eastAsia="Times New Roman" w:hAnsi="Times New Roman" w:cs="Times New Roman"/>
          <w:b/>
          <w:i/>
          <w:strike/>
          <w:sz w:val="28"/>
          <w:szCs w:val="28"/>
        </w:rPr>
      </w:pPr>
    </w:p>
    <w:p w:rsidR="00457CB1" w:rsidRDefault="003F1C6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о. директора Департаменту громадянської</w:t>
      </w:r>
    </w:p>
    <w:p w:rsidR="00457CB1" w:rsidRDefault="003F1C6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ідентичності та ветеранського розвитку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Світлана СТРОКАЧ</w:t>
      </w:r>
    </w:p>
    <w:p w:rsidR="00457CB1" w:rsidRDefault="003F1C6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Світлана СТРОКАЧ</w:t>
      </w:r>
    </w:p>
    <w:p w:rsidR="00457CB1" w:rsidRDefault="00457CB1">
      <w:pPr>
        <w:pBdr>
          <w:top w:val="nil"/>
          <w:left w:val="nil"/>
          <w:bottom w:val="nil"/>
          <w:right w:val="nil"/>
          <w:between w:val="nil"/>
        </w:pBdr>
        <w:rPr>
          <w:rFonts w:ascii="Times New Roman" w:eastAsia="Times New Roman" w:hAnsi="Times New Roman" w:cs="Times New Roman"/>
          <w:b/>
          <w:i/>
          <w:strike/>
          <w:sz w:val="28"/>
          <w:szCs w:val="28"/>
        </w:rPr>
      </w:pPr>
    </w:p>
    <w:sectPr w:rsidR="00457CB1">
      <w:headerReference w:type="default" r:id="rId9"/>
      <w:pgSz w:w="16838" w:h="11906" w:orient="landscape"/>
      <w:pgMar w:top="568" w:right="851" w:bottom="1361" w:left="851" w:header="510"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0B6" w:rsidRDefault="005240B6">
      <w:r>
        <w:separator/>
      </w:r>
    </w:p>
  </w:endnote>
  <w:endnote w:type="continuationSeparator" w:id="0">
    <w:p w:rsidR="005240B6" w:rsidRDefault="0052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0B6" w:rsidRDefault="005240B6">
      <w:r>
        <w:separator/>
      </w:r>
    </w:p>
  </w:footnote>
  <w:footnote w:type="continuationSeparator" w:id="0">
    <w:p w:rsidR="005240B6" w:rsidRDefault="00524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B1" w:rsidRDefault="003F1C64">
    <w:pPr>
      <w:pBdr>
        <w:top w:val="nil"/>
        <w:left w:val="nil"/>
        <w:bottom w:val="nil"/>
        <w:right w:val="nil"/>
        <w:between w:val="nil"/>
      </w:pBdr>
      <w:tabs>
        <w:tab w:val="center" w:pos="4677"/>
        <w:tab w:val="right" w:pos="9355"/>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40510C">
      <w:rPr>
        <w:noProof/>
        <w:color w:val="000000"/>
        <w:sz w:val="28"/>
        <w:szCs w:val="28"/>
      </w:rPr>
      <w:t>4</w:t>
    </w:r>
    <w:r>
      <w:rPr>
        <w:color w:val="000000"/>
        <w:sz w:val="28"/>
        <w:szCs w:val="28"/>
      </w:rPr>
      <w:fldChar w:fldCharType="end"/>
    </w:r>
  </w:p>
  <w:p w:rsidR="00457CB1" w:rsidRDefault="00457CB1">
    <w:pPr>
      <w:pBdr>
        <w:top w:val="nil"/>
        <w:left w:val="nil"/>
        <w:bottom w:val="nil"/>
        <w:right w:val="nil"/>
        <w:between w:val="nil"/>
      </w:pBdr>
      <w:tabs>
        <w:tab w:val="center" w:pos="4677"/>
        <w:tab w:val="right" w:pos="9355"/>
      </w:tabs>
      <w:rPr>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55BA1"/>
    <w:multiLevelType w:val="multilevel"/>
    <w:tmpl w:val="119AAB50"/>
    <w:lvl w:ilvl="0">
      <w:start w:val="1"/>
      <w:numFmt w:val="decimal"/>
      <w:lvlText w:val="%1)"/>
      <w:lvlJc w:val="left"/>
      <w:pPr>
        <w:ind w:left="2202" w:hanging="360"/>
      </w:pPr>
      <w:rPr>
        <w:rFonts w:ascii="Times New Roman" w:eastAsia="Times New Roman" w:hAnsi="Times New Roman" w:cs="Times New Roman"/>
        <w:sz w:val="28"/>
        <w:szCs w:val="28"/>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57CB1"/>
    <w:rsid w:val="003F1C64"/>
    <w:rsid w:val="0040510C"/>
    <w:rsid w:val="00457CB1"/>
    <w:rsid w:val="005240B6"/>
    <w:rsid w:val="00F53D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2"/>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8E1D35"/>
    <w:pPr>
      <w:tabs>
        <w:tab w:val="center" w:pos="4677"/>
        <w:tab w:val="right" w:pos="9355"/>
      </w:tabs>
    </w:pPr>
  </w:style>
  <w:style w:type="character" w:customStyle="1" w:styleId="af1">
    <w:name w:val="Верхній колонтитул Знак"/>
    <w:basedOn w:val="a0"/>
    <w:link w:val="af0"/>
    <w:uiPriority w:val="99"/>
    <w:rsid w:val="008E1D35"/>
  </w:style>
  <w:style w:type="paragraph" w:styleId="af2">
    <w:name w:val="footer"/>
    <w:basedOn w:val="a"/>
    <w:link w:val="af3"/>
    <w:uiPriority w:val="99"/>
    <w:unhideWhenUsed/>
    <w:rsid w:val="008E1D35"/>
    <w:pPr>
      <w:tabs>
        <w:tab w:val="center" w:pos="4677"/>
        <w:tab w:val="right" w:pos="9355"/>
      </w:tabs>
    </w:pPr>
  </w:style>
  <w:style w:type="character" w:customStyle="1" w:styleId="af3">
    <w:name w:val="Нижній колонтитул Знак"/>
    <w:basedOn w:val="a0"/>
    <w:link w:val="af2"/>
    <w:uiPriority w:val="99"/>
    <w:rsid w:val="008E1D35"/>
  </w:style>
  <w:style w:type="character" w:customStyle="1" w:styleId="rvts15">
    <w:name w:val="rvts15"/>
    <w:basedOn w:val="a0"/>
    <w:rsid w:val="00002587"/>
  </w:style>
  <w:style w:type="table" w:customStyle="1" w:styleId="af4">
    <w:basedOn w:val="TableNormal1"/>
    <w:tblPr>
      <w:tblStyleRowBandSize w:val="1"/>
      <w:tblStyleColBandSize w:val="1"/>
      <w:tblCellMar>
        <w:top w:w="60" w:type="dxa"/>
        <w:left w:w="60" w:type="dxa"/>
        <w:bottom w:w="60" w:type="dxa"/>
        <w:right w:w="60" w:type="dxa"/>
      </w:tblCellMar>
    </w:tblPr>
  </w:style>
  <w:style w:type="table" w:customStyle="1" w:styleId="af5">
    <w:basedOn w:val="TableNormal0"/>
    <w:tblPr>
      <w:tblStyleRowBandSize w:val="1"/>
      <w:tblStyleColBandSize w:val="1"/>
      <w:tblCellMar>
        <w:top w:w="60" w:type="dxa"/>
        <w:left w:w="60" w:type="dxa"/>
        <w:bottom w:w="60" w:type="dxa"/>
        <w:right w:w="6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2"/>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8E1D35"/>
    <w:pPr>
      <w:tabs>
        <w:tab w:val="center" w:pos="4677"/>
        <w:tab w:val="right" w:pos="9355"/>
      </w:tabs>
    </w:pPr>
  </w:style>
  <w:style w:type="character" w:customStyle="1" w:styleId="af1">
    <w:name w:val="Верхній колонтитул Знак"/>
    <w:basedOn w:val="a0"/>
    <w:link w:val="af0"/>
    <w:uiPriority w:val="99"/>
    <w:rsid w:val="008E1D35"/>
  </w:style>
  <w:style w:type="paragraph" w:styleId="af2">
    <w:name w:val="footer"/>
    <w:basedOn w:val="a"/>
    <w:link w:val="af3"/>
    <w:uiPriority w:val="99"/>
    <w:unhideWhenUsed/>
    <w:rsid w:val="008E1D35"/>
    <w:pPr>
      <w:tabs>
        <w:tab w:val="center" w:pos="4677"/>
        <w:tab w:val="right" w:pos="9355"/>
      </w:tabs>
    </w:pPr>
  </w:style>
  <w:style w:type="character" w:customStyle="1" w:styleId="af3">
    <w:name w:val="Нижній колонтитул Знак"/>
    <w:basedOn w:val="a0"/>
    <w:link w:val="af2"/>
    <w:uiPriority w:val="99"/>
    <w:rsid w:val="008E1D35"/>
  </w:style>
  <w:style w:type="character" w:customStyle="1" w:styleId="rvts15">
    <w:name w:val="rvts15"/>
    <w:basedOn w:val="a0"/>
    <w:rsid w:val="00002587"/>
  </w:style>
  <w:style w:type="table" w:customStyle="1" w:styleId="af4">
    <w:basedOn w:val="TableNormal1"/>
    <w:tblPr>
      <w:tblStyleRowBandSize w:val="1"/>
      <w:tblStyleColBandSize w:val="1"/>
      <w:tblCellMar>
        <w:top w:w="60" w:type="dxa"/>
        <w:left w:w="60" w:type="dxa"/>
        <w:bottom w:w="60" w:type="dxa"/>
        <w:right w:w="60" w:type="dxa"/>
      </w:tblCellMar>
    </w:tblPr>
  </w:style>
  <w:style w:type="table" w:customStyle="1" w:styleId="af5">
    <w:basedOn w:val="TableNormal0"/>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ukkpQtNonJpd9DbjHWjqPu5zAg==">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2484</Words>
  <Characters>1417</Characters>
  <Application>Microsoft Office Word</Application>
  <DocSecurity>0</DocSecurity>
  <Lines>11</Lines>
  <Paragraphs>7</Paragraphs>
  <ScaleCrop>false</ScaleCrop>
  <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Пользователь Windows</cp:lastModifiedBy>
  <cp:revision>4</cp:revision>
  <dcterms:created xsi:type="dcterms:W3CDTF">2023-08-31T18:40:00Z</dcterms:created>
  <dcterms:modified xsi:type="dcterms:W3CDTF">2024-04-11T01:08:00Z</dcterms:modified>
</cp:coreProperties>
</file>