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7A640D" w:rsidRPr="009C12D4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26A6EF2" w14:textId="77777777" w:rsidR="006802D5" w:rsidRPr="006802D5" w:rsidRDefault="009C12D4" w:rsidP="006802D5">
      <w:pPr>
        <w:pStyle w:val="af5"/>
        <w:spacing w:after="150"/>
        <w:jc w:val="right"/>
        <w:rPr>
          <w:rFonts w:eastAsia="Times New Roman"/>
          <w:color w:val="191919"/>
          <w:lang w:eastAsia="uk-UA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</w:t>
      </w:r>
      <w:r w:rsidR="006802D5" w:rsidRPr="006802D5">
        <w:rPr>
          <w:rFonts w:eastAsia="Times New Roman"/>
          <w:color w:val="191919"/>
          <w:lang w:eastAsia="uk-UA"/>
        </w:rPr>
        <w:t>ЗАТВЕРДЖЕНО</w:t>
      </w:r>
    </w:p>
    <w:bookmarkStart w:id="0" w:name="_GoBack"/>
    <w:p w14:paraId="182EF1AA" w14:textId="77777777" w:rsidR="006802D5" w:rsidRPr="00AC7168" w:rsidRDefault="00AC7168" w:rsidP="006802D5">
      <w:pPr>
        <w:spacing w:after="150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C7168">
        <w:rPr>
          <w:color w:val="000000" w:themeColor="text1"/>
        </w:rPr>
        <w:fldChar w:fldCharType="begin"/>
      </w:r>
      <w:r w:rsidRPr="00AC7168">
        <w:rPr>
          <w:color w:val="000000" w:themeColor="text1"/>
        </w:rPr>
        <w:instrText xml:space="preserve"> HYPERLINK "https://www.pfu.gov.ua/2164734-nakaz-pensijnogo-fondu-ukrayiny-vid-24-04-2024-46-pro-zatverdzhennya-typovyh-informatsijnyh-kartok-administratyvnyh-poslug-u-sferi-zhytlovyh-subsydij-ta-pilg/" </w:instrText>
      </w:r>
      <w:r w:rsidRPr="00AC7168">
        <w:rPr>
          <w:color w:val="000000" w:themeColor="text1"/>
        </w:rPr>
        <w:fldChar w:fldCharType="separate"/>
      </w:r>
      <w:r w:rsidR="006802D5" w:rsidRPr="00AC7168">
        <w:rPr>
          <w:rFonts w:ascii="Times New Roman" w:eastAsia="Times New Roman" w:hAnsi="Times New Roman" w:cs="Times New Roman"/>
          <w:color w:val="000000" w:themeColor="text1"/>
          <w:u w:val="single"/>
          <w:lang w:eastAsia="uk-UA"/>
        </w:rPr>
        <w:t>Наказ Пенсійного фонду України</w:t>
      </w:r>
      <w:r w:rsidRPr="00AC7168">
        <w:rPr>
          <w:rFonts w:ascii="Times New Roman" w:eastAsia="Times New Roman" w:hAnsi="Times New Roman" w:cs="Times New Roman"/>
          <w:color w:val="000000" w:themeColor="text1"/>
          <w:u w:val="single"/>
          <w:lang w:eastAsia="uk-UA"/>
        </w:rPr>
        <w:fldChar w:fldCharType="end"/>
      </w:r>
    </w:p>
    <w:p w14:paraId="5BF9BFA1" w14:textId="77777777" w:rsidR="006802D5" w:rsidRPr="00AC7168" w:rsidRDefault="00AC7168" w:rsidP="006802D5">
      <w:pPr>
        <w:spacing w:after="150"/>
        <w:jc w:val="right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hyperlink r:id="rId8" w:history="1">
        <w:r w:rsidR="006802D5" w:rsidRPr="00AC7168">
          <w:rPr>
            <w:rFonts w:ascii="Times New Roman" w:eastAsia="Times New Roman" w:hAnsi="Times New Roman" w:cs="Times New Roman"/>
            <w:color w:val="000000" w:themeColor="text1"/>
            <w:u w:val="single"/>
            <w:lang w:eastAsia="uk-UA"/>
          </w:rPr>
          <w:t>від 24.04.2024 № 46</w:t>
        </w:r>
      </w:hyperlink>
    </w:p>
    <w:bookmarkEnd w:id="0"/>
    <w:p w14:paraId="00000005" w14:textId="4D535ED8" w:rsidR="007A640D" w:rsidRDefault="007A640D" w:rsidP="006802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</w:p>
    <w:p w14:paraId="3EAB909E" w14:textId="77777777" w:rsidR="009C12D4" w:rsidRDefault="009C12D4">
      <w:pPr>
        <w:jc w:val="center"/>
        <w:rPr>
          <w:b/>
          <w:sz w:val="30"/>
          <w:szCs w:val="30"/>
        </w:rPr>
      </w:pPr>
    </w:p>
    <w:p w14:paraId="00000006" w14:textId="77777777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00000007" w14:textId="77777777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4F3AEA4B" w14:textId="77777777" w:rsidR="00C87CA4" w:rsidRPr="00CB7455" w:rsidRDefault="00C87CA4" w:rsidP="0043156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bookmark=id.gjdgxs" w:colFirst="0" w:colLast="0"/>
      <w:bookmarkEnd w:id="1"/>
      <w:r w:rsidRPr="00C87C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призначення пільги на придбання палива, у тому числі рідкого, скрапленого балонного газу для побутових потреб</w:t>
      </w:r>
    </w:p>
    <w:p w14:paraId="4545E2D1" w14:textId="21814B30" w:rsidR="00CB7455" w:rsidRPr="00CB7455" w:rsidRDefault="00CB7455" w:rsidP="00CB745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Головне управління </w:t>
      </w:r>
      <w:proofErr w:type="spellStart"/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Пенсійоного</w:t>
      </w:r>
      <w:proofErr w:type="spellEnd"/>
      <w:r w:rsidRPr="005865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фонду України у Вінницькій області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/</w:t>
      </w:r>
    </w:p>
    <w:p w14:paraId="5D608F0C" w14:textId="223B0F46" w:rsidR="0043156C" w:rsidRDefault="0043156C" w:rsidP="004315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0000000A" w14:textId="2188615C" w:rsidR="007A640D" w:rsidRPr="00B45354" w:rsidRDefault="0043156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453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91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848"/>
        <w:gridCol w:w="6662"/>
      </w:tblGrid>
      <w:tr w:rsidR="007A640D" w14:paraId="0046148D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D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7A640D" w14:paraId="1B8F072B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7F87" w14:textId="77777777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0328BE" w14:textId="4DD4A241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3F6A0E8A" w14:textId="4C85649A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вулиця Б. Хмельницького,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буд. 81</w:t>
            </w:r>
            <w:r w:rsidR="00A047CD" w:rsidRPr="008A5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85176" w14:textId="77777777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62BC9A4C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7A640D" w14:paraId="5912BAF6" w14:textId="77777777" w:rsidTr="00AC7168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FE11" w14:textId="7D30D2AC" w:rsidR="009673ED" w:rsidRPr="008A5CC4" w:rsidRDefault="009673ED" w:rsidP="00B4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1E2C" w14:textId="762DAA36" w:rsidR="009673ED" w:rsidRPr="008A5CC4" w:rsidRDefault="009673ED" w:rsidP="00B4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Погребищенської міської ради:</w:t>
            </w:r>
          </w:p>
          <w:p w14:paraId="00000015" w14:textId="50E7CEE1" w:rsidR="009673ED" w:rsidRPr="008A5CC4" w:rsidRDefault="009673ED" w:rsidP="009673ED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7A640D" w14:paraId="3E9B5C63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65DB" w14:textId="77777777" w:rsidR="00CB7455" w:rsidRPr="00CB7455" w:rsidRDefault="00CB7455" w:rsidP="00CB7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Тел.: 0-800-219-108</w:t>
            </w:r>
          </w:p>
          <w:p w14:paraId="53CB653D" w14:textId="77777777" w:rsidR="00CB7455" w:rsidRPr="00CB7455" w:rsidRDefault="00CB7455" w:rsidP="00CB74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pfu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CB74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(адреса електронної пошти)</w:t>
            </w:r>
          </w:p>
          <w:p w14:paraId="3408ABA5" w14:textId="3CF7B777" w:rsidR="00A047CD" w:rsidRDefault="00CB7455" w:rsidP="00CB7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pfu.gov.ua/</w:t>
            </w:r>
            <w:proofErr w:type="spellStart"/>
            <w:r w:rsidRPr="00CB7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vn</w:t>
            </w:r>
            <w:proofErr w:type="spellEnd"/>
          </w:p>
          <w:p w14:paraId="114CAA32" w14:textId="77777777" w:rsidR="00CB7455" w:rsidRPr="00CB7455" w:rsidRDefault="00CB7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82CD6A" w14:textId="703965F4" w:rsidR="00A047CD" w:rsidRPr="008A5CC4" w:rsidRDefault="00A047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ради:</w:t>
            </w:r>
          </w:p>
          <w:p w14:paraId="63BD0CBA" w14:textId="77777777" w:rsidR="009673ED" w:rsidRPr="008A5CC4" w:rsidRDefault="009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: (04346)2-11-49, 098-979-80-71</w:t>
            </w:r>
          </w:p>
          <w:p w14:paraId="00000018" w14:textId="50B85985" w:rsidR="009673ED" w:rsidRPr="008A5CC4" w:rsidRDefault="009673E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C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 (адреса електронної пошти)</w:t>
            </w:r>
          </w:p>
        </w:tc>
      </w:tr>
      <w:tr w:rsidR="007A640D" w14:paraId="693426D1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7A640D" w:rsidRPr="008A5CC4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7A640D" w14:paraId="10C20C80" w14:textId="77777777" w:rsidTr="00AC7168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658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Бюджетний кодекс України (ст. 51, ст. 87); Кодекс цивільного захисту України (ст. 120);</w:t>
            </w:r>
          </w:p>
          <w:p w14:paraId="27FE02E0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C11780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і соціальний захист громадян, які постраждали внаслідок Чорнобильської катастрофи” (ст. 20–22);</w:t>
            </w:r>
          </w:p>
          <w:p w14:paraId="48AF7852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7AE12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 (ст. 12–15, 16, 161);</w:t>
            </w:r>
          </w:p>
          <w:p w14:paraId="51CD9891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2DD13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основні засади соціального захисту ветеранів праці та інших громадян похилого віку в Україні” (ст. 9);</w:t>
            </w:r>
          </w:p>
          <w:p w14:paraId="06C7F90C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A9FE5A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бібліотеки і бібліотечну справу” (ст. 30);</w:t>
            </w:r>
          </w:p>
          <w:p w14:paraId="548F96FD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04F03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музеї та музейну справу” (ст. 28);</w:t>
            </w:r>
          </w:p>
          <w:p w14:paraId="5803FD8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222346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(ст. 6, 7);</w:t>
            </w:r>
          </w:p>
          <w:p w14:paraId="34AFF83E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324C2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захист рослин” (ст. 20);</w:t>
            </w:r>
          </w:p>
          <w:p w14:paraId="08361633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FE4F56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жертви нацистських переслідувань” (ст. 61, 62, 63, 64);</w:t>
            </w:r>
          </w:p>
          <w:p w14:paraId="4036618C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90065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охорону дитинства” (ст. 13); Закон України “Про культуру” (ст. 29);</w:t>
            </w:r>
          </w:p>
          <w:p w14:paraId="68A0CF92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80CAC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відновлення прав осіб, депортованих за національною ознакою” (ст. 6);</w:t>
            </w:r>
          </w:p>
          <w:p w14:paraId="731B18B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1E" w14:textId="71903CF5" w:rsidR="007A640D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освіту” (ст. 57).</w:t>
            </w:r>
          </w:p>
        </w:tc>
      </w:tr>
      <w:tr w:rsidR="007A640D" w14:paraId="7F66458A" w14:textId="77777777" w:rsidTr="00AC7168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9254E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29 січня 2003 року № 117 “Про Реєстр осіб, які мають право на пільги”;</w:t>
            </w:r>
          </w:p>
          <w:p w14:paraId="5E68ECB6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DF7FA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 квітня 2012 року № 356 “Про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субсидій”;</w:t>
            </w:r>
          </w:p>
          <w:p w14:paraId="1C2F274F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3D45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розпорядження  Кабінету   Міністрів  України від 16 травня 2014 року № 523-р “Деякі питання надання адміністративних послуг через центри надання адміністративних послуг”;</w:t>
            </w:r>
          </w:p>
          <w:p w14:paraId="25F61B39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F18B8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 Кабінету Міністрів 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ьУкраїни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сім’ї”;</w:t>
            </w:r>
          </w:p>
          <w:p w14:paraId="3FE441D5" w14:textId="77777777" w:rsidR="008A5CC4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3" w14:textId="32BE4CF0" w:rsidR="007A640D" w:rsidRPr="008A5CC4" w:rsidRDefault="008A5CC4" w:rsidP="008A5CC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17 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формі”.</w:t>
            </w:r>
          </w:p>
        </w:tc>
      </w:tr>
      <w:tr w:rsidR="007A640D" w14:paraId="1186C46F" w14:textId="77777777" w:rsidTr="00AC7168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7A640D" w:rsidRDefault="00E46B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49F8" w14:textId="77777777" w:rsidR="008A5CC4" w:rsidRPr="008A5CC4" w:rsidRDefault="008A5CC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правління Пенсійного фонду України від 30 липня 2015 року № 13-1 </w:t>
            </w:r>
          </w:p>
          <w:p w14:paraId="00000026" w14:textId="42537993" w:rsidR="007A640D" w:rsidRPr="008A5CC4" w:rsidRDefault="008A5CC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“Про організацію прийому та обслуговування осіб, які звертаються до органів Пенсійного фонду України”, зареєстрована в Міністерстві юстиції  України 18 серпня 2015 року за № 991/27436.</w:t>
            </w:r>
          </w:p>
        </w:tc>
      </w:tr>
      <w:tr w:rsidR="007A640D" w14:paraId="7A2A8F31" w14:textId="77777777" w:rsidTr="009C12D4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7A640D" w:rsidRPr="008A5CC4" w:rsidRDefault="00E46B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0A7FBD" w14:paraId="443353BF" w14:textId="77777777" w:rsidTr="00AC7168">
        <w:trPr>
          <w:trHeight w:val="3270"/>
        </w:trPr>
        <w:tc>
          <w:tcPr>
            <w:tcW w:w="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CD00" w14:textId="5C8757B8" w:rsidR="000A7FBD" w:rsidRDefault="006802D5" w:rsidP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71A3" w14:textId="60D46A36" w:rsidR="000A7FBD" w:rsidRDefault="000A7FBD" w:rsidP="000A7FBD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3EA1" w14:textId="072947C7" w:rsidR="000A7FBD" w:rsidRPr="008A5CC4" w:rsidRDefault="008A5CC4" w:rsidP="000A7FBD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до суб’єкта надання адміністративної послуги / центру надання адміністративних послуг, виконавчого органу сільської, селищної, міської ради відповідної територіальної громади або військової адміністрації.</w:t>
            </w:r>
          </w:p>
        </w:tc>
      </w:tr>
      <w:tr w:rsidR="007A640D" w14:paraId="7DB7E01B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3EC4FC7" w:rsidR="007A640D" w:rsidRDefault="008A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7A640D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47D3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Суб’єктом звернення подається:</w:t>
            </w:r>
          </w:p>
          <w:p w14:paraId="0EEF4179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F6DF1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1.  Заява про надання пільг на оплату житлово- комунальних послуг, придбання твердого палива і скрапленого газу (далі – заява);</w:t>
            </w:r>
          </w:p>
          <w:p w14:paraId="641965C1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18796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2.  Довідка про наявність у житловому приміщенні пічного опалення та/або кухонного вогнища на твердому паливі.</w:t>
            </w:r>
          </w:p>
          <w:p w14:paraId="619B639A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EA2E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заяви, встановлена Порядком надання пільг на оплату житлово-комунальних послуг, придбання твердого палива і скрапленого газу у грошовій формі, затвердженим постановою Кабінету Міністрів України від 17 квітня 2019 року № 373, розміщена за 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посиланням:</w:t>
            </w:r>
            <w:r w:rsidRPr="008A5CC4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054CBB62" w14:textId="77777777" w:rsidR="008A5CC4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00065" w14:textId="6BBD5BD1" w:rsidR="007A640D" w:rsidRPr="008A5CC4" w:rsidRDefault="008A5CC4" w:rsidP="008A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https://www.pfu.gov.ua/2163952–zayava–pro– nadannya–pilg–na–oplatu–zhytlovo–komunalnyh–poslug– prydbannya–tverdogo–palyva–i–skraplenogo–gazu/</w:t>
            </w:r>
          </w:p>
        </w:tc>
      </w:tr>
      <w:tr w:rsidR="007A640D" w14:paraId="6F4186E7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4C17BAFF" w:rsidR="007A640D" w:rsidRDefault="008A5C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49B1" w14:textId="77777777" w:rsidR="008A5CC4" w:rsidRPr="008A5CC4" w:rsidRDefault="008A5CC4" w:rsidP="008A5CC4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У паперовій формі при особистому   зверненні (до суб’єкта надання адміністративної послуги та/або центру надання адміністративних послуг, виконавчого органу сільської, селищної, міської ради відповідної територіальної громади або військової адміністрації) або поштовим відправленням (на адресу суб’єкта надання адміністративної послуги);</w:t>
            </w:r>
          </w:p>
          <w:p w14:paraId="6D47C0A6" w14:textId="77777777" w:rsidR="008A5CC4" w:rsidRPr="008A5CC4" w:rsidRDefault="008A5CC4" w:rsidP="008A5CC4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69" w14:textId="74B686BB" w:rsidR="007A640D" w:rsidRPr="008A5CC4" w:rsidRDefault="008A5CC4" w:rsidP="008A5CC4">
            <w:pPr>
              <w:ind w:firstLine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електронній формі через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мобільний додаток Пенсійного фонду України або Єдиний державний   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вебпортал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електронних     послуг (Портал Дія), офіційний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інтегровані з ними інформаційні системи органів виконавчої влади та органів місцевого самоврядування, а також інформаційні системи </w:t>
            </w:r>
            <w:proofErr w:type="spellStart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Мінсоцполітики</w:t>
            </w:r>
            <w:proofErr w:type="spellEnd"/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 накладенням електронного підпису, що базується на кваліфікованому сертифікаті електронного підпису).</w:t>
            </w:r>
          </w:p>
        </w:tc>
      </w:tr>
      <w:tr w:rsidR="007A640D" w14:paraId="3FE136D7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6A1B2280" w:rsidR="007A640D" w:rsidRDefault="00680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7A640D" w:rsidRPr="008A5CC4" w:rsidRDefault="00E46B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A640D" w14:paraId="3E01B7BD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6EB2F9FD" w:rsidR="007A640D" w:rsidRDefault="006802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F" w14:textId="78309C66" w:rsidR="007A640D" w:rsidRPr="008A5CC4" w:rsidRDefault="008A5CC4" w:rsidP="008A5CC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30 днів з дня подання заяви.</w:t>
            </w:r>
          </w:p>
        </w:tc>
      </w:tr>
      <w:tr w:rsidR="007A640D" w14:paraId="62F29B22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4BB22059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314C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Пільги не надаються, якщо:</w:t>
            </w:r>
          </w:p>
          <w:p w14:paraId="1D6E1FE1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9CA8A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 не перебуває на обліку в Реєстрі осіб, які мають право на пільги;</w:t>
            </w:r>
          </w:p>
          <w:p w14:paraId="6C6BD4C4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CE4BB9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сім’ї;</w:t>
            </w:r>
          </w:p>
          <w:p w14:paraId="283C0766" w14:textId="77777777" w:rsidR="008A5CC4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72" w14:textId="21F48C07" w:rsidR="007A640D" w:rsidRPr="008A5CC4" w:rsidRDefault="008A5CC4" w:rsidP="008A5CC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житловому приміщенні надаються послуги з постачання теплової енергії для централізованого опалення (теплопостачання), постачання природного газу або електричної енергії для індивідуального </w:t>
            </w: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опалення.</w:t>
            </w:r>
          </w:p>
        </w:tc>
      </w:tr>
      <w:tr w:rsidR="007A640D" w14:paraId="10366084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25DB3019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5" w14:textId="7C87E869" w:rsidR="007A640D" w:rsidRPr="008A5CC4" w:rsidRDefault="008A5CC4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Органом Пенсійного фонду України приймається рішення про: надання пільги на придбання твердого палива та скрапленого газу / відмову в наданні пільги на придбання твердого палива та скрапленого газу.</w:t>
            </w:r>
          </w:p>
        </w:tc>
      </w:tr>
      <w:tr w:rsidR="007A640D" w14:paraId="5A19E6F1" w14:textId="77777777" w:rsidTr="00AC7168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6A701E88" w:rsidR="007A640D" w:rsidRDefault="006802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5CC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77777777" w:rsidR="007A640D" w:rsidRDefault="00E46B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3ADBB9B4" w:rsidR="007A640D" w:rsidRPr="008A5CC4" w:rsidRDefault="008A5CC4" w:rsidP="000A7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C4">
              <w:rPr>
                <w:rFonts w:ascii="Times New Roman" w:hAnsi="Times New Roman" w:cs="Times New Roman"/>
                <w:sz w:val="28"/>
                <w:szCs w:val="28"/>
              </w:rPr>
              <w:t xml:space="preserve">У разі, якщо особа не зазначила в заяві спосіб доведення прийнятого рішення, орган Пенсійного фонду України інформує заявника письмово або через особистий кабінет на </w:t>
            </w:r>
            <w:proofErr w:type="spellStart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вебпорталі</w:t>
            </w:r>
            <w:proofErr w:type="spellEnd"/>
            <w:r w:rsidRPr="008A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00007A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3" w:name="bookmark=id.2et92p0" w:colFirst="0" w:colLast="0"/>
      <w:bookmarkEnd w:id="3"/>
    </w:p>
    <w:p w14:paraId="1B03E7A0" w14:textId="77777777" w:rsidR="009C12D4" w:rsidRDefault="009C12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C" w14:textId="5340D1CC" w:rsidR="007A640D" w:rsidRDefault="00E46B0E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7148237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457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bookmarkEnd w:id="4"/>
    <w:p w14:paraId="0000007D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E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F" w14:textId="77777777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7A640D" w:rsidSect="009C12D4">
      <w:headerReference w:type="default" r:id="rId9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14333" w14:textId="77777777" w:rsidR="00501D5B" w:rsidRDefault="00501D5B">
      <w:r>
        <w:separator/>
      </w:r>
    </w:p>
  </w:endnote>
  <w:endnote w:type="continuationSeparator" w:id="0">
    <w:p w14:paraId="17EE799E" w14:textId="77777777" w:rsidR="00501D5B" w:rsidRDefault="0050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DCB7" w14:textId="77777777" w:rsidR="00501D5B" w:rsidRDefault="00501D5B">
      <w:r>
        <w:separator/>
      </w:r>
    </w:p>
  </w:footnote>
  <w:footnote w:type="continuationSeparator" w:id="0">
    <w:p w14:paraId="1BFC0966" w14:textId="77777777" w:rsidR="00501D5B" w:rsidRDefault="0050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3425638F" w:rsidR="007A640D" w:rsidRPr="00F45899" w:rsidRDefault="00E46B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CB7455">
      <w:rPr>
        <w:rFonts w:asciiTheme="majorBidi" w:hAnsiTheme="majorBidi" w:cstheme="majorBidi"/>
        <w:noProof/>
        <w:color w:val="000000"/>
        <w:sz w:val="28"/>
        <w:szCs w:val="28"/>
      </w:rPr>
      <w:t>5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0D"/>
    <w:rsid w:val="000A7FBD"/>
    <w:rsid w:val="001176D3"/>
    <w:rsid w:val="001E1CC9"/>
    <w:rsid w:val="002925D5"/>
    <w:rsid w:val="002B594E"/>
    <w:rsid w:val="00371797"/>
    <w:rsid w:val="00390284"/>
    <w:rsid w:val="003A15E1"/>
    <w:rsid w:val="0043156C"/>
    <w:rsid w:val="00501D5B"/>
    <w:rsid w:val="00532994"/>
    <w:rsid w:val="00546B87"/>
    <w:rsid w:val="005C5788"/>
    <w:rsid w:val="005F46FB"/>
    <w:rsid w:val="00615A2E"/>
    <w:rsid w:val="006802D5"/>
    <w:rsid w:val="00680383"/>
    <w:rsid w:val="006B6344"/>
    <w:rsid w:val="007A640D"/>
    <w:rsid w:val="007C4578"/>
    <w:rsid w:val="008A5CC4"/>
    <w:rsid w:val="008F2D77"/>
    <w:rsid w:val="008F3C6D"/>
    <w:rsid w:val="009673ED"/>
    <w:rsid w:val="00973116"/>
    <w:rsid w:val="009C12D4"/>
    <w:rsid w:val="00A047CD"/>
    <w:rsid w:val="00AC7168"/>
    <w:rsid w:val="00B45354"/>
    <w:rsid w:val="00BA51C2"/>
    <w:rsid w:val="00C41718"/>
    <w:rsid w:val="00C87CA4"/>
    <w:rsid w:val="00CB7455"/>
    <w:rsid w:val="00CD10E4"/>
    <w:rsid w:val="00DD5C30"/>
    <w:rsid w:val="00DF26B2"/>
    <w:rsid w:val="00E46B0E"/>
    <w:rsid w:val="00E63D09"/>
    <w:rsid w:val="00F45899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  <w15:docId w15:val="{44783E01-531D-4398-A9F8-64286F6F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f5">
    <w:name w:val="Normal (Web)"/>
    <w:basedOn w:val="a"/>
    <w:uiPriority w:val="99"/>
    <w:semiHidden/>
    <w:unhideWhenUsed/>
    <w:rsid w:val="006802D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u.gov.ua/2164734-nakaz-pensijnogo-fondu-ukrayiny-vid-24-04-2024-46-pro-zatverdzhennya-typovyh-informatsijnyh-kartok-administratyvnyh-poslug-u-sferi-zhytlovyh-subsydij-ta-pil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4687</Words>
  <Characters>2672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5</cp:revision>
  <dcterms:created xsi:type="dcterms:W3CDTF">2024-09-19T09:44:00Z</dcterms:created>
  <dcterms:modified xsi:type="dcterms:W3CDTF">2024-09-23T10:56:00Z</dcterms:modified>
</cp:coreProperties>
</file>