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70" w:rsidRDefault="00AF58D6" w:rsidP="00764A15">
      <w:pPr>
        <w:ind w:left="5245"/>
        <w:rPr>
          <w:color w:val="000000"/>
          <w:lang w:eastAsia="uk-UA"/>
        </w:rPr>
      </w:pPr>
      <w:bookmarkStart w:id="0" w:name="_GoBack"/>
      <w:bookmarkEnd w:id="0"/>
      <w:r>
        <w:rPr>
          <w:color w:val="000000"/>
          <w:lang w:eastAsia="uk-UA"/>
        </w:rPr>
        <w:t>ЗАТВЕРДЖЕНО</w:t>
      </w:r>
    </w:p>
    <w:p w:rsidR="008B5370" w:rsidRDefault="00AF58D6" w:rsidP="00764A15">
      <w:pPr>
        <w:ind w:left="5245"/>
        <w:rPr>
          <w:color w:val="000000"/>
          <w:lang w:eastAsia="uk-UA"/>
        </w:rPr>
      </w:pPr>
      <w:r>
        <w:rPr>
          <w:color w:val="000000"/>
          <w:lang w:eastAsia="uk-UA"/>
        </w:rPr>
        <w:t>Наказ Головного управління</w:t>
      </w:r>
    </w:p>
    <w:p w:rsidR="008B5370" w:rsidRDefault="00AF58D6" w:rsidP="00764A15">
      <w:pPr>
        <w:ind w:left="5245"/>
        <w:rPr>
          <w:color w:val="000000"/>
          <w:lang w:eastAsia="uk-UA"/>
        </w:rPr>
      </w:pPr>
      <w:r>
        <w:rPr>
          <w:color w:val="000000"/>
          <w:lang w:eastAsia="uk-UA"/>
        </w:rPr>
        <w:t>Пенсійного фонду України</w:t>
      </w:r>
    </w:p>
    <w:p w:rsidR="008B5370" w:rsidRDefault="00AF58D6" w:rsidP="00764A15">
      <w:pPr>
        <w:ind w:left="5245"/>
        <w:rPr>
          <w:color w:val="000000"/>
          <w:lang w:eastAsia="uk-UA"/>
        </w:rPr>
      </w:pPr>
      <w:r>
        <w:rPr>
          <w:color w:val="000000"/>
          <w:lang w:eastAsia="uk-UA"/>
        </w:rPr>
        <w:t>у Вінницькій області</w:t>
      </w:r>
    </w:p>
    <w:p w:rsidR="008B5370" w:rsidRDefault="00AF58D6" w:rsidP="00764A15">
      <w:pPr>
        <w:ind w:left="5245"/>
        <w:rPr>
          <w:color w:val="000000"/>
          <w:lang w:eastAsia="uk-UA"/>
        </w:rPr>
      </w:pPr>
      <w:r>
        <w:rPr>
          <w:color w:val="000000"/>
          <w:lang w:eastAsia="uk-UA"/>
        </w:rPr>
        <w:t>01 лютого 2023 року № 91</w:t>
      </w:r>
    </w:p>
    <w:p w:rsidR="008B5370" w:rsidRDefault="00AF58D6" w:rsidP="00764A15">
      <w:pPr>
        <w:ind w:left="5245"/>
        <w:rPr>
          <w:color w:val="000000"/>
          <w:lang w:eastAsia="uk-UA"/>
        </w:rPr>
      </w:pPr>
      <w:r>
        <w:t>(в редакції наказу</w:t>
      </w:r>
    </w:p>
    <w:p w:rsidR="00F223C1" w:rsidRDefault="00F223C1" w:rsidP="00F223C1">
      <w:pPr>
        <w:ind w:left="5245"/>
        <w:rPr>
          <w:color w:val="000000"/>
          <w:lang w:eastAsia="uk-UA"/>
        </w:rPr>
      </w:pPr>
      <w:r>
        <w:t>від 16 вересня 2024 року № 705</w:t>
      </w:r>
      <w:r>
        <w:rPr>
          <w:color w:val="000000"/>
          <w:lang w:eastAsia="uk-UA"/>
        </w:rPr>
        <w:t>)</w:t>
      </w:r>
    </w:p>
    <w:p w:rsidR="008B5370" w:rsidRDefault="008B5370">
      <w:pPr>
        <w:spacing w:line="360" w:lineRule="auto"/>
        <w:jc w:val="center"/>
        <w:rPr>
          <w:b/>
          <w:lang w:eastAsia="uk-UA"/>
        </w:rPr>
      </w:pPr>
    </w:p>
    <w:p w:rsidR="008B5370" w:rsidRDefault="00AF58D6">
      <w:pPr>
        <w:jc w:val="center"/>
        <w:rPr>
          <w:b/>
          <w:lang w:eastAsia="uk-UA"/>
        </w:rPr>
      </w:pPr>
      <w:r>
        <w:rPr>
          <w:b/>
          <w:lang w:eastAsia="uk-UA"/>
        </w:rPr>
        <w:t>ІНФОРМАЦІЙНА КАРТКА</w:t>
      </w:r>
    </w:p>
    <w:p w:rsidR="008B5370" w:rsidRDefault="00203AEB">
      <w:pPr>
        <w:jc w:val="center"/>
        <w:rPr>
          <w:u w:val="single"/>
          <w:lang w:eastAsia="uk-UA"/>
        </w:rPr>
      </w:pPr>
      <w:r>
        <w:rPr>
          <w:rFonts w:eastAsiaTheme="minorHAnsi"/>
          <w:b/>
          <w:bCs/>
        </w:rPr>
        <w:t>адміністративної</w:t>
      </w:r>
      <w:r w:rsidRP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послуги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з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надання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разової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грошової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виплати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до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Дня Незалежності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України,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передбаченої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Законами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України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“Про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статус ветеранів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війни,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гарантії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їх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соціального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захисту”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і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“Про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жертви нацистських</w:t>
      </w:r>
      <w:r w:rsidR="00BF1FCB">
        <w:rPr>
          <w:rFonts w:eastAsiaTheme="minorHAnsi"/>
          <w:b/>
          <w:bCs/>
        </w:rPr>
        <w:t xml:space="preserve"> </w:t>
      </w:r>
      <w:r w:rsidR="00BF1FCB" w:rsidRPr="00BF1FCB">
        <w:rPr>
          <w:rFonts w:eastAsiaTheme="minorHAnsi"/>
          <w:b/>
          <w:bCs/>
        </w:rPr>
        <w:t>переслідувань”</w:t>
      </w:r>
    </w:p>
    <w:p w:rsidR="008B5370" w:rsidRDefault="00AF58D6">
      <w:pPr>
        <w:ind w:right="-1"/>
        <w:jc w:val="center"/>
        <w:rPr>
          <w:lang w:eastAsia="uk-UA"/>
        </w:rPr>
      </w:pPr>
      <w:r>
        <w:rPr>
          <w:u w:val="single"/>
          <w:lang w:eastAsia="uk-UA"/>
        </w:rPr>
        <w:t>Головне управління Пенсійного фонду України у Вінницькій області</w:t>
      </w:r>
    </w:p>
    <w:p w:rsidR="008B5370" w:rsidRDefault="00AF58D6">
      <w:pPr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(найменування суб’єкта надання послуги)</w:t>
      </w:r>
    </w:p>
    <w:p w:rsidR="008B5370" w:rsidRDefault="008B5370">
      <w:pPr>
        <w:jc w:val="center"/>
        <w:rPr>
          <w:lang w:eastAsia="uk-UA"/>
        </w:rPr>
      </w:pPr>
    </w:p>
    <w:tbl>
      <w:tblPr>
        <w:tblW w:w="495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"/>
        <w:gridCol w:w="3004"/>
        <w:gridCol w:w="6125"/>
      </w:tblGrid>
      <w:tr w:rsidR="008B5370" w:rsidTr="00A35131">
        <w:tc>
          <w:tcPr>
            <w:tcW w:w="96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>
              <w:rPr>
                <w:b/>
                <w:lang w:eastAsia="uk-UA"/>
              </w:rPr>
              <w:t>Інформація про суб’єкта надання послуги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1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Місцезнаходження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Pr="002A230E" w:rsidRDefault="00AF58D6" w:rsidP="00BF1FCB">
            <w:pPr>
              <w:widowControl w:val="0"/>
              <w:ind w:firstLine="462"/>
              <w:rPr>
                <w:i/>
                <w:color w:val="000000" w:themeColor="text1"/>
                <w:lang w:eastAsia="uk-UA"/>
              </w:rPr>
            </w:pPr>
            <w:r w:rsidRPr="002A230E">
              <w:rPr>
                <w:i/>
                <w:color w:val="000000" w:themeColor="text1"/>
                <w:lang w:eastAsia="uk-UA"/>
              </w:rPr>
              <w:t>Зазначається місцезнаходження (адреса) сервісного центру (віддаленого робочого місця)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2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Інформація щодо режиму роботи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230E" w:rsidRDefault="002A230E" w:rsidP="002A230E">
            <w:pPr>
              <w:widowControl w:val="0"/>
              <w:ind w:firstLine="587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Пн – Пт</w:t>
            </w:r>
          </w:p>
          <w:p w:rsidR="008B5370" w:rsidRDefault="002A230E" w:rsidP="002A230E">
            <w:pPr>
              <w:widowControl w:val="0"/>
              <w:ind w:firstLine="462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 xml:space="preserve">08.00 – 17.00 </w:t>
            </w:r>
            <w:r>
              <w:rPr>
                <w:i/>
                <w:color w:val="000000" w:themeColor="text1"/>
                <w:lang w:eastAsia="uk-UA"/>
              </w:rPr>
              <w:t>(18.00)</w:t>
            </w:r>
            <w:r>
              <w:rPr>
                <w:color w:val="000000" w:themeColor="text1"/>
                <w:lang w:eastAsia="uk-UA"/>
              </w:rPr>
              <w:t xml:space="preserve"> год </w:t>
            </w:r>
            <w:r>
              <w:rPr>
                <w:i/>
                <w:color w:val="000000" w:themeColor="text1"/>
                <w:lang w:eastAsia="uk-UA"/>
              </w:rPr>
              <w:t>(зазначається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>
              <w:rPr>
                <w:i/>
                <w:color w:val="000000" w:themeColor="text1"/>
                <w:lang w:eastAsia="uk-UA"/>
              </w:rPr>
              <w:t xml:space="preserve">режим роботи сервісного центру </w:t>
            </w:r>
            <w:r>
              <w:rPr>
                <w:i/>
                <w:lang w:eastAsia="uk-UA"/>
              </w:rPr>
              <w:t>(віддаленого робочого місця)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3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Телефон</w:t>
            </w:r>
          </w:p>
          <w:p w:rsidR="008B5370" w:rsidRDefault="00AF58D6">
            <w:pPr>
              <w:widowControl w:val="0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адреса електронної пошти</w:t>
            </w:r>
          </w:p>
          <w:p w:rsidR="008B5370" w:rsidRDefault="00AF58D6">
            <w:pPr>
              <w:widowControl w:val="0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 xml:space="preserve">адреса інформаційної сторінки </w:t>
            </w:r>
            <w:proofErr w:type="spellStart"/>
            <w:r>
              <w:rPr>
                <w:color w:val="000000" w:themeColor="text1"/>
                <w:lang w:eastAsia="uk-UA"/>
              </w:rPr>
              <w:t>вебпорталу</w:t>
            </w:r>
            <w:proofErr w:type="spellEnd"/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 w:rsidP="00BF1FCB">
            <w:pPr>
              <w:widowControl w:val="0"/>
              <w:ind w:firstLine="462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0-800-219-108</w:t>
            </w:r>
          </w:p>
          <w:p w:rsidR="008B5370" w:rsidRDefault="008B5370" w:rsidP="00BF1FCB">
            <w:pPr>
              <w:widowControl w:val="0"/>
              <w:ind w:firstLine="462"/>
            </w:pPr>
          </w:p>
          <w:p w:rsidR="008B5370" w:rsidRDefault="0006477B" w:rsidP="00BF1FCB">
            <w:pPr>
              <w:widowControl w:val="0"/>
              <w:ind w:firstLine="462"/>
            </w:pPr>
            <w:hyperlink r:id="rId8">
              <w:r w:rsidR="00AF58D6">
                <w:t>gu@vn.pfu.gov.ua</w:t>
              </w:r>
            </w:hyperlink>
          </w:p>
          <w:p w:rsidR="008B5370" w:rsidRDefault="008B5370" w:rsidP="00BF1FCB">
            <w:pPr>
              <w:widowControl w:val="0"/>
              <w:ind w:firstLine="462"/>
              <w:rPr>
                <w:color w:val="000000" w:themeColor="text1"/>
                <w:lang w:eastAsia="uk-UA"/>
              </w:rPr>
            </w:pPr>
          </w:p>
          <w:p w:rsidR="008B5370" w:rsidRDefault="00AF58D6" w:rsidP="00BF1FCB">
            <w:pPr>
              <w:widowControl w:val="0"/>
              <w:spacing w:after="240"/>
              <w:ind w:firstLine="462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pfu.gov.ua/</w:t>
            </w:r>
            <w:proofErr w:type="spellStart"/>
            <w:r>
              <w:rPr>
                <w:color w:val="000000" w:themeColor="text1"/>
                <w:lang w:eastAsia="uk-UA"/>
              </w:rPr>
              <w:t>vn</w:t>
            </w:r>
            <w:proofErr w:type="spellEnd"/>
          </w:p>
        </w:tc>
      </w:tr>
      <w:tr w:rsidR="008B5370" w:rsidTr="00A35131">
        <w:tc>
          <w:tcPr>
            <w:tcW w:w="96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center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4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Закони України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0350" w:rsidRDefault="00BF1FCB" w:rsidP="00BF1FCB">
            <w:pPr>
              <w:widowControl w:val="0"/>
              <w:ind w:left="37" w:firstLine="425"/>
              <w:rPr>
                <w:color w:val="000000" w:themeColor="text1"/>
              </w:rPr>
            </w:pPr>
            <w:r w:rsidRPr="00BF1FCB">
              <w:rPr>
                <w:color w:val="000000" w:themeColor="text1"/>
              </w:rPr>
              <w:t>Закон України “Про статус ветеранів війни, гарантії їх соціального захисту” (далі – Закон) (ст.6, 7, 9, 10, 10</w:t>
            </w:r>
            <w:r w:rsidRPr="00A20350">
              <w:rPr>
                <w:color w:val="000000" w:themeColor="text1"/>
                <w:vertAlign w:val="superscript"/>
              </w:rPr>
              <w:t>1</w:t>
            </w:r>
            <w:r w:rsidRPr="00BF1FCB">
              <w:rPr>
                <w:color w:val="000000" w:themeColor="text1"/>
              </w:rPr>
              <w:t xml:space="preserve">, 11,12,13,14,15,16); </w:t>
            </w:r>
          </w:p>
          <w:p w:rsidR="008B5370" w:rsidRDefault="00BF1FCB" w:rsidP="00A20350">
            <w:pPr>
              <w:widowControl w:val="0"/>
              <w:ind w:left="37" w:firstLine="425"/>
              <w:rPr>
                <w:color w:val="000000" w:themeColor="text1"/>
              </w:rPr>
            </w:pPr>
            <w:r w:rsidRPr="00BF1FCB">
              <w:rPr>
                <w:color w:val="000000" w:themeColor="text1"/>
              </w:rPr>
              <w:t>Закон України “Про жертви нацистських переслідувань”(ст.4,6</w:t>
            </w:r>
            <w:r w:rsidRPr="00A20350">
              <w:rPr>
                <w:color w:val="000000" w:themeColor="text1"/>
                <w:vertAlign w:val="superscript"/>
              </w:rPr>
              <w:t>1</w:t>
            </w:r>
            <w:r w:rsidRPr="00BF1FCB">
              <w:rPr>
                <w:color w:val="000000" w:themeColor="text1"/>
              </w:rPr>
              <w:t>,6</w:t>
            </w:r>
            <w:r w:rsidRPr="00A20350">
              <w:rPr>
                <w:color w:val="000000" w:themeColor="text1"/>
                <w:vertAlign w:val="superscript"/>
              </w:rPr>
              <w:t>2</w:t>
            </w:r>
            <w:r w:rsidRPr="00BF1FCB">
              <w:rPr>
                <w:color w:val="000000" w:themeColor="text1"/>
              </w:rPr>
              <w:t>,6</w:t>
            </w:r>
            <w:r w:rsidRPr="00A20350">
              <w:rPr>
                <w:color w:val="000000" w:themeColor="text1"/>
                <w:vertAlign w:val="superscript"/>
              </w:rPr>
              <w:t>3</w:t>
            </w:r>
            <w:r w:rsidRPr="00BF1FCB">
              <w:rPr>
                <w:color w:val="000000" w:themeColor="text1"/>
              </w:rPr>
              <w:t>,6</w:t>
            </w:r>
            <w:r w:rsidRPr="00A20350">
              <w:rPr>
                <w:color w:val="000000" w:themeColor="text1"/>
                <w:vertAlign w:val="superscript"/>
              </w:rPr>
              <w:t>4</w:t>
            </w:r>
            <w:r w:rsidRPr="00BF1FCB">
              <w:rPr>
                <w:color w:val="000000" w:themeColor="text1"/>
              </w:rPr>
              <w:t>).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5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Акти Кабінету Міністрів України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FCB" w:rsidRDefault="00BF1FCB" w:rsidP="00BF1FCB">
            <w:pPr>
              <w:widowControl w:val="0"/>
              <w:ind w:firstLine="46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Постанова Кабінету Міністрів України від </w:t>
            </w:r>
            <w:r w:rsidRPr="00BF1FCB">
              <w:rPr>
                <w:rFonts w:eastAsiaTheme="minorHAnsi"/>
              </w:rPr>
              <w:t>30 серпня 1999 року № 1596 “Про затвердження Порядку виплати пенсій та грошової допомоги через поточні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рахунки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в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 xml:space="preserve">банках”; </w:t>
            </w:r>
          </w:p>
          <w:p w:rsidR="00BF1FCB" w:rsidRDefault="00BF1FCB" w:rsidP="00BF1FCB">
            <w:pPr>
              <w:widowControl w:val="0"/>
              <w:ind w:firstLine="462"/>
              <w:rPr>
                <w:rFonts w:eastAsiaTheme="minorHAnsi"/>
              </w:rPr>
            </w:pPr>
            <w:r w:rsidRPr="00BF1FCB">
              <w:rPr>
                <w:rFonts w:eastAsiaTheme="minorHAnsi"/>
              </w:rPr>
              <w:t>постанова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Кабінету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Міністрів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України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від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 xml:space="preserve">16 грудня 2020 року № 1279 “Деякі питання </w:t>
            </w:r>
            <w:r w:rsidRPr="00BF1FCB">
              <w:rPr>
                <w:rFonts w:eastAsiaTheme="minorHAnsi"/>
              </w:rPr>
              <w:lastRenderedPageBreak/>
              <w:t>організації виплати пенсій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та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грошової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допомоги”;</w:t>
            </w:r>
          </w:p>
          <w:p w:rsidR="00BF1FCB" w:rsidRDefault="00BF1FCB" w:rsidP="00A20350">
            <w:pPr>
              <w:widowControl w:val="0"/>
              <w:ind w:firstLine="462"/>
              <w:rPr>
                <w:rFonts w:eastAsiaTheme="minorHAnsi"/>
              </w:rPr>
            </w:pPr>
            <w:r w:rsidRPr="00BF1FCB">
              <w:rPr>
                <w:rFonts w:eastAsiaTheme="minorHAnsi"/>
              </w:rPr>
              <w:t>постанова Кабінету Міністрів України від 27 грудня 2023 року № 1396 “Деякі питання соціального захисту осіб, які мають особливі та особливі трудові заслуги перед Батьківщиною, ветеранів війни та осіб, що працюють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в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спеціальних</w:t>
            </w:r>
            <w:r>
              <w:rPr>
                <w:rFonts w:eastAsiaTheme="minorHAnsi"/>
              </w:rPr>
              <w:t xml:space="preserve"> </w:t>
            </w:r>
            <w:r w:rsidRPr="00BF1FCB">
              <w:rPr>
                <w:rFonts w:eastAsiaTheme="minorHAnsi"/>
              </w:rPr>
              <w:t>умовах”(далі–Постанова)</w:t>
            </w:r>
          </w:p>
        </w:tc>
      </w:tr>
      <w:tr w:rsidR="00A20350" w:rsidTr="004333BE">
        <w:tc>
          <w:tcPr>
            <w:tcW w:w="96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0350" w:rsidRDefault="00A20350" w:rsidP="00A20350">
            <w:pPr>
              <w:widowControl w:val="0"/>
              <w:ind w:firstLine="462"/>
              <w:jc w:val="center"/>
              <w:rPr>
                <w:rFonts w:eastAsiaTheme="minorHAnsi"/>
              </w:rPr>
            </w:pPr>
            <w:r>
              <w:rPr>
                <w:b/>
                <w:color w:val="000000" w:themeColor="text1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6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35131">
            <w:pPr>
              <w:widowControl w:val="0"/>
              <w:rPr>
                <w:color w:val="000000" w:themeColor="text1"/>
                <w:lang w:eastAsia="uk-UA"/>
              </w:rPr>
            </w:pPr>
            <w:r w:rsidRPr="00A35131">
              <w:rPr>
                <w:color w:val="000000" w:themeColor="text1"/>
                <w:lang w:eastAsia="uk-UA"/>
              </w:rPr>
              <w:t>Особи,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A35131">
              <w:rPr>
                <w:color w:val="000000" w:themeColor="text1"/>
                <w:lang w:eastAsia="uk-UA"/>
              </w:rPr>
              <w:t>які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A35131">
              <w:rPr>
                <w:color w:val="000000" w:themeColor="text1"/>
                <w:lang w:eastAsia="uk-UA"/>
              </w:rPr>
              <w:t>мають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A35131">
              <w:rPr>
                <w:color w:val="000000" w:themeColor="text1"/>
                <w:lang w:eastAsia="uk-UA"/>
              </w:rPr>
              <w:t>право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A35131">
              <w:rPr>
                <w:color w:val="000000" w:themeColor="text1"/>
                <w:lang w:eastAsia="uk-UA"/>
              </w:rPr>
              <w:t>на отримання адміністративної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A35131">
              <w:rPr>
                <w:color w:val="000000" w:themeColor="text1"/>
                <w:lang w:eastAsia="uk-UA"/>
              </w:rPr>
              <w:t>послуги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5131" w:rsidRDefault="00A35131" w:rsidP="00A35131">
            <w:pPr>
              <w:pStyle w:val="af2"/>
              <w:widowControl w:val="0"/>
              <w:numPr>
                <w:ilvl w:val="0"/>
                <w:numId w:val="1"/>
              </w:numPr>
              <w:ind w:left="37" w:firstLine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Особи з інвалідністю внаслідок війни та колишні </w:t>
            </w:r>
            <w:r w:rsidR="00BF1FCB" w:rsidRPr="00A35131">
              <w:rPr>
                <w:color w:val="000000" w:themeColor="text1"/>
              </w:rPr>
              <w:t>малолітні (яким на момент ув’язнення не виповнилося 14 років) в’язні концентраційних таборів, гетто, інших місць примусового тримання, визнані особами з інвалідністю внаслідок загального захворювання, трудового</w:t>
            </w:r>
            <w:r>
              <w:rPr>
                <w:color w:val="000000" w:themeColor="text1"/>
              </w:rPr>
              <w:t xml:space="preserve"> </w:t>
            </w:r>
            <w:r w:rsidR="00BF1FCB" w:rsidRPr="00A35131">
              <w:rPr>
                <w:color w:val="000000" w:themeColor="text1"/>
              </w:rPr>
              <w:t>каліцтва</w:t>
            </w:r>
            <w:r>
              <w:rPr>
                <w:color w:val="000000" w:themeColor="text1"/>
              </w:rPr>
              <w:t xml:space="preserve"> </w:t>
            </w:r>
            <w:r w:rsidR="00BF1FCB" w:rsidRPr="00A35131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</w:t>
            </w:r>
            <w:r w:rsidR="00BF1FCB" w:rsidRPr="00A35131"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 xml:space="preserve"> </w:t>
            </w:r>
            <w:r w:rsidR="00BF1FCB" w:rsidRPr="00A35131">
              <w:rPr>
                <w:color w:val="000000" w:themeColor="text1"/>
              </w:rPr>
              <w:t>інших</w:t>
            </w:r>
            <w:r>
              <w:rPr>
                <w:color w:val="000000" w:themeColor="text1"/>
              </w:rPr>
              <w:t xml:space="preserve"> </w:t>
            </w:r>
            <w:r w:rsidR="00BF1FCB" w:rsidRPr="00A35131">
              <w:rPr>
                <w:color w:val="000000" w:themeColor="text1"/>
              </w:rPr>
              <w:t>причин.</w:t>
            </w:r>
          </w:p>
          <w:p w:rsidR="00A35131" w:rsidRDefault="00BF1FCB" w:rsidP="00A35131">
            <w:pPr>
              <w:pStyle w:val="af2"/>
              <w:widowControl w:val="0"/>
              <w:numPr>
                <w:ilvl w:val="0"/>
                <w:numId w:val="1"/>
              </w:numPr>
              <w:ind w:left="37" w:firstLine="425"/>
              <w:rPr>
                <w:color w:val="000000" w:themeColor="text1"/>
              </w:rPr>
            </w:pPr>
            <w:r w:rsidRPr="00A35131">
              <w:rPr>
                <w:color w:val="000000" w:themeColor="text1"/>
              </w:rPr>
              <w:t xml:space="preserve"> Учасники бойових дій, постраждалі учасники Революції Гідності та колишні неповнолітні (яким на момент ув’язнення не виповнилося 18 років) в’язні концентраційних таборів, гетто, інших місць примусового тримання, а також діти, які народилися в зазначених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місцях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примусового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тримання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їх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батьків.</w:t>
            </w:r>
          </w:p>
          <w:p w:rsidR="00A35131" w:rsidRDefault="00BF1FCB" w:rsidP="00A35131">
            <w:pPr>
              <w:pStyle w:val="af2"/>
              <w:widowControl w:val="0"/>
              <w:numPr>
                <w:ilvl w:val="0"/>
                <w:numId w:val="1"/>
              </w:numPr>
              <w:ind w:left="37" w:firstLine="425"/>
              <w:rPr>
                <w:color w:val="000000" w:themeColor="text1"/>
              </w:rPr>
            </w:pPr>
            <w:r w:rsidRPr="00A35131">
              <w:rPr>
                <w:color w:val="000000" w:themeColor="text1"/>
              </w:rPr>
              <w:t xml:space="preserve"> Особи, які мають особливі заслуги перед Батьківщиною. </w:t>
            </w:r>
          </w:p>
          <w:p w:rsidR="00A35131" w:rsidRDefault="00BF1FCB" w:rsidP="00A35131">
            <w:pPr>
              <w:pStyle w:val="af2"/>
              <w:widowControl w:val="0"/>
              <w:numPr>
                <w:ilvl w:val="0"/>
                <w:numId w:val="1"/>
              </w:numPr>
              <w:ind w:left="37" w:firstLine="425"/>
              <w:rPr>
                <w:color w:val="000000" w:themeColor="text1"/>
              </w:rPr>
            </w:pPr>
            <w:r w:rsidRPr="00A35131">
              <w:rPr>
                <w:color w:val="000000" w:themeColor="text1"/>
              </w:rPr>
              <w:t xml:space="preserve"> Члени сімей загиблих (померлих) ветеранів війни, статус яким установлено згідно з пунктом 1 статті 10 Закону, дружини (чоловіки) померлих осіб з інвалідністю внаслідок війни, дружини (чоловіки) померлих учасників бойових дій, учасників війни та жертв нацистських переслідувань, визнаних за життя особами з інвалідністю внаслідок загального захворювання, трудового каліцтва та з інших причин, які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не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одружилися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вдруге.</w:t>
            </w:r>
          </w:p>
          <w:p w:rsidR="00A35131" w:rsidRDefault="00BF1FCB" w:rsidP="00A35131">
            <w:pPr>
              <w:pStyle w:val="af2"/>
              <w:widowControl w:val="0"/>
              <w:numPr>
                <w:ilvl w:val="0"/>
                <w:numId w:val="1"/>
              </w:numPr>
              <w:ind w:left="37" w:firstLine="425"/>
              <w:rPr>
                <w:color w:val="000000" w:themeColor="text1"/>
              </w:rPr>
            </w:pPr>
            <w:r w:rsidRPr="00A35131">
              <w:rPr>
                <w:color w:val="000000" w:themeColor="text1"/>
              </w:rPr>
              <w:t xml:space="preserve"> Члени сімей загиблих (померлих) Захисників і Захисниць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 xml:space="preserve">України. </w:t>
            </w:r>
          </w:p>
          <w:p w:rsidR="008B5370" w:rsidRPr="00A35131" w:rsidRDefault="00BF1FCB" w:rsidP="00A35131">
            <w:pPr>
              <w:pStyle w:val="af2"/>
              <w:widowControl w:val="0"/>
              <w:numPr>
                <w:ilvl w:val="0"/>
                <w:numId w:val="1"/>
              </w:numPr>
              <w:ind w:left="37" w:firstLine="425"/>
              <w:rPr>
                <w:color w:val="000000" w:themeColor="text1"/>
              </w:rPr>
            </w:pPr>
            <w:r w:rsidRPr="00A35131">
              <w:rPr>
                <w:color w:val="000000" w:themeColor="text1"/>
              </w:rPr>
              <w:t> Учасники війни та колишні в’язні концентраційних таборів, гетто, інших місць примусового тримання, особи, яких було насильно вивезено на примусові роботи, діти партизанів, підпільників, інших учасників боротьби з націонал</w:t>
            </w:r>
            <w:r w:rsidR="00A35131">
              <w:rPr>
                <w:color w:val="000000" w:themeColor="text1"/>
              </w:rPr>
              <w:t>-</w:t>
            </w:r>
            <w:r w:rsidRPr="00A35131">
              <w:rPr>
                <w:color w:val="000000" w:themeColor="text1"/>
              </w:rPr>
              <w:t>соціалістським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режимом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у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lastRenderedPageBreak/>
              <w:t>тилу</w:t>
            </w:r>
            <w:r w:rsidR="00A35131">
              <w:rPr>
                <w:color w:val="000000" w:themeColor="text1"/>
              </w:rPr>
              <w:t xml:space="preserve"> </w:t>
            </w:r>
            <w:r w:rsidRPr="00A35131">
              <w:rPr>
                <w:color w:val="000000" w:themeColor="text1"/>
              </w:rPr>
              <w:t>ворога.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35131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lastRenderedPageBreak/>
              <w:t>7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left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35131" w:rsidP="00A20350">
            <w:pPr>
              <w:widowControl w:val="0"/>
              <w:ind w:firstLine="462"/>
              <w:rPr>
                <w:color w:val="000000" w:themeColor="text1"/>
                <w:highlight w:val="yellow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 xml:space="preserve">Звернення до Пенсійного фонду України (його </w:t>
            </w:r>
            <w:r w:rsidRPr="00A35131">
              <w:rPr>
                <w:color w:val="000000" w:themeColor="text1"/>
                <w:lang w:eastAsia="uk-UA"/>
              </w:rPr>
              <w:t>територіального органу / центру надання адміністративних послуг за задекларованим / зареєстрованим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A35131">
              <w:rPr>
                <w:color w:val="000000" w:themeColor="text1"/>
                <w:lang w:eastAsia="uk-UA"/>
              </w:rPr>
              <w:t>місцем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A35131">
              <w:rPr>
                <w:color w:val="000000" w:themeColor="text1"/>
                <w:lang w:eastAsia="uk-UA"/>
              </w:rPr>
              <w:t>проживання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A35131">
              <w:rPr>
                <w:color w:val="000000" w:themeColor="text1"/>
                <w:lang w:eastAsia="uk-UA"/>
              </w:rPr>
              <w:t>(перебування)</w:t>
            </w:r>
            <w:r w:rsidR="00A20350">
              <w:rPr>
                <w:color w:val="000000" w:themeColor="text1"/>
                <w:lang w:eastAsia="uk-UA"/>
              </w:rPr>
              <w:t>.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35131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8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left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ru-RU"/>
              </w:rPr>
              <w:t>Перелік документів, необхідних для отримання послуги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5131" w:rsidRPr="00A35131" w:rsidRDefault="00AF58D6" w:rsidP="00A35131">
            <w:pPr>
              <w:pStyle w:val="af2"/>
              <w:widowControl w:val="0"/>
              <w:numPr>
                <w:ilvl w:val="0"/>
                <w:numId w:val="2"/>
              </w:numPr>
              <w:rPr>
                <w:rFonts w:eastAsiaTheme="minorHAnsi"/>
              </w:rPr>
            </w:pPr>
            <w:bookmarkStart w:id="2" w:name="n506"/>
            <w:bookmarkEnd w:id="2"/>
            <w:r w:rsidRPr="00A35131">
              <w:rPr>
                <w:rFonts w:eastAsiaTheme="minorHAnsi"/>
              </w:rPr>
              <w:t xml:space="preserve">Заява </w:t>
            </w:r>
            <w:r w:rsidR="00A35131">
              <w:rPr>
                <w:rFonts w:eastAsiaTheme="minorHAnsi"/>
              </w:rPr>
              <w:t>довільної форми, у якій зазначаються:</w:t>
            </w:r>
            <w:r w:rsidRPr="00A35131">
              <w:rPr>
                <w:rFonts w:eastAsiaTheme="minorHAnsi"/>
              </w:rPr>
              <w:t xml:space="preserve"> </w:t>
            </w:r>
          </w:p>
          <w:p w:rsidR="007D793B" w:rsidRDefault="00A35131" w:rsidP="00A35131">
            <w:pPr>
              <w:widowControl w:val="0"/>
              <w:rPr>
                <w:rFonts w:eastAsiaTheme="minorHAnsi"/>
              </w:rPr>
            </w:pPr>
            <w:r w:rsidRPr="00A35131">
              <w:rPr>
                <w:rFonts w:eastAsiaTheme="minorHAnsi"/>
              </w:rPr>
              <w:t>серія та номер паспорта громадянина України або свідоцтва про народження, або тимчасового посвідчення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громадянина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України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(для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іноземців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та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осіб без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громадянства–паспортного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документа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іноземця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або документа, що посвідчує особу без громадянства, посвідки на постійне/тимчасове проживання, посвідчення біженця, посвідчення особи, яка потребує додаткового захисту, або іншого документа, що</w:t>
            </w:r>
            <w:r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 xml:space="preserve">підтверджує законність перебування іноземця чи особи </w:t>
            </w:r>
            <w:r w:rsidR="007D793B">
              <w:rPr>
                <w:rFonts w:eastAsiaTheme="minorHAnsi"/>
              </w:rPr>
              <w:t>без громадянств</w:t>
            </w:r>
            <w:r w:rsidRPr="00A35131">
              <w:rPr>
                <w:rFonts w:eastAsiaTheme="minorHAnsi"/>
              </w:rPr>
              <w:t>а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на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території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України,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крім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довідки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про звернення за захистом в Україні (для іноземців та осіб без громадянства), відомості про унікальний номер запису в Єдиному державному демографічному реєстрі (за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наявності);</w:t>
            </w:r>
          </w:p>
          <w:p w:rsidR="007D793B" w:rsidRDefault="00A35131" w:rsidP="007D793B">
            <w:pPr>
              <w:widowControl w:val="0"/>
              <w:ind w:firstLine="462"/>
              <w:rPr>
                <w:rFonts w:eastAsiaTheme="minorHAnsi"/>
              </w:rPr>
            </w:pPr>
            <w:r w:rsidRPr="00A35131">
              <w:rPr>
                <w:rFonts w:eastAsiaTheme="minorHAnsi"/>
              </w:rPr>
              <w:t>номер банківського рахунка (за стандартом IBAN) отримувача;</w:t>
            </w:r>
          </w:p>
          <w:p w:rsidR="007D793B" w:rsidRDefault="00A35131" w:rsidP="007D793B">
            <w:pPr>
              <w:widowControl w:val="0"/>
              <w:ind w:firstLine="462"/>
              <w:rPr>
                <w:rFonts w:eastAsiaTheme="minorHAnsi"/>
              </w:rPr>
            </w:pPr>
            <w:r w:rsidRPr="00A35131">
              <w:rPr>
                <w:rFonts w:eastAsiaTheme="minorHAnsi"/>
              </w:rPr>
              <w:t>реєстраційний номер облікової картки платника податків (крім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в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 xml:space="preserve">паспорті); </w:t>
            </w:r>
          </w:p>
          <w:p w:rsidR="007D793B" w:rsidRDefault="00A35131" w:rsidP="007D793B">
            <w:pPr>
              <w:widowControl w:val="0"/>
              <w:ind w:firstLine="462"/>
              <w:rPr>
                <w:rFonts w:eastAsiaTheme="minorHAnsi"/>
              </w:rPr>
            </w:pPr>
            <w:r w:rsidRPr="00A35131">
              <w:rPr>
                <w:rFonts w:eastAsiaTheme="minorHAnsi"/>
              </w:rPr>
              <w:t>реквізити посвідчення особи, яке дає право на отримання грошової виплати до Дня Незалежності України (номер та серія, дата та місце видачі, найменування органу (посадової особи), який видав документ).</w:t>
            </w:r>
          </w:p>
          <w:p w:rsidR="007D793B" w:rsidRDefault="00A35131" w:rsidP="007D793B">
            <w:pPr>
              <w:widowControl w:val="0"/>
              <w:ind w:firstLine="462"/>
              <w:rPr>
                <w:rFonts w:eastAsiaTheme="minorHAnsi"/>
              </w:rPr>
            </w:pPr>
            <w:r w:rsidRPr="00A35131">
              <w:rPr>
                <w:rFonts w:eastAsiaTheme="minorHAnsi"/>
              </w:rPr>
              <w:t>2. Паспорт громадянина України або тимчасове посвідчення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громадянина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України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(для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іноземців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>та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 xml:space="preserve">осіб без громадянства – паспортний документ іноземця або документ, що посвідчує особу без громадянства, посвідка на постійне проживання, посвідчення біженця або інший документ, що підтверджує законність перебування </w:t>
            </w:r>
            <w:r w:rsidRPr="00A35131">
              <w:rPr>
                <w:rFonts w:eastAsiaTheme="minorHAnsi"/>
              </w:rPr>
              <w:lastRenderedPageBreak/>
              <w:t>іноземця чи особи без громадянства на території</w:t>
            </w:r>
            <w:r w:rsidR="007D793B">
              <w:rPr>
                <w:rFonts w:eastAsiaTheme="minorHAnsi"/>
              </w:rPr>
              <w:t xml:space="preserve"> </w:t>
            </w:r>
            <w:r w:rsidRPr="00A35131">
              <w:rPr>
                <w:rFonts w:eastAsiaTheme="minorHAnsi"/>
              </w:rPr>
              <w:t xml:space="preserve">України). </w:t>
            </w:r>
          </w:p>
          <w:p w:rsidR="008B5370" w:rsidRDefault="00A35131" w:rsidP="007D793B">
            <w:pPr>
              <w:widowControl w:val="0"/>
              <w:ind w:firstLine="462"/>
              <w:rPr>
                <w:rFonts w:eastAsiaTheme="minorHAnsi"/>
              </w:rPr>
            </w:pPr>
            <w:r w:rsidRPr="00A35131">
              <w:rPr>
                <w:rFonts w:eastAsiaTheme="minorHAnsi"/>
              </w:rPr>
              <w:t>3. Посвідчення, що підтверджує відповідний статус особи.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7D793B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lastRenderedPageBreak/>
              <w:t>9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left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793B" w:rsidRDefault="007D793B" w:rsidP="007D793B">
            <w:pPr>
              <w:widowControl w:val="0"/>
              <w:ind w:firstLine="462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 xml:space="preserve">У паперовій формі при особистому зверненні до </w:t>
            </w:r>
            <w:r w:rsidRPr="007D793B">
              <w:rPr>
                <w:color w:val="000000" w:themeColor="text1"/>
                <w:lang w:eastAsia="uk-UA"/>
              </w:rPr>
              <w:t>територіального органу Пенсійного фонду України / центру надання адміністративних послуг за задекларованим/зареєстрованим місцем проживання (перебування) або з використанням засобів поштового зв’язку;</w:t>
            </w:r>
          </w:p>
          <w:p w:rsidR="008B5370" w:rsidRDefault="007D793B" w:rsidP="007D793B">
            <w:pPr>
              <w:widowControl w:val="0"/>
              <w:ind w:firstLine="462"/>
              <w:rPr>
                <w:color w:val="000000" w:themeColor="text1"/>
                <w:lang w:eastAsia="uk-UA"/>
              </w:rPr>
            </w:pPr>
            <w:r w:rsidRPr="007D793B">
              <w:rPr>
                <w:color w:val="000000" w:themeColor="text1"/>
                <w:lang w:eastAsia="uk-UA"/>
              </w:rPr>
              <w:t xml:space="preserve">в електронній формі через </w:t>
            </w:r>
            <w:proofErr w:type="spellStart"/>
            <w:r w:rsidRPr="007D793B">
              <w:rPr>
                <w:color w:val="000000" w:themeColor="text1"/>
                <w:lang w:eastAsia="uk-UA"/>
              </w:rPr>
              <w:t>вебпортал</w:t>
            </w:r>
            <w:proofErr w:type="spellEnd"/>
            <w:r w:rsidRPr="007D793B">
              <w:rPr>
                <w:color w:val="000000" w:themeColor="text1"/>
                <w:lang w:eastAsia="uk-UA"/>
              </w:rPr>
              <w:t xml:space="preserve"> електронних послуг Пенсійного фонду України або засобами електронного зв’язку (за технічної можливості з накладанням кваліфікованого електронного підпису, що базується на кваліфікованому сертифікаті електронного підпису).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 w:rsidP="007D793B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1</w:t>
            </w:r>
            <w:r w:rsidR="007D793B">
              <w:rPr>
                <w:color w:val="000000" w:themeColor="text1"/>
                <w:lang w:eastAsia="uk-UA"/>
              </w:rPr>
              <w:t>0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left"/>
              <w:rPr>
                <w:color w:val="000000" w:themeColor="text1"/>
                <w:highlight w:val="yellow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rPr>
                <w:color w:val="000000" w:themeColor="text1"/>
                <w:lang w:eastAsia="uk-UA"/>
              </w:rPr>
            </w:pPr>
            <w:r>
              <w:rPr>
                <w:rFonts w:eastAsiaTheme="minorHAnsi"/>
              </w:rPr>
              <w:t>Надається безоплатно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 w:rsidP="007D793B">
            <w:pPr>
              <w:widowControl w:val="0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1</w:t>
            </w:r>
            <w:r w:rsidR="007D793B">
              <w:rPr>
                <w:color w:val="000000" w:themeColor="text1"/>
                <w:lang w:eastAsia="uk-UA"/>
              </w:rPr>
              <w:t>1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left"/>
              <w:rPr>
                <w:color w:val="000000" w:themeColor="text1"/>
                <w:highlight w:val="yellow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7D793B">
            <w:pPr>
              <w:widowControl w:val="0"/>
              <w:rPr>
                <w:color w:val="000000" w:themeColor="text1"/>
              </w:rPr>
            </w:pPr>
            <w:bookmarkStart w:id="3" w:name="n423"/>
            <w:bookmarkEnd w:id="3"/>
            <w:r w:rsidRPr="007D793B">
              <w:rPr>
                <w:color w:val="000000" w:themeColor="text1"/>
              </w:rPr>
              <w:t>Протягом</w:t>
            </w:r>
            <w:r>
              <w:rPr>
                <w:color w:val="000000" w:themeColor="text1"/>
              </w:rPr>
              <w:t xml:space="preserve"> </w:t>
            </w:r>
            <w:r w:rsidRPr="007D793B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</w:t>
            </w:r>
            <w:r w:rsidRPr="007D793B">
              <w:rPr>
                <w:color w:val="000000" w:themeColor="text1"/>
              </w:rPr>
              <w:t>календарних</w:t>
            </w:r>
            <w:r>
              <w:rPr>
                <w:color w:val="000000" w:themeColor="text1"/>
              </w:rPr>
              <w:t xml:space="preserve"> </w:t>
            </w:r>
            <w:r w:rsidRPr="007D793B">
              <w:rPr>
                <w:color w:val="000000" w:themeColor="text1"/>
              </w:rPr>
              <w:t>днів.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 w:rsidP="007D793B">
            <w:pPr>
              <w:widowControl w:val="0"/>
              <w:jc w:val="left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1</w:t>
            </w:r>
            <w:r w:rsidR="007D793B">
              <w:rPr>
                <w:color w:val="000000" w:themeColor="text1"/>
                <w:lang w:eastAsia="uk-UA"/>
              </w:rPr>
              <w:t>2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left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793B" w:rsidRPr="007D793B" w:rsidRDefault="007D793B" w:rsidP="007D793B">
            <w:pPr>
              <w:widowControl w:val="0"/>
              <w:ind w:left="37" w:firstLine="425"/>
              <w:rPr>
                <w:color w:val="000000" w:themeColor="text1"/>
                <w:lang w:eastAsia="uk-UA"/>
              </w:rPr>
            </w:pPr>
            <w:r w:rsidRPr="007D793B">
              <w:rPr>
                <w:color w:val="000000" w:themeColor="text1"/>
                <w:lang w:eastAsia="uk-UA"/>
              </w:rPr>
              <w:t>1</w:t>
            </w:r>
            <w:r>
              <w:rPr>
                <w:color w:val="000000" w:themeColor="text1"/>
                <w:lang w:eastAsia="uk-UA"/>
              </w:rPr>
              <w:t>.</w:t>
            </w:r>
            <w:r w:rsidRPr="007D793B">
              <w:rPr>
                <w:color w:val="000000" w:themeColor="text1"/>
                <w:lang w:eastAsia="uk-UA"/>
              </w:rPr>
              <w:t xml:space="preserve"> Грошова допомога до Дня Незалежності України не виплачується в разі смерті отримувача. </w:t>
            </w:r>
          </w:p>
          <w:p w:rsidR="007D793B" w:rsidRDefault="007D793B" w:rsidP="007D793B">
            <w:pPr>
              <w:widowControl w:val="0"/>
              <w:ind w:left="37" w:firstLine="425"/>
              <w:rPr>
                <w:color w:val="000000" w:themeColor="text1"/>
                <w:lang w:eastAsia="uk-UA"/>
              </w:rPr>
            </w:pPr>
            <w:r w:rsidRPr="007D793B">
              <w:rPr>
                <w:color w:val="000000" w:themeColor="text1"/>
                <w:lang w:eastAsia="uk-UA"/>
              </w:rPr>
              <w:t>2. Не підтверджено статус отримувача або його набуттядо24серпня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7D793B">
              <w:rPr>
                <w:color w:val="000000" w:themeColor="text1"/>
                <w:lang w:eastAsia="uk-UA"/>
              </w:rPr>
              <w:t>поточного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7D793B">
              <w:rPr>
                <w:color w:val="000000" w:themeColor="text1"/>
                <w:lang w:eastAsia="uk-UA"/>
              </w:rPr>
              <w:t>року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7D793B">
              <w:rPr>
                <w:color w:val="000000" w:themeColor="text1"/>
                <w:lang w:eastAsia="uk-UA"/>
              </w:rPr>
              <w:t>включно.</w:t>
            </w:r>
          </w:p>
          <w:p w:rsidR="008B5370" w:rsidRPr="007D793B" w:rsidRDefault="007D793B" w:rsidP="007D793B">
            <w:pPr>
              <w:widowControl w:val="0"/>
              <w:ind w:left="37" w:firstLine="425"/>
              <w:rPr>
                <w:color w:val="000000" w:themeColor="text1"/>
                <w:lang w:eastAsia="uk-UA"/>
              </w:rPr>
            </w:pPr>
            <w:r w:rsidRPr="007D793B">
              <w:rPr>
                <w:color w:val="000000" w:themeColor="text1"/>
                <w:lang w:eastAsia="uk-UA"/>
              </w:rPr>
              <w:t>3. Виплата разової грошової допомоги до Дня Незалежності України органами Пенсійного фонду України здійснена на підставі інформації, що надійшла від суб’єктів, зазначених в пункті 2 Постанови, або як особі, яка перебуває на обліку в органах Пенсійного фонду</w:t>
            </w:r>
            <w:r>
              <w:rPr>
                <w:color w:val="000000" w:themeColor="text1"/>
                <w:lang w:eastAsia="uk-UA"/>
              </w:rPr>
              <w:t xml:space="preserve"> </w:t>
            </w:r>
            <w:r w:rsidRPr="007D793B">
              <w:rPr>
                <w:color w:val="000000" w:themeColor="text1"/>
                <w:lang w:eastAsia="uk-UA"/>
              </w:rPr>
              <w:t>України.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7D793B">
            <w:pPr>
              <w:widowControl w:val="0"/>
              <w:jc w:val="left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13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left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7D793B" w:rsidP="007D793B">
            <w:pPr>
              <w:widowControl w:val="0"/>
              <w:ind w:firstLine="462"/>
              <w:rPr>
                <w:lang w:eastAsia="uk-UA"/>
              </w:rPr>
            </w:pPr>
            <w:r>
              <w:rPr>
                <w:lang w:eastAsia="uk-UA"/>
              </w:rPr>
              <w:t xml:space="preserve">Виплата разової грошової допомоги до </w:t>
            </w:r>
            <w:r>
              <w:rPr>
                <w:lang w:val="ru-RU" w:eastAsia="uk-UA"/>
              </w:rPr>
              <w:t xml:space="preserve">Дня </w:t>
            </w:r>
            <w:r w:rsidRPr="007D793B">
              <w:rPr>
                <w:lang w:eastAsia="uk-UA"/>
              </w:rPr>
              <w:t>Незалежності України на поточний рахунок у банку або через організацію, що здійснює виплату і доставку пенсій та грошової допомоги (у разі виплати разом з пенсією)</w:t>
            </w:r>
            <w:r w:rsidR="00AF58D6">
              <w:rPr>
                <w:lang w:eastAsia="uk-UA"/>
              </w:rPr>
              <w:t>.</w:t>
            </w:r>
          </w:p>
        </w:tc>
      </w:tr>
      <w:tr w:rsidR="008B5370" w:rsidTr="00A35131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Pr="007D793B" w:rsidRDefault="00AF58D6" w:rsidP="007D793B">
            <w:pPr>
              <w:widowControl w:val="0"/>
              <w:jc w:val="left"/>
              <w:rPr>
                <w:color w:val="000000" w:themeColor="text1"/>
                <w:lang w:val="ru-RU" w:eastAsia="uk-UA"/>
              </w:rPr>
            </w:pPr>
            <w:r>
              <w:rPr>
                <w:color w:val="000000" w:themeColor="text1"/>
                <w:lang w:eastAsia="uk-UA"/>
              </w:rPr>
              <w:t>1</w:t>
            </w:r>
            <w:r w:rsidR="007D793B">
              <w:rPr>
                <w:color w:val="000000" w:themeColor="text1"/>
                <w:lang w:val="ru-RU" w:eastAsia="uk-UA"/>
              </w:rPr>
              <w:t>4</w:t>
            </w:r>
          </w:p>
        </w:tc>
        <w:tc>
          <w:tcPr>
            <w:tcW w:w="3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>
            <w:pPr>
              <w:widowControl w:val="0"/>
              <w:jc w:val="left"/>
              <w:rPr>
                <w:color w:val="000000" w:themeColor="text1"/>
                <w:highlight w:val="yellow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 xml:space="preserve">Способи отримання </w:t>
            </w:r>
            <w:r>
              <w:rPr>
                <w:color w:val="000000" w:themeColor="text1"/>
                <w:lang w:eastAsia="uk-UA"/>
              </w:rPr>
              <w:lastRenderedPageBreak/>
              <w:t>відповіді</w:t>
            </w:r>
            <w:r w:rsidR="007D793B">
              <w:rPr>
                <w:color w:val="000000" w:themeColor="text1"/>
                <w:lang w:val="ru-RU" w:eastAsia="uk-UA"/>
              </w:rPr>
              <w:t xml:space="preserve"> </w:t>
            </w:r>
            <w:r>
              <w:rPr>
                <w:color w:val="000000" w:themeColor="text1"/>
                <w:lang w:eastAsia="uk-UA"/>
              </w:rPr>
              <w:t>(результату)</w:t>
            </w:r>
          </w:p>
        </w:tc>
        <w:tc>
          <w:tcPr>
            <w:tcW w:w="62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5370" w:rsidRDefault="00AF58D6" w:rsidP="007D793B">
            <w:pPr>
              <w:widowControl w:val="0"/>
              <w:rPr>
                <w:color w:val="000000" w:themeColor="text1"/>
                <w:lang w:eastAsia="uk-UA"/>
              </w:rPr>
            </w:pPr>
            <w:bookmarkStart w:id="4" w:name="o638"/>
            <w:bookmarkStart w:id="5" w:name="n424"/>
            <w:bookmarkEnd w:id="4"/>
            <w:bookmarkEnd w:id="5"/>
            <w:r>
              <w:rPr>
                <w:color w:val="000000" w:themeColor="text1"/>
                <w:lang w:eastAsia="uk-UA"/>
              </w:rPr>
              <w:lastRenderedPageBreak/>
              <w:t>У разі</w:t>
            </w:r>
            <w:r w:rsidR="007D793B" w:rsidRPr="007D793B">
              <w:rPr>
                <w:color w:val="000000" w:themeColor="text1"/>
                <w:lang w:eastAsia="uk-UA"/>
              </w:rPr>
              <w:t xml:space="preserve"> відмови у виплаті грошової допомоги до </w:t>
            </w:r>
            <w:r w:rsidR="007D793B" w:rsidRPr="007D793B">
              <w:rPr>
                <w:color w:val="000000" w:themeColor="text1"/>
                <w:lang w:eastAsia="uk-UA"/>
              </w:rPr>
              <w:lastRenderedPageBreak/>
              <w:t>Дня Незалежності</w:t>
            </w:r>
            <w:r w:rsidR="007D793B">
              <w:rPr>
                <w:color w:val="000000" w:themeColor="text1"/>
                <w:lang w:eastAsia="uk-UA"/>
              </w:rPr>
              <w:t xml:space="preserve"> </w:t>
            </w:r>
            <w:r w:rsidR="007D793B" w:rsidRPr="007D793B">
              <w:rPr>
                <w:color w:val="000000" w:themeColor="text1"/>
                <w:lang w:eastAsia="uk-UA"/>
              </w:rPr>
              <w:t>України</w:t>
            </w:r>
            <w:r w:rsidR="007D793B">
              <w:rPr>
                <w:color w:val="000000" w:themeColor="text1"/>
                <w:lang w:eastAsia="uk-UA"/>
              </w:rPr>
              <w:t xml:space="preserve"> </w:t>
            </w:r>
            <w:r w:rsidR="007D793B" w:rsidRPr="007D793B">
              <w:rPr>
                <w:color w:val="000000" w:themeColor="text1"/>
                <w:lang w:eastAsia="uk-UA"/>
              </w:rPr>
              <w:t>територіальний</w:t>
            </w:r>
            <w:r w:rsidR="007D793B">
              <w:rPr>
                <w:color w:val="000000" w:themeColor="text1"/>
                <w:lang w:eastAsia="uk-UA"/>
              </w:rPr>
              <w:t xml:space="preserve"> </w:t>
            </w:r>
            <w:r w:rsidR="007D793B" w:rsidRPr="007D793B">
              <w:rPr>
                <w:color w:val="000000" w:themeColor="text1"/>
                <w:lang w:eastAsia="uk-UA"/>
              </w:rPr>
              <w:t>орган</w:t>
            </w:r>
            <w:r w:rsidR="007D793B">
              <w:rPr>
                <w:color w:val="000000" w:themeColor="text1"/>
                <w:lang w:eastAsia="uk-UA"/>
              </w:rPr>
              <w:t xml:space="preserve"> </w:t>
            </w:r>
            <w:r w:rsidR="007D793B" w:rsidRPr="007D793B">
              <w:rPr>
                <w:color w:val="000000" w:themeColor="text1"/>
                <w:lang w:eastAsia="uk-UA"/>
              </w:rPr>
              <w:t xml:space="preserve">Пенсійного фонду України інформує заявника через особистий кабінет на </w:t>
            </w:r>
            <w:proofErr w:type="spellStart"/>
            <w:r w:rsidR="007D793B" w:rsidRPr="007D793B">
              <w:rPr>
                <w:color w:val="000000" w:themeColor="text1"/>
                <w:lang w:eastAsia="uk-UA"/>
              </w:rPr>
              <w:t>вебпорталі</w:t>
            </w:r>
            <w:proofErr w:type="spellEnd"/>
            <w:r w:rsidR="007D793B" w:rsidRPr="007D793B">
              <w:rPr>
                <w:color w:val="000000" w:themeColor="text1"/>
                <w:lang w:eastAsia="uk-UA"/>
              </w:rPr>
              <w:t xml:space="preserve"> електронних послуг Пенсійного фонду України або засобами електронного / поштового зв’язку</w:t>
            </w:r>
            <w:r w:rsidR="007D793B">
              <w:rPr>
                <w:color w:val="000000" w:themeColor="text1"/>
                <w:lang w:eastAsia="uk-UA"/>
              </w:rPr>
              <w:t>.</w:t>
            </w:r>
          </w:p>
        </w:tc>
      </w:tr>
    </w:tbl>
    <w:p w:rsidR="008B5370" w:rsidRDefault="008B5370">
      <w:pPr>
        <w:rPr>
          <w:b/>
          <w:color w:val="000000" w:themeColor="text1"/>
        </w:rPr>
      </w:pPr>
      <w:bookmarkStart w:id="6" w:name="n43"/>
      <w:bookmarkEnd w:id="6"/>
    </w:p>
    <w:p w:rsidR="00AD18FE" w:rsidRDefault="00AD18FE">
      <w:pPr>
        <w:rPr>
          <w:b/>
          <w:color w:val="000000" w:themeColor="text1"/>
        </w:rPr>
      </w:pPr>
    </w:p>
    <w:p w:rsidR="008B5370" w:rsidRDefault="00AF58D6">
      <w:pPr>
        <w:rPr>
          <w:b/>
        </w:rPr>
      </w:pPr>
      <w:r>
        <w:rPr>
          <w:b/>
        </w:rPr>
        <w:t>Начальник Управління</w:t>
      </w:r>
    </w:p>
    <w:p w:rsidR="008B5370" w:rsidRDefault="00AF58D6">
      <w:pPr>
        <w:rPr>
          <w:b/>
        </w:rPr>
      </w:pPr>
      <w:r>
        <w:rPr>
          <w:b/>
        </w:rPr>
        <w:t>обслуговування громадян</w:t>
      </w:r>
      <w:r>
        <w:rPr>
          <w:b/>
        </w:rPr>
        <w:tab/>
      </w:r>
      <w:r w:rsidR="00C32D9B">
        <w:rPr>
          <w:b/>
        </w:rPr>
        <w:tab/>
      </w:r>
      <w:r w:rsidR="00C32D9B">
        <w:rPr>
          <w:b/>
        </w:rPr>
        <w:tab/>
      </w:r>
      <w:r w:rsidR="00C32D9B">
        <w:rPr>
          <w:b/>
        </w:rPr>
        <w:tab/>
      </w:r>
      <w:r w:rsidR="00C32D9B">
        <w:rPr>
          <w:b/>
        </w:rPr>
        <w:tab/>
      </w:r>
      <w:r w:rsidR="00C32D9B">
        <w:rPr>
          <w:b/>
        </w:rPr>
        <w:tab/>
      </w:r>
      <w:r w:rsidR="00F16CE4">
        <w:rPr>
          <w:b/>
        </w:rPr>
        <w:tab/>
      </w:r>
      <w:r>
        <w:rPr>
          <w:b/>
        </w:rPr>
        <w:t>Алла ЛОБА</w:t>
      </w:r>
    </w:p>
    <w:p w:rsidR="008B5370" w:rsidRDefault="00AF58D6">
      <w:pPr>
        <w:rPr>
          <w:b/>
        </w:rPr>
      </w:pPr>
      <w:r>
        <w:rPr>
          <w:b/>
        </w:rPr>
        <w:tab/>
        <w:t xml:space="preserve">    </w:t>
      </w:r>
    </w:p>
    <w:p w:rsidR="00FE7369" w:rsidRPr="00FE7369" w:rsidRDefault="00FE7369">
      <w:pPr>
        <w:rPr>
          <w:b/>
        </w:rPr>
      </w:pPr>
      <w:r w:rsidRPr="00FE7369">
        <w:rPr>
          <w:b/>
        </w:rPr>
        <w:t>Н</w:t>
      </w:r>
      <w:r w:rsidR="00AF58D6" w:rsidRPr="00FE7369">
        <w:rPr>
          <w:b/>
        </w:rPr>
        <w:t>ачальник</w:t>
      </w:r>
      <w:r w:rsidRPr="00FE7369">
        <w:rPr>
          <w:b/>
        </w:rPr>
        <w:t xml:space="preserve"> </w:t>
      </w:r>
      <w:r w:rsidR="00AF58D6" w:rsidRPr="00FE7369">
        <w:rPr>
          <w:b/>
        </w:rPr>
        <w:t>Управління пенсійного</w:t>
      </w:r>
    </w:p>
    <w:p w:rsidR="00FE7369" w:rsidRPr="00FE7369" w:rsidRDefault="00AF58D6">
      <w:pPr>
        <w:rPr>
          <w:b/>
        </w:rPr>
      </w:pPr>
      <w:r w:rsidRPr="00FE7369">
        <w:rPr>
          <w:b/>
        </w:rPr>
        <w:t>забезпечення, надання страхових виплат,</w:t>
      </w:r>
    </w:p>
    <w:p w:rsidR="00FE7369" w:rsidRPr="00FE7369" w:rsidRDefault="00AF58D6">
      <w:pPr>
        <w:rPr>
          <w:b/>
        </w:rPr>
      </w:pPr>
      <w:r w:rsidRPr="00FE7369">
        <w:rPr>
          <w:b/>
        </w:rPr>
        <w:t>соціальних послуг, житлових</w:t>
      </w:r>
    </w:p>
    <w:p w:rsidR="00C32D9B" w:rsidRPr="00B40D18" w:rsidRDefault="00AF58D6">
      <w:pPr>
        <w:rPr>
          <w:b/>
        </w:rPr>
      </w:pPr>
      <w:r w:rsidRPr="00FE7369">
        <w:rPr>
          <w:b/>
        </w:rPr>
        <w:t>субсидій та пільг</w:t>
      </w:r>
      <w:r w:rsidRPr="00FE7369">
        <w:rPr>
          <w:b/>
        </w:rPr>
        <w:tab/>
      </w:r>
      <w:r w:rsidRPr="00FE7369">
        <w:rPr>
          <w:b/>
        </w:rPr>
        <w:tab/>
      </w:r>
      <w:r w:rsidRPr="00FE7369">
        <w:rPr>
          <w:b/>
        </w:rPr>
        <w:tab/>
      </w:r>
      <w:r w:rsidR="00FE7369" w:rsidRPr="00FE7369">
        <w:rPr>
          <w:b/>
        </w:rPr>
        <w:tab/>
      </w:r>
      <w:r w:rsidR="00FE7369" w:rsidRPr="00FE7369">
        <w:rPr>
          <w:b/>
        </w:rPr>
        <w:tab/>
      </w:r>
      <w:r w:rsidR="00FE7369" w:rsidRPr="00FE7369">
        <w:rPr>
          <w:b/>
        </w:rPr>
        <w:tab/>
      </w:r>
      <w:r w:rsidR="00B40D18">
        <w:rPr>
          <w:b/>
        </w:rPr>
        <w:t xml:space="preserve">      Валентина ЧУХРІЙ</w:t>
      </w:r>
    </w:p>
    <w:p w:rsidR="008B5370" w:rsidRPr="00C32D9B" w:rsidRDefault="00AF58D6">
      <w:pPr>
        <w:rPr>
          <w:b/>
          <w:highlight w:val="yellow"/>
        </w:rPr>
      </w:pPr>
      <w:r w:rsidRPr="00C32D9B">
        <w:rPr>
          <w:b/>
          <w:highlight w:val="yellow"/>
        </w:rPr>
        <w:t xml:space="preserve"> </w:t>
      </w:r>
    </w:p>
    <w:p w:rsidR="00C32D9B" w:rsidRPr="00A20350" w:rsidRDefault="007D793B">
      <w:pPr>
        <w:rPr>
          <w:b/>
          <w:color w:val="000000" w:themeColor="text1"/>
        </w:rPr>
      </w:pPr>
      <w:r w:rsidRPr="00A20350">
        <w:rPr>
          <w:b/>
          <w:color w:val="000000" w:themeColor="text1"/>
        </w:rPr>
        <w:t xml:space="preserve">Начальник </w:t>
      </w:r>
      <w:r w:rsidR="00C32D9B" w:rsidRPr="00A20350">
        <w:rPr>
          <w:b/>
          <w:color w:val="000000" w:themeColor="text1"/>
        </w:rPr>
        <w:t>У</w:t>
      </w:r>
      <w:r w:rsidRPr="00A20350">
        <w:rPr>
          <w:b/>
          <w:color w:val="000000" w:themeColor="text1"/>
        </w:rPr>
        <w:t>правління</w:t>
      </w:r>
    </w:p>
    <w:p w:rsidR="008B5370" w:rsidRDefault="007D793B">
      <w:pPr>
        <w:rPr>
          <w:b/>
          <w:color w:val="000000" w:themeColor="text1"/>
        </w:rPr>
      </w:pPr>
      <w:r w:rsidRPr="00A20350">
        <w:rPr>
          <w:b/>
          <w:color w:val="000000" w:themeColor="text1"/>
        </w:rPr>
        <w:t xml:space="preserve">з питань виплати </w:t>
      </w:r>
      <w:r w:rsidR="00C32D9B" w:rsidRPr="00A20350">
        <w:rPr>
          <w:b/>
          <w:color w:val="000000" w:themeColor="text1"/>
        </w:rPr>
        <w:tab/>
      </w:r>
      <w:r w:rsidR="00C32D9B" w:rsidRPr="00A20350">
        <w:rPr>
          <w:b/>
          <w:color w:val="000000" w:themeColor="text1"/>
        </w:rPr>
        <w:tab/>
      </w:r>
      <w:r w:rsidR="00C32D9B" w:rsidRPr="00A20350">
        <w:rPr>
          <w:b/>
          <w:color w:val="000000" w:themeColor="text1"/>
        </w:rPr>
        <w:tab/>
      </w:r>
      <w:r w:rsidR="00C32D9B" w:rsidRPr="00A20350">
        <w:rPr>
          <w:b/>
          <w:color w:val="000000" w:themeColor="text1"/>
        </w:rPr>
        <w:tab/>
      </w:r>
      <w:r w:rsidR="00C32D9B" w:rsidRPr="00A20350">
        <w:rPr>
          <w:b/>
          <w:color w:val="000000" w:themeColor="text1"/>
        </w:rPr>
        <w:tab/>
      </w:r>
      <w:r w:rsidR="00C32D9B" w:rsidRPr="00A20350">
        <w:rPr>
          <w:b/>
          <w:color w:val="000000" w:themeColor="text1"/>
        </w:rPr>
        <w:tab/>
      </w:r>
      <w:r w:rsidR="00C32D9B" w:rsidRPr="00A20350">
        <w:rPr>
          <w:b/>
          <w:color w:val="000000" w:themeColor="text1"/>
        </w:rPr>
        <w:tab/>
        <w:t>Алл</w:t>
      </w:r>
      <w:r w:rsidR="00AE0920">
        <w:rPr>
          <w:b/>
          <w:color w:val="000000" w:themeColor="text1"/>
        </w:rPr>
        <w:t>а</w:t>
      </w:r>
      <w:r w:rsidR="00C32D9B" w:rsidRPr="00A20350">
        <w:rPr>
          <w:b/>
          <w:color w:val="000000" w:themeColor="text1"/>
        </w:rPr>
        <w:t xml:space="preserve"> ПИЛЯВЕЦЬ</w:t>
      </w:r>
    </w:p>
    <w:sectPr w:rsidR="008B5370" w:rsidSect="00AD18FE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7B" w:rsidRDefault="0006477B">
      <w:r>
        <w:separator/>
      </w:r>
    </w:p>
  </w:endnote>
  <w:endnote w:type="continuationSeparator" w:id="0">
    <w:p w:rsidR="0006477B" w:rsidRDefault="0006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7B" w:rsidRDefault="0006477B">
      <w:r>
        <w:separator/>
      </w:r>
    </w:p>
  </w:footnote>
  <w:footnote w:type="continuationSeparator" w:id="0">
    <w:p w:rsidR="0006477B" w:rsidRDefault="0006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767232"/>
      <w:docPartObj>
        <w:docPartGallery w:val="Page Numbers (Top of Page)"/>
        <w:docPartUnique/>
      </w:docPartObj>
    </w:sdtPr>
    <w:sdtEndPr/>
    <w:sdtContent>
      <w:p w:rsidR="008B5370" w:rsidRDefault="00AF58D6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223C1">
          <w:rPr>
            <w:noProof/>
          </w:rPr>
          <w:t>2</w:t>
        </w:r>
        <w:r>
          <w:fldChar w:fldCharType="end"/>
        </w:r>
      </w:p>
    </w:sdtContent>
  </w:sdt>
  <w:p w:rsidR="008B5370" w:rsidRDefault="008B53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04C2"/>
    <w:multiLevelType w:val="hybridMultilevel"/>
    <w:tmpl w:val="3306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AF3"/>
    <w:multiLevelType w:val="hybridMultilevel"/>
    <w:tmpl w:val="A530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4EAF"/>
    <w:multiLevelType w:val="hybridMultilevel"/>
    <w:tmpl w:val="8266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70"/>
    <w:rsid w:val="0006477B"/>
    <w:rsid w:val="00073B13"/>
    <w:rsid w:val="000D3852"/>
    <w:rsid w:val="00102E58"/>
    <w:rsid w:val="00203AEB"/>
    <w:rsid w:val="002A230E"/>
    <w:rsid w:val="002D0276"/>
    <w:rsid w:val="00342AD8"/>
    <w:rsid w:val="005748F1"/>
    <w:rsid w:val="00764A15"/>
    <w:rsid w:val="007D793B"/>
    <w:rsid w:val="008B5370"/>
    <w:rsid w:val="00A12C31"/>
    <w:rsid w:val="00A20350"/>
    <w:rsid w:val="00A35131"/>
    <w:rsid w:val="00A85B5F"/>
    <w:rsid w:val="00AD18FE"/>
    <w:rsid w:val="00AE0920"/>
    <w:rsid w:val="00AF58D6"/>
    <w:rsid w:val="00B40D18"/>
    <w:rsid w:val="00BF1FCB"/>
    <w:rsid w:val="00C32D9B"/>
    <w:rsid w:val="00C4432E"/>
    <w:rsid w:val="00F16CE4"/>
    <w:rsid w:val="00F223C1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D6B60-3EA8-4F13-A6D7-A75FD8C5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5FE2"/>
    <w:pPr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qFormat/>
    <w:rsid w:val="00C55FE2"/>
  </w:style>
  <w:style w:type="character" w:customStyle="1" w:styleId="rvts9">
    <w:name w:val="rvts9"/>
    <w:basedOn w:val="a0"/>
    <w:qFormat/>
    <w:rsid w:val="00C55FE2"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D74F7E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5">
    <w:name w:val="Верхній колонтитул Знак"/>
    <w:basedOn w:val="a0"/>
    <w:link w:val="a6"/>
    <w:uiPriority w:val="99"/>
    <w:qFormat/>
    <w:rsid w:val="007B5EDE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7B5EDE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9">
    <w:name w:val="Hyperlink"/>
    <w:basedOn w:val="a0"/>
    <w:uiPriority w:val="99"/>
    <w:unhideWhenUsed/>
    <w:rsid w:val="00645039"/>
    <w:rPr>
      <w:color w:val="0000FF"/>
      <w:u w:val="single"/>
    </w:rPr>
  </w:style>
  <w:style w:type="character" w:customStyle="1" w:styleId="aa">
    <w:name w:val="Обычный_с_маркировкой Знак"/>
    <w:qFormat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C55FE2"/>
    <w:pPr>
      <w:spacing w:beforeAutospacing="1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qFormat/>
    <w:rsid w:val="00C55FE2"/>
    <w:pPr>
      <w:spacing w:beforeAutospacing="1" w:afterAutospacing="1"/>
      <w:jc w:val="left"/>
    </w:pPr>
    <w:rPr>
      <w:sz w:val="24"/>
      <w:szCs w:val="24"/>
      <w:lang w:val="ru-RU"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74F7E"/>
    <w:rPr>
      <w:rFonts w:ascii="Segoe UI" w:hAnsi="Segoe UI" w:cs="Segoe UI"/>
      <w:sz w:val="18"/>
      <w:szCs w:val="18"/>
    </w:rPr>
  </w:style>
  <w:style w:type="paragraph" w:customStyle="1" w:styleId="af1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7B5ED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7B5EDE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DA7BF6"/>
    <w:pPr>
      <w:ind w:left="720"/>
      <w:contextualSpacing/>
    </w:pPr>
  </w:style>
  <w:style w:type="paragraph" w:customStyle="1" w:styleId="af3">
    <w:name w:val="Обычный_с_маркировкой"/>
    <w:qFormat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@vn.pfu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2D42-B518-42FD-ABAE-E604F93D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4703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2024-09-19T07:49:00Z</dcterms:created>
  <dcterms:modified xsi:type="dcterms:W3CDTF">2024-09-19T07:49:00Z</dcterms:modified>
  <dc:language>uk-UA</dc:language>
</cp:coreProperties>
</file>