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C9A" w:rsidRPr="003C51E9" w:rsidRDefault="007C673D" w:rsidP="007C673D">
      <w:pPr>
        <w:shd w:val="clear" w:color="auto" w:fill="FFFFFF"/>
        <w:spacing w:line="240" w:lineRule="auto"/>
        <w:jc w:val="right"/>
        <w:rPr>
          <w:rFonts w:ascii="Times New Roman" w:eastAsia="Times New Roman" w:hAnsi="Times New Roman" w:cs="Times New Roman"/>
          <w:color w:val="1D1D1B"/>
          <w:sz w:val="24"/>
          <w:szCs w:val="24"/>
          <w:lang w:val="uk-UA" w:eastAsia="ru-RU"/>
        </w:rPr>
      </w:pPr>
      <w:r>
        <w:rPr>
          <w:rFonts w:ascii="Times New Roman" w:eastAsia="Times New Roman" w:hAnsi="Times New Roman" w:cs="Times New Roman"/>
          <w:color w:val="1D1D1B"/>
          <w:sz w:val="24"/>
          <w:szCs w:val="24"/>
          <w:lang w:val="uk-UA" w:eastAsia="ru-RU"/>
        </w:rPr>
        <w:t>Додаток 1</w:t>
      </w:r>
    </w:p>
    <w:p w:rsidR="007C673D" w:rsidRDefault="007C673D" w:rsidP="009C3C9A">
      <w:pPr>
        <w:shd w:val="clear" w:color="auto" w:fill="FFFFFF"/>
        <w:spacing w:after="0" w:line="240" w:lineRule="auto"/>
        <w:jc w:val="center"/>
        <w:rPr>
          <w:rFonts w:ascii="Times New Roman" w:eastAsia="Calibri" w:hAnsi="Times New Roman" w:cs="Times New Roman"/>
          <w:b/>
          <w:sz w:val="24"/>
          <w:szCs w:val="24"/>
          <w:lang w:val="uk-UA"/>
        </w:rPr>
      </w:pPr>
    </w:p>
    <w:p w:rsidR="003C51E9" w:rsidRPr="003C51E9" w:rsidRDefault="003C51E9" w:rsidP="009C3C9A">
      <w:pPr>
        <w:shd w:val="clear" w:color="auto" w:fill="FFFFFF"/>
        <w:spacing w:after="0" w:line="240" w:lineRule="auto"/>
        <w:jc w:val="center"/>
        <w:rPr>
          <w:rFonts w:ascii="Times New Roman" w:eastAsia="Calibri" w:hAnsi="Times New Roman" w:cs="Times New Roman"/>
          <w:b/>
          <w:sz w:val="24"/>
          <w:szCs w:val="24"/>
          <w:lang w:val="uk-UA"/>
        </w:rPr>
      </w:pPr>
      <w:r w:rsidRPr="003C51E9">
        <w:rPr>
          <w:rFonts w:ascii="Times New Roman" w:eastAsia="Calibri" w:hAnsi="Times New Roman" w:cs="Times New Roman"/>
          <w:b/>
          <w:sz w:val="24"/>
          <w:szCs w:val="24"/>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rsidR="009C3C9A" w:rsidRPr="003C67FB" w:rsidRDefault="009C3C9A" w:rsidP="009C3C9A">
      <w:pPr>
        <w:shd w:val="clear" w:color="auto" w:fill="FFFFFF"/>
        <w:spacing w:after="0" w:line="240" w:lineRule="auto"/>
        <w:jc w:val="center"/>
        <w:rPr>
          <w:rFonts w:ascii="Times New Roman" w:eastAsia="Times New Roman" w:hAnsi="Times New Roman" w:cs="Times New Roman"/>
          <w:color w:val="1D1D1B"/>
          <w:sz w:val="24"/>
          <w:szCs w:val="24"/>
          <w:lang w:eastAsia="ru-RU"/>
        </w:rPr>
      </w:pPr>
      <w:r w:rsidRPr="003C67FB">
        <w:rPr>
          <w:rFonts w:ascii="Times New Roman" w:eastAsia="Times New Roman" w:hAnsi="Times New Roman" w:cs="Times New Roman"/>
          <w:color w:val="1D1D1B"/>
          <w:sz w:val="24"/>
          <w:szCs w:val="24"/>
          <w:bdr w:val="none" w:sz="0" w:space="0" w:color="auto" w:frame="1"/>
          <w:lang w:eastAsia="ru-RU"/>
        </w:rPr>
        <w:t>(</w:t>
      </w:r>
      <w:r w:rsidRPr="003C67FB">
        <w:rPr>
          <w:rFonts w:ascii="Times New Roman" w:eastAsia="Times New Roman" w:hAnsi="Times New Roman" w:cs="Times New Roman"/>
          <w:iCs/>
          <w:color w:val="1D1D1B"/>
          <w:sz w:val="24"/>
          <w:szCs w:val="24"/>
          <w:bdr w:val="none" w:sz="0" w:space="0" w:color="auto" w:frame="1"/>
          <w:lang w:eastAsia="ru-RU"/>
        </w:rPr>
        <w:t>оприлюднюється на виконання постанови КМУ № 710 від 11.10.2016 «Про ефективне</w:t>
      </w:r>
      <w:r w:rsidR="00017AE5">
        <w:rPr>
          <w:rFonts w:ascii="Times New Roman" w:eastAsia="Times New Roman" w:hAnsi="Times New Roman" w:cs="Times New Roman"/>
          <w:iCs/>
          <w:color w:val="1D1D1B"/>
          <w:sz w:val="24"/>
          <w:szCs w:val="24"/>
          <w:bdr w:val="none" w:sz="0" w:space="0" w:color="auto" w:frame="1"/>
          <w:lang w:val="uk-UA" w:eastAsia="ru-RU"/>
        </w:rPr>
        <w:t xml:space="preserve"> </w:t>
      </w:r>
      <w:r w:rsidRPr="003C67FB">
        <w:rPr>
          <w:rFonts w:ascii="Times New Roman" w:eastAsia="Times New Roman" w:hAnsi="Times New Roman" w:cs="Times New Roman"/>
          <w:iCs/>
          <w:color w:val="1D1D1B"/>
          <w:sz w:val="24"/>
          <w:szCs w:val="24"/>
          <w:bdr w:val="none" w:sz="0" w:space="0" w:color="auto" w:frame="1"/>
          <w:lang w:eastAsia="ru-RU"/>
        </w:rPr>
        <w:t>використання</w:t>
      </w:r>
      <w:r w:rsidR="00017AE5">
        <w:rPr>
          <w:rFonts w:ascii="Times New Roman" w:eastAsia="Times New Roman" w:hAnsi="Times New Roman" w:cs="Times New Roman"/>
          <w:iCs/>
          <w:color w:val="1D1D1B"/>
          <w:sz w:val="24"/>
          <w:szCs w:val="24"/>
          <w:bdr w:val="none" w:sz="0" w:space="0" w:color="auto" w:frame="1"/>
          <w:lang w:val="uk-UA" w:eastAsia="ru-RU"/>
        </w:rPr>
        <w:t xml:space="preserve"> </w:t>
      </w:r>
      <w:r w:rsidRPr="003C67FB">
        <w:rPr>
          <w:rFonts w:ascii="Times New Roman" w:eastAsia="Times New Roman" w:hAnsi="Times New Roman" w:cs="Times New Roman"/>
          <w:iCs/>
          <w:color w:val="1D1D1B"/>
          <w:sz w:val="24"/>
          <w:szCs w:val="24"/>
          <w:bdr w:val="none" w:sz="0" w:space="0" w:color="auto" w:frame="1"/>
          <w:lang w:eastAsia="ru-RU"/>
        </w:rPr>
        <w:t>державних</w:t>
      </w:r>
      <w:r w:rsidR="00017AE5">
        <w:rPr>
          <w:rFonts w:ascii="Times New Roman" w:eastAsia="Times New Roman" w:hAnsi="Times New Roman" w:cs="Times New Roman"/>
          <w:iCs/>
          <w:color w:val="1D1D1B"/>
          <w:sz w:val="24"/>
          <w:szCs w:val="24"/>
          <w:bdr w:val="none" w:sz="0" w:space="0" w:color="auto" w:frame="1"/>
          <w:lang w:val="uk-UA" w:eastAsia="ru-RU"/>
        </w:rPr>
        <w:t xml:space="preserve"> </w:t>
      </w:r>
      <w:r w:rsidRPr="003C67FB">
        <w:rPr>
          <w:rFonts w:ascii="Times New Roman" w:eastAsia="Times New Roman" w:hAnsi="Times New Roman" w:cs="Times New Roman"/>
          <w:iCs/>
          <w:color w:val="1D1D1B"/>
          <w:sz w:val="24"/>
          <w:szCs w:val="24"/>
          <w:bdr w:val="none" w:sz="0" w:space="0" w:color="auto" w:frame="1"/>
          <w:lang w:eastAsia="ru-RU"/>
        </w:rPr>
        <w:t>коштів» (зі</w:t>
      </w:r>
      <w:r w:rsidR="00017AE5">
        <w:rPr>
          <w:rFonts w:ascii="Times New Roman" w:eastAsia="Times New Roman" w:hAnsi="Times New Roman" w:cs="Times New Roman"/>
          <w:iCs/>
          <w:color w:val="1D1D1B"/>
          <w:sz w:val="24"/>
          <w:szCs w:val="24"/>
          <w:bdr w:val="none" w:sz="0" w:space="0" w:color="auto" w:frame="1"/>
          <w:lang w:val="uk-UA" w:eastAsia="ru-RU"/>
        </w:rPr>
        <w:t xml:space="preserve"> </w:t>
      </w:r>
      <w:r w:rsidRPr="003C67FB">
        <w:rPr>
          <w:rFonts w:ascii="Times New Roman" w:eastAsia="Times New Roman" w:hAnsi="Times New Roman" w:cs="Times New Roman"/>
          <w:iCs/>
          <w:color w:val="1D1D1B"/>
          <w:sz w:val="24"/>
          <w:szCs w:val="24"/>
          <w:bdr w:val="none" w:sz="0" w:space="0" w:color="auto" w:frame="1"/>
          <w:lang w:eastAsia="ru-RU"/>
        </w:rPr>
        <w:t>змінами))</w:t>
      </w:r>
    </w:p>
    <w:p w:rsidR="009C3C9A" w:rsidRPr="003C67FB" w:rsidRDefault="009C3C9A" w:rsidP="009C3C9A">
      <w:pPr>
        <w:shd w:val="clear" w:color="auto" w:fill="FFFFFF"/>
        <w:spacing w:line="240" w:lineRule="auto"/>
        <w:jc w:val="center"/>
        <w:rPr>
          <w:rFonts w:ascii="Times New Roman" w:eastAsia="Times New Roman" w:hAnsi="Times New Roman" w:cs="Times New Roman"/>
          <w:color w:val="1D1D1B"/>
          <w:sz w:val="24"/>
          <w:szCs w:val="24"/>
          <w:lang w:eastAsia="ru-RU"/>
        </w:rPr>
      </w:pPr>
      <w:r w:rsidRPr="003C67FB">
        <w:rPr>
          <w:rFonts w:ascii="Times New Roman" w:eastAsia="Times New Roman" w:hAnsi="Times New Roman" w:cs="Times New Roman"/>
          <w:color w:val="1D1D1B"/>
          <w:sz w:val="24"/>
          <w:szCs w:val="24"/>
          <w:lang w:eastAsia="ru-RU"/>
        </w:rPr>
        <w:t> </w:t>
      </w:r>
    </w:p>
    <w:p w:rsidR="009C3C9A" w:rsidRPr="003C67FB" w:rsidRDefault="009C3C9A" w:rsidP="00017AE5">
      <w:pPr>
        <w:shd w:val="clear" w:color="auto" w:fill="FFFFFF"/>
        <w:spacing w:after="0" w:line="240" w:lineRule="auto"/>
        <w:jc w:val="both"/>
        <w:rPr>
          <w:rFonts w:ascii="Times New Roman" w:eastAsia="Times New Roman" w:hAnsi="Times New Roman" w:cs="Times New Roman"/>
          <w:color w:val="1D1D1B"/>
          <w:sz w:val="24"/>
          <w:szCs w:val="24"/>
          <w:lang w:eastAsia="ru-RU"/>
        </w:rPr>
      </w:pPr>
      <w:r w:rsidRPr="003C67FB">
        <w:rPr>
          <w:rFonts w:ascii="Times New Roman" w:eastAsia="Times New Roman" w:hAnsi="Times New Roman" w:cs="Times New Roman"/>
          <w:b/>
          <w:bCs/>
          <w:color w:val="1D1D1B"/>
          <w:sz w:val="24"/>
          <w:szCs w:val="24"/>
          <w:bdr w:val="none" w:sz="0" w:space="0" w:color="auto" w:frame="1"/>
          <w:lang w:eastAsia="ru-RU"/>
        </w:rPr>
        <w:t>          </w:t>
      </w:r>
      <w:r w:rsidRPr="003C67FB">
        <w:rPr>
          <w:rFonts w:ascii="Times New Roman" w:eastAsia="Times New Roman" w:hAnsi="Times New Roman" w:cs="Times New Roman"/>
          <w:b/>
          <w:bCs/>
          <w:iCs/>
          <w:color w:val="1D1D1B"/>
          <w:sz w:val="24"/>
          <w:szCs w:val="24"/>
          <w:bdr w:val="none" w:sz="0" w:space="0" w:color="auto" w:frame="1"/>
          <w:lang w:eastAsia="ru-RU"/>
        </w:rPr>
        <w:t>Найменування, місцезнаходження та ідентифікаційний код замовника в Єдиному державному реєстрі</w:t>
      </w:r>
      <w:r w:rsidR="00683251">
        <w:rPr>
          <w:rFonts w:ascii="Times New Roman" w:eastAsia="Times New Roman" w:hAnsi="Times New Roman" w:cs="Times New Roman"/>
          <w:b/>
          <w:bCs/>
          <w:iCs/>
          <w:color w:val="1D1D1B"/>
          <w:sz w:val="24"/>
          <w:szCs w:val="24"/>
          <w:bdr w:val="none" w:sz="0" w:space="0" w:color="auto" w:frame="1"/>
          <w:lang w:val="uk-UA" w:eastAsia="ru-RU"/>
        </w:rPr>
        <w:t xml:space="preserve"> </w:t>
      </w:r>
      <w:r w:rsidRPr="003C67FB">
        <w:rPr>
          <w:rFonts w:ascii="Times New Roman" w:eastAsia="Times New Roman" w:hAnsi="Times New Roman" w:cs="Times New Roman"/>
          <w:b/>
          <w:bCs/>
          <w:iCs/>
          <w:color w:val="1D1D1B"/>
          <w:sz w:val="24"/>
          <w:szCs w:val="24"/>
          <w:bdr w:val="none" w:sz="0" w:space="0" w:color="auto" w:frame="1"/>
          <w:lang w:eastAsia="ru-RU"/>
        </w:rPr>
        <w:t>юридичних</w:t>
      </w:r>
      <w:r w:rsidR="00683251">
        <w:rPr>
          <w:rFonts w:ascii="Times New Roman" w:eastAsia="Times New Roman" w:hAnsi="Times New Roman" w:cs="Times New Roman"/>
          <w:b/>
          <w:bCs/>
          <w:iCs/>
          <w:color w:val="1D1D1B"/>
          <w:sz w:val="24"/>
          <w:szCs w:val="24"/>
          <w:bdr w:val="none" w:sz="0" w:space="0" w:color="auto" w:frame="1"/>
          <w:lang w:val="uk-UA" w:eastAsia="ru-RU"/>
        </w:rPr>
        <w:t xml:space="preserve"> </w:t>
      </w:r>
      <w:r w:rsidRPr="003C67FB">
        <w:rPr>
          <w:rFonts w:ascii="Times New Roman" w:eastAsia="Times New Roman" w:hAnsi="Times New Roman" w:cs="Times New Roman"/>
          <w:b/>
          <w:bCs/>
          <w:iCs/>
          <w:color w:val="1D1D1B"/>
          <w:sz w:val="24"/>
          <w:szCs w:val="24"/>
          <w:bdr w:val="none" w:sz="0" w:space="0" w:color="auto" w:frame="1"/>
          <w:lang w:eastAsia="ru-RU"/>
        </w:rPr>
        <w:t>осіб, фізичних</w:t>
      </w:r>
      <w:r w:rsidR="00683251">
        <w:rPr>
          <w:rFonts w:ascii="Times New Roman" w:eastAsia="Times New Roman" w:hAnsi="Times New Roman" w:cs="Times New Roman"/>
          <w:b/>
          <w:bCs/>
          <w:iCs/>
          <w:color w:val="1D1D1B"/>
          <w:sz w:val="24"/>
          <w:szCs w:val="24"/>
          <w:bdr w:val="none" w:sz="0" w:space="0" w:color="auto" w:frame="1"/>
          <w:lang w:val="uk-UA" w:eastAsia="ru-RU"/>
        </w:rPr>
        <w:t xml:space="preserve"> </w:t>
      </w:r>
      <w:r w:rsidRPr="003C67FB">
        <w:rPr>
          <w:rFonts w:ascii="Times New Roman" w:eastAsia="Times New Roman" w:hAnsi="Times New Roman" w:cs="Times New Roman"/>
          <w:b/>
          <w:bCs/>
          <w:iCs/>
          <w:color w:val="1D1D1B"/>
          <w:sz w:val="24"/>
          <w:szCs w:val="24"/>
          <w:bdr w:val="none" w:sz="0" w:space="0" w:color="auto" w:frame="1"/>
          <w:lang w:eastAsia="ru-RU"/>
        </w:rPr>
        <w:t>осіб — підприємців та громадських</w:t>
      </w:r>
      <w:r w:rsidR="00683251">
        <w:rPr>
          <w:rFonts w:ascii="Times New Roman" w:eastAsia="Times New Roman" w:hAnsi="Times New Roman" w:cs="Times New Roman"/>
          <w:b/>
          <w:bCs/>
          <w:iCs/>
          <w:color w:val="1D1D1B"/>
          <w:sz w:val="24"/>
          <w:szCs w:val="24"/>
          <w:bdr w:val="none" w:sz="0" w:space="0" w:color="auto" w:frame="1"/>
          <w:lang w:val="uk-UA" w:eastAsia="ru-RU"/>
        </w:rPr>
        <w:t xml:space="preserve"> </w:t>
      </w:r>
      <w:r w:rsidRPr="003C67FB">
        <w:rPr>
          <w:rFonts w:ascii="Times New Roman" w:eastAsia="Times New Roman" w:hAnsi="Times New Roman" w:cs="Times New Roman"/>
          <w:b/>
          <w:bCs/>
          <w:iCs/>
          <w:color w:val="1D1D1B"/>
          <w:sz w:val="24"/>
          <w:szCs w:val="24"/>
          <w:bdr w:val="none" w:sz="0" w:space="0" w:color="auto" w:frame="1"/>
          <w:lang w:eastAsia="ru-RU"/>
        </w:rPr>
        <w:t>формувань, його</w:t>
      </w:r>
      <w:r w:rsidR="00017AE5">
        <w:rPr>
          <w:rFonts w:ascii="Times New Roman" w:eastAsia="Times New Roman" w:hAnsi="Times New Roman" w:cs="Times New Roman"/>
          <w:b/>
          <w:bCs/>
          <w:iCs/>
          <w:color w:val="1D1D1B"/>
          <w:sz w:val="24"/>
          <w:szCs w:val="24"/>
          <w:bdr w:val="none" w:sz="0" w:space="0" w:color="auto" w:frame="1"/>
          <w:lang w:val="uk-UA" w:eastAsia="ru-RU"/>
        </w:rPr>
        <w:t xml:space="preserve"> </w:t>
      </w:r>
      <w:r w:rsidRPr="003C67FB">
        <w:rPr>
          <w:rFonts w:ascii="Times New Roman" w:eastAsia="Times New Roman" w:hAnsi="Times New Roman" w:cs="Times New Roman"/>
          <w:b/>
          <w:bCs/>
          <w:iCs/>
          <w:color w:val="1D1D1B"/>
          <w:sz w:val="24"/>
          <w:szCs w:val="24"/>
          <w:bdr w:val="none" w:sz="0" w:space="0" w:color="auto" w:frame="1"/>
          <w:lang w:eastAsia="ru-RU"/>
        </w:rPr>
        <w:t>категорія:</w:t>
      </w:r>
      <w:r w:rsidRPr="003C67FB">
        <w:rPr>
          <w:rFonts w:ascii="Times New Roman" w:eastAsia="Times New Roman" w:hAnsi="Times New Roman" w:cs="Times New Roman"/>
          <w:b/>
          <w:bCs/>
          <w:color w:val="1D1D1B"/>
          <w:sz w:val="24"/>
          <w:szCs w:val="24"/>
          <w:bdr w:val="none" w:sz="0" w:space="0" w:color="auto" w:frame="1"/>
          <w:lang w:eastAsia="ru-RU"/>
        </w:rPr>
        <w:t> </w:t>
      </w:r>
    </w:p>
    <w:p w:rsidR="009C3C9A" w:rsidRPr="00017AE5" w:rsidRDefault="007714F8" w:rsidP="00017AE5">
      <w:pPr>
        <w:spacing w:after="0"/>
        <w:jc w:val="both"/>
        <w:rPr>
          <w:rFonts w:ascii="Times New Roman" w:hAnsi="Times New Roman" w:cs="Times New Roman"/>
          <w:sz w:val="24"/>
          <w:szCs w:val="24"/>
        </w:rPr>
      </w:pPr>
      <w:r w:rsidRPr="007714F8">
        <w:rPr>
          <w:rStyle w:val="zk-definition-listitem-text"/>
          <w:rFonts w:ascii="Times New Roman" w:hAnsi="Times New Roman" w:cs="Times New Roman"/>
          <w:sz w:val="24"/>
          <w:szCs w:val="24"/>
        </w:rPr>
        <w:t>Управління з питань</w:t>
      </w:r>
      <w:r w:rsidR="00017AE5">
        <w:rPr>
          <w:rStyle w:val="zk-definition-listitem-text"/>
          <w:rFonts w:ascii="Times New Roman" w:hAnsi="Times New Roman" w:cs="Times New Roman"/>
          <w:sz w:val="24"/>
          <w:szCs w:val="24"/>
          <w:lang w:val="uk-UA"/>
        </w:rPr>
        <w:t xml:space="preserve"> </w:t>
      </w:r>
      <w:r w:rsidRPr="007714F8">
        <w:rPr>
          <w:rStyle w:val="zk-definition-listitem-text"/>
          <w:rFonts w:ascii="Times New Roman" w:hAnsi="Times New Roman" w:cs="Times New Roman"/>
          <w:sz w:val="24"/>
          <w:szCs w:val="24"/>
        </w:rPr>
        <w:t>житлово-комунального</w:t>
      </w:r>
      <w:r w:rsidR="00017AE5">
        <w:rPr>
          <w:rStyle w:val="zk-definition-listitem-text"/>
          <w:rFonts w:ascii="Times New Roman" w:hAnsi="Times New Roman" w:cs="Times New Roman"/>
          <w:sz w:val="24"/>
          <w:szCs w:val="24"/>
          <w:lang w:val="uk-UA"/>
        </w:rPr>
        <w:t xml:space="preserve"> </w:t>
      </w:r>
      <w:r w:rsidRPr="007714F8">
        <w:rPr>
          <w:rStyle w:val="zk-definition-listitem-text"/>
          <w:rFonts w:ascii="Times New Roman" w:hAnsi="Times New Roman" w:cs="Times New Roman"/>
          <w:sz w:val="24"/>
          <w:szCs w:val="24"/>
        </w:rPr>
        <w:t>господарства, транспорту і зв'язку, управління</w:t>
      </w:r>
      <w:r w:rsidR="00017AE5">
        <w:rPr>
          <w:rStyle w:val="zk-definition-listitem-text"/>
          <w:rFonts w:ascii="Times New Roman" w:hAnsi="Times New Roman" w:cs="Times New Roman"/>
          <w:sz w:val="24"/>
          <w:szCs w:val="24"/>
          <w:lang w:val="uk-UA"/>
        </w:rPr>
        <w:t xml:space="preserve"> </w:t>
      </w:r>
      <w:r w:rsidR="00017AE5">
        <w:rPr>
          <w:rStyle w:val="zk-definition-listitem-text"/>
          <w:rFonts w:ascii="Times New Roman" w:hAnsi="Times New Roman" w:cs="Times New Roman"/>
          <w:sz w:val="24"/>
          <w:szCs w:val="24"/>
        </w:rPr>
        <w:t>коммунальною</w:t>
      </w:r>
      <w:r w:rsidR="00017AE5">
        <w:rPr>
          <w:rStyle w:val="zk-definition-listitem-text"/>
          <w:rFonts w:ascii="Times New Roman" w:hAnsi="Times New Roman" w:cs="Times New Roman"/>
          <w:sz w:val="24"/>
          <w:szCs w:val="24"/>
          <w:lang w:val="uk-UA"/>
        </w:rPr>
        <w:t xml:space="preserve"> </w:t>
      </w:r>
      <w:r w:rsidRPr="007714F8">
        <w:rPr>
          <w:rStyle w:val="zk-definition-listitem-text"/>
          <w:rFonts w:ascii="Times New Roman" w:hAnsi="Times New Roman" w:cs="Times New Roman"/>
          <w:sz w:val="24"/>
          <w:szCs w:val="24"/>
        </w:rPr>
        <w:t>власністю, містобудування та архітектури</w:t>
      </w:r>
      <w:r w:rsidR="00017AE5">
        <w:rPr>
          <w:rStyle w:val="zk-definition-listitem-text"/>
          <w:rFonts w:ascii="Times New Roman" w:hAnsi="Times New Roman" w:cs="Times New Roman"/>
          <w:sz w:val="24"/>
          <w:szCs w:val="24"/>
          <w:lang w:val="uk-UA"/>
        </w:rPr>
        <w:t xml:space="preserve"> </w:t>
      </w:r>
      <w:r w:rsidRPr="007714F8">
        <w:rPr>
          <w:rStyle w:val="zk-definition-listitem-text"/>
          <w:rFonts w:ascii="Times New Roman" w:hAnsi="Times New Roman" w:cs="Times New Roman"/>
          <w:sz w:val="24"/>
          <w:szCs w:val="24"/>
        </w:rPr>
        <w:t>Погребищенської</w:t>
      </w:r>
      <w:r w:rsidR="00017AE5">
        <w:rPr>
          <w:rStyle w:val="zk-definition-listitem-text"/>
          <w:rFonts w:ascii="Times New Roman" w:hAnsi="Times New Roman" w:cs="Times New Roman"/>
          <w:sz w:val="24"/>
          <w:szCs w:val="24"/>
          <w:lang w:val="uk-UA"/>
        </w:rPr>
        <w:t xml:space="preserve"> </w:t>
      </w:r>
      <w:r w:rsidRPr="007714F8">
        <w:rPr>
          <w:rStyle w:val="zk-definition-listitem-text"/>
          <w:rFonts w:ascii="Times New Roman" w:hAnsi="Times New Roman" w:cs="Times New Roman"/>
          <w:sz w:val="24"/>
          <w:szCs w:val="24"/>
        </w:rPr>
        <w:t>міської ради</w:t>
      </w:r>
      <w:r w:rsidR="00017AE5">
        <w:rPr>
          <w:rFonts w:ascii="Times New Roman" w:hAnsi="Times New Roman" w:cs="Times New Roman"/>
          <w:sz w:val="24"/>
          <w:szCs w:val="24"/>
          <w:lang w:val="uk-UA"/>
        </w:rPr>
        <w:t xml:space="preserve"> </w:t>
      </w:r>
      <w:r w:rsidR="009C3C9A" w:rsidRPr="008A668D">
        <w:rPr>
          <w:rFonts w:ascii="Times New Roman" w:eastAsia="Times New Roman" w:hAnsi="Times New Roman" w:cs="Times New Roman"/>
          <w:sz w:val="24"/>
          <w:szCs w:val="24"/>
          <w:bdr w:val="none" w:sz="0" w:space="0" w:color="auto" w:frame="1"/>
          <w:lang w:val="uk-UA" w:eastAsia="ru-RU"/>
        </w:rPr>
        <w:t xml:space="preserve">(далі – замовник), код ЄДРПОУ – </w:t>
      </w:r>
      <w:r w:rsidRPr="007714F8">
        <w:rPr>
          <w:rStyle w:val="zk-definition-listitem-text"/>
          <w:rFonts w:ascii="Times New Roman" w:hAnsi="Times New Roman" w:cs="Times New Roman"/>
          <w:sz w:val="24"/>
          <w:szCs w:val="24"/>
        </w:rPr>
        <w:t>43944943</w:t>
      </w:r>
    </w:p>
    <w:p w:rsidR="007714F8" w:rsidRPr="007714F8" w:rsidRDefault="009C3C9A" w:rsidP="00017AE5">
      <w:pPr>
        <w:spacing w:after="0"/>
        <w:jc w:val="both"/>
        <w:rPr>
          <w:rFonts w:ascii="Times New Roman" w:eastAsia="Times New Roman" w:hAnsi="Times New Roman" w:cs="Times New Roman"/>
          <w:sz w:val="24"/>
          <w:szCs w:val="24"/>
          <w:lang w:eastAsia="ru-RU"/>
        </w:rPr>
      </w:pPr>
      <w:r w:rsidRPr="008A668D">
        <w:rPr>
          <w:rFonts w:ascii="Times New Roman" w:eastAsia="Times New Roman" w:hAnsi="Times New Roman" w:cs="Times New Roman"/>
          <w:sz w:val="24"/>
          <w:szCs w:val="24"/>
          <w:bdr w:val="none" w:sz="0" w:space="0" w:color="auto" w:frame="1"/>
          <w:lang w:eastAsia="ru-RU"/>
        </w:rPr>
        <w:t>Юридична адреса: </w:t>
      </w:r>
      <w:r w:rsidR="007714F8" w:rsidRPr="007714F8">
        <w:rPr>
          <w:rFonts w:ascii="Times New Roman" w:eastAsia="Times New Roman" w:hAnsi="Times New Roman" w:cs="Times New Roman"/>
          <w:sz w:val="24"/>
          <w:szCs w:val="24"/>
          <w:lang w:eastAsia="ru-RU"/>
        </w:rPr>
        <w:t xml:space="preserve">22200 </w:t>
      </w:r>
      <w:r w:rsidR="00017AE5">
        <w:rPr>
          <w:rFonts w:ascii="Times New Roman" w:eastAsia="Times New Roman" w:hAnsi="Times New Roman" w:cs="Times New Roman"/>
          <w:sz w:val="24"/>
          <w:szCs w:val="24"/>
          <w:lang w:eastAsia="ru-RU"/>
        </w:rPr>
        <w:t>Україна</w:t>
      </w:r>
      <w:r w:rsidR="00017AE5">
        <w:rPr>
          <w:rFonts w:ascii="Times New Roman" w:eastAsia="Times New Roman" w:hAnsi="Times New Roman" w:cs="Times New Roman"/>
          <w:sz w:val="24"/>
          <w:szCs w:val="24"/>
          <w:lang w:val="uk-UA" w:eastAsia="ru-RU"/>
        </w:rPr>
        <w:t xml:space="preserve"> </w:t>
      </w:r>
      <w:r w:rsidR="007714F8" w:rsidRPr="007714F8">
        <w:rPr>
          <w:rFonts w:ascii="Times New Roman" w:eastAsia="Times New Roman" w:hAnsi="Times New Roman" w:cs="Times New Roman"/>
          <w:sz w:val="24"/>
          <w:szCs w:val="24"/>
          <w:lang w:eastAsia="ru-RU"/>
        </w:rPr>
        <w:t xml:space="preserve">Вінницька область Вінницький р-н місто Погребище, вул.Хмельницького Б., будинок 110 </w:t>
      </w:r>
    </w:p>
    <w:p w:rsidR="00A77DE3" w:rsidRPr="00A77DE3" w:rsidRDefault="009C3C9A" w:rsidP="00875AE2">
      <w:pPr>
        <w:pStyle w:val="1"/>
        <w:spacing w:before="0" w:beforeAutospacing="0" w:after="0" w:afterAutospacing="0"/>
        <w:jc w:val="both"/>
        <w:rPr>
          <w:b w:val="0"/>
          <w:sz w:val="24"/>
          <w:szCs w:val="24"/>
        </w:rPr>
      </w:pPr>
      <w:r w:rsidRPr="008A668D">
        <w:rPr>
          <w:iCs/>
          <w:sz w:val="24"/>
          <w:szCs w:val="24"/>
          <w:bdr w:val="none" w:sz="0" w:space="0" w:color="auto" w:frame="1"/>
        </w:rPr>
        <w:t>          </w:t>
      </w:r>
      <w:r w:rsidRPr="008A668D">
        <w:rPr>
          <w:iCs/>
          <w:sz w:val="24"/>
          <w:szCs w:val="24"/>
          <w:bdr w:val="none" w:sz="0" w:space="0" w:color="auto" w:frame="1"/>
          <w:lang w:val="uk-UA"/>
        </w:rPr>
        <w:t xml:space="preserve">Назва предмета закупівлі із зазначенням коду за Єдиним закупівельним </w:t>
      </w:r>
      <w:r w:rsidRPr="00A77DE3">
        <w:rPr>
          <w:b w:val="0"/>
          <w:iCs/>
          <w:sz w:val="24"/>
          <w:szCs w:val="24"/>
          <w:bdr w:val="none" w:sz="0" w:space="0" w:color="auto" w:frame="1"/>
          <w:lang w:val="uk-UA"/>
        </w:rPr>
        <w:t>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77DE3">
        <w:rPr>
          <w:b w:val="0"/>
          <w:sz w:val="24"/>
          <w:szCs w:val="24"/>
          <w:bdr w:val="none" w:sz="0" w:space="0" w:color="auto" w:frame="1"/>
        </w:rPr>
        <w:t> </w:t>
      </w:r>
      <w:r w:rsidR="00A77DE3" w:rsidRPr="00A77DE3">
        <w:rPr>
          <w:rStyle w:val="h-pre-line"/>
          <w:b w:val="0"/>
          <w:sz w:val="24"/>
          <w:szCs w:val="24"/>
        </w:rPr>
        <w:t>71240000-2 Архітектурні, інж</w:t>
      </w:r>
      <w:r w:rsidR="00A77DE3">
        <w:rPr>
          <w:rStyle w:val="h-pre-line"/>
          <w:b w:val="0"/>
          <w:sz w:val="24"/>
          <w:szCs w:val="24"/>
        </w:rPr>
        <w:t>енерні та планувальні</w:t>
      </w:r>
      <w:r w:rsidR="00017AE5">
        <w:rPr>
          <w:rStyle w:val="h-pre-line"/>
          <w:b w:val="0"/>
          <w:sz w:val="24"/>
          <w:szCs w:val="24"/>
          <w:lang w:val="uk-UA"/>
        </w:rPr>
        <w:t xml:space="preserve"> </w:t>
      </w:r>
      <w:r w:rsidR="00A77DE3">
        <w:rPr>
          <w:rStyle w:val="h-pre-line"/>
          <w:b w:val="0"/>
          <w:sz w:val="24"/>
          <w:szCs w:val="24"/>
        </w:rPr>
        <w:t>послуги (</w:t>
      </w:r>
      <w:r w:rsidR="00A77DE3" w:rsidRPr="00A77DE3">
        <w:rPr>
          <w:rStyle w:val="h-pre-line"/>
          <w:b w:val="0"/>
          <w:sz w:val="24"/>
          <w:szCs w:val="24"/>
        </w:rPr>
        <w:t>Послуги з розроблення</w:t>
      </w:r>
      <w:r w:rsidR="00017AE5">
        <w:rPr>
          <w:rStyle w:val="h-pre-line"/>
          <w:b w:val="0"/>
          <w:sz w:val="24"/>
          <w:szCs w:val="24"/>
          <w:lang w:val="uk-UA"/>
        </w:rPr>
        <w:t xml:space="preserve"> </w:t>
      </w:r>
      <w:r w:rsidR="00A77DE3" w:rsidRPr="00A77DE3">
        <w:rPr>
          <w:rStyle w:val="h-pre-line"/>
          <w:b w:val="0"/>
          <w:sz w:val="24"/>
          <w:szCs w:val="24"/>
        </w:rPr>
        <w:t>науково-проєктної</w:t>
      </w:r>
      <w:r w:rsidR="00017AE5">
        <w:rPr>
          <w:rStyle w:val="h-pre-line"/>
          <w:b w:val="0"/>
          <w:sz w:val="24"/>
          <w:szCs w:val="24"/>
          <w:lang w:val="uk-UA"/>
        </w:rPr>
        <w:t xml:space="preserve"> </w:t>
      </w:r>
      <w:r w:rsidR="00A77DE3" w:rsidRPr="00A77DE3">
        <w:rPr>
          <w:rStyle w:val="h-pre-line"/>
          <w:b w:val="0"/>
          <w:sz w:val="24"/>
          <w:szCs w:val="24"/>
        </w:rPr>
        <w:t>документації «Зони</w:t>
      </w:r>
      <w:r w:rsidR="00017AE5">
        <w:rPr>
          <w:rStyle w:val="h-pre-line"/>
          <w:b w:val="0"/>
          <w:sz w:val="24"/>
          <w:szCs w:val="24"/>
          <w:lang w:val="uk-UA"/>
        </w:rPr>
        <w:t xml:space="preserve"> </w:t>
      </w:r>
      <w:r w:rsidR="00A77DE3" w:rsidRPr="00A77DE3">
        <w:rPr>
          <w:rStyle w:val="h-pre-line"/>
          <w:b w:val="0"/>
          <w:sz w:val="24"/>
          <w:szCs w:val="24"/>
        </w:rPr>
        <w:t>охорони</w:t>
      </w:r>
      <w:r w:rsidR="00017AE5">
        <w:rPr>
          <w:rStyle w:val="h-pre-line"/>
          <w:b w:val="0"/>
          <w:sz w:val="24"/>
          <w:szCs w:val="24"/>
          <w:lang w:val="uk-UA"/>
        </w:rPr>
        <w:t xml:space="preserve"> </w:t>
      </w:r>
      <w:r w:rsidR="00A77DE3" w:rsidRPr="00A77DE3">
        <w:rPr>
          <w:rStyle w:val="h-pre-line"/>
          <w:b w:val="0"/>
          <w:sz w:val="24"/>
          <w:szCs w:val="24"/>
        </w:rPr>
        <w:t>пам’яток</w:t>
      </w:r>
      <w:r w:rsidR="00017AE5">
        <w:rPr>
          <w:rStyle w:val="h-pre-line"/>
          <w:b w:val="0"/>
          <w:sz w:val="24"/>
          <w:szCs w:val="24"/>
          <w:lang w:val="uk-UA"/>
        </w:rPr>
        <w:t xml:space="preserve"> </w:t>
      </w:r>
      <w:r w:rsidR="00A77DE3" w:rsidRPr="00A77DE3">
        <w:rPr>
          <w:rStyle w:val="h-pre-line"/>
          <w:b w:val="0"/>
          <w:sz w:val="24"/>
          <w:szCs w:val="24"/>
        </w:rPr>
        <w:t>культурної</w:t>
      </w:r>
      <w:r w:rsidR="00017AE5">
        <w:rPr>
          <w:rStyle w:val="h-pre-line"/>
          <w:b w:val="0"/>
          <w:sz w:val="24"/>
          <w:szCs w:val="24"/>
          <w:lang w:val="uk-UA"/>
        </w:rPr>
        <w:t xml:space="preserve"> </w:t>
      </w:r>
      <w:r w:rsidR="00A77DE3" w:rsidRPr="00A77DE3">
        <w:rPr>
          <w:rStyle w:val="h-pre-line"/>
          <w:b w:val="0"/>
          <w:sz w:val="24"/>
          <w:szCs w:val="24"/>
        </w:rPr>
        <w:t>спадщини</w:t>
      </w:r>
      <w:r w:rsidR="00017AE5">
        <w:rPr>
          <w:rStyle w:val="h-pre-line"/>
          <w:b w:val="0"/>
          <w:sz w:val="24"/>
          <w:szCs w:val="24"/>
          <w:lang w:val="uk-UA"/>
        </w:rPr>
        <w:t xml:space="preserve"> </w:t>
      </w:r>
      <w:r w:rsidR="00A77DE3" w:rsidRPr="00A77DE3">
        <w:rPr>
          <w:rStyle w:val="h-pre-line"/>
          <w:b w:val="0"/>
          <w:sz w:val="24"/>
          <w:szCs w:val="24"/>
        </w:rPr>
        <w:t>міста Погребище Вінницької</w:t>
      </w:r>
      <w:r w:rsidR="00017AE5">
        <w:rPr>
          <w:rStyle w:val="h-pre-line"/>
          <w:b w:val="0"/>
          <w:sz w:val="24"/>
          <w:szCs w:val="24"/>
          <w:lang w:val="uk-UA"/>
        </w:rPr>
        <w:t xml:space="preserve"> </w:t>
      </w:r>
      <w:r w:rsidR="00A77DE3" w:rsidRPr="00A77DE3">
        <w:rPr>
          <w:rStyle w:val="h-pre-line"/>
          <w:b w:val="0"/>
          <w:sz w:val="24"/>
          <w:szCs w:val="24"/>
        </w:rPr>
        <w:t>області»)</w:t>
      </w:r>
    </w:p>
    <w:p w:rsidR="00875AE2" w:rsidRPr="00DD68D0" w:rsidRDefault="001613B0" w:rsidP="00875AE2">
      <w:pPr>
        <w:rPr>
          <w:rStyle w:val="h-pre-line"/>
          <w:rFonts w:ascii="Times New Roman" w:hAnsi="Times New Roman" w:cs="Times New Roman"/>
          <w:sz w:val="24"/>
          <w:szCs w:val="24"/>
          <w:lang w:val="uk-UA"/>
        </w:rPr>
      </w:pPr>
      <w:r w:rsidRPr="00875AE2">
        <w:rPr>
          <w:rFonts w:ascii="Times New Roman" w:eastAsia="Times New Roman" w:hAnsi="Times New Roman" w:cs="Times New Roman"/>
          <w:sz w:val="24"/>
          <w:szCs w:val="24"/>
          <w:lang w:val="uk-UA" w:eastAsia="uk-UA"/>
        </w:rPr>
        <w:t xml:space="preserve">ДК 021:2015: </w:t>
      </w:r>
      <w:r w:rsidR="00875AE2" w:rsidRPr="00875AE2">
        <w:rPr>
          <w:rStyle w:val="h-pre-line"/>
          <w:rFonts w:ascii="Times New Roman" w:hAnsi="Times New Roman" w:cs="Times New Roman"/>
          <w:sz w:val="24"/>
          <w:szCs w:val="24"/>
        </w:rPr>
        <w:t xml:space="preserve">71240000-2 </w:t>
      </w:r>
      <w:r w:rsidR="00875AE2" w:rsidRPr="00DD68D0">
        <w:rPr>
          <w:rStyle w:val="h-pre-line"/>
          <w:rFonts w:ascii="Times New Roman" w:hAnsi="Times New Roman" w:cs="Times New Roman"/>
          <w:sz w:val="24"/>
          <w:szCs w:val="24"/>
        </w:rPr>
        <w:t>Архітектурні, інженерні та планувальні</w:t>
      </w:r>
      <w:r w:rsidR="00017AE5">
        <w:rPr>
          <w:rStyle w:val="h-pre-line"/>
          <w:rFonts w:ascii="Times New Roman" w:hAnsi="Times New Roman" w:cs="Times New Roman"/>
          <w:sz w:val="24"/>
          <w:szCs w:val="24"/>
          <w:lang w:val="uk-UA"/>
        </w:rPr>
        <w:t xml:space="preserve"> </w:t>
      </w:r>
      <w:r w:rsidR="00875AE2" w:rsidRPr="00DD68D0">
        <w:rPr>
          <w:rStyle w:val="h-pre-line"/>
          <w:rFonts w:ascii="Times New Roman" w:hAnsi="Times New Roman" w:cs="Times New Roman"/>
          <w:sz w:val="24"/>
          <w:szCs w:val="24"/>
        </w:rPr>
        <w:t>послуги</w:t>
      </w:r>
    </w:p>
    <w:p w:rsidR="001F4587" w:rsidRPr="00EC7E8E" w:rsidRDefault="00FC346A" w:rsidP="00683251">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bdr w:val="none" w:sz="0" w:space="0" w:color="auto" w:frame="1"/>
          <w:lang w:val="uk-UA" w:eastAsia="ru-RU"/>
        </w:rPr>
        <w:tab/>
      </w:r>
      <w:r w:rsidR="009C3C9A" w:rsidRPr="00DD68D0">
        <w:rPr>
          <w:rFonts w:ascii="Times New Roman" w:eastAsia="Times New Roman" w:hAnsi="Times New Roman" w:cs="Times New Roman"/>
          <w:sz w:val="24"/>
          <w:szCs w:val="24"/>
          <w:bdr w:val="none" w:sz="0" w:space="0" w:color="auto" w:frame="1"/>
          <w:lang w:eastAsia="ru-RU"/>
        </w:rPr>
        <w:t> </w:t>
      </w:r>
      <w:r w:rsidR="009C3C9A" w:rsidRPr="00DD68D0">
        <w:rPr>
          <w:rFonts w:ascii="Times New Roman" w:eastAsia="Times New Roman" w:hAnsi="Times New Roman" w:cs="Times New Roman"/>
          <w:b/>
          <w:bCs/>
          <w:iCs/>
          <w:sz w:val="24"/>
          <w:szCs w:val="24"/>
          <w:bdr w:val="none" w:sz="0" w:space="0" w:color="auto" w:frame="1"/>
          <w:lang w:val="uk-UA" w:eastAsia="ru-RU"/>
        </w:rPr>
        <w:t>Вид процедури закупівлі:</w:t>
      </w:r>
      <w:r w:rsidR="009C3C9A" w:rsidRPr="00DD68D0">
        <w:rPr>
          <w:rFonts w:ascii="Times New Roman" w:eastAsia="Times New Roman" w:hAnsi="Times New Roman" w:cs="Times New Roman"/>
          <w:sz w:val="24"/>
          <w:szCs w:val="24"/>
          <w:bdr w:val="none" w:sz="0" w:space="0" w:color="auto" w:frame="1"/>
          <w:lang w:eastAsia="ru-RU"/>
        </w:rPr>
        <w:t> </w:t>
      </w:r>
      <w:r w:rsidR="00683251">
        <w:rPr>
          <w:rFonts w:ascii="Times New Roman" w:hAnsi="Times New Roman" w:cs="Times New Roman"/>
          <w:sz w:val="24"/>
          <w:szCs w:val="24"/>
          <w:lang w:val="uk-UA"/>
        </w:rPr>
        <w:t>Закупівля без використання електронної системи</w:t>
      </w:r>
      <w:r w:rsidR="009C3C9A" w:rsidRPr="008A668D">
        <w:rPr>
          <w:rFonts w:ascii="Times New Roman" w:eastAsia="Times New Roman" w:hAnsi="Times New Roman" w:cs="Times New Roman"/>
          <w:sz w:val="24"/>
          <w:szCs w:val="24"/>
          <w:bdr w:val="none" w:sz="0" w:space="0" w:color="auto" w:frame="1"/>
          <w:lang w:eastAsia="ru-RU"/>
        </w:rPr>
        <w:t> </w:t>
      </w:r>
      <w:r>
        <w:rPr>
          <w:rFonts w:ascii="Times New Roman" w:eastAsia="Times New Roman" w:hAnsi="Times New Roman" w:cs="Times New Roman"/>
          <w:sz w:val="24"/>
          <w:szCs w:val="24"/>
          <w:lang w:val="uk-UA" w:eastAsia="ru-RU"/>
        </w:rPr>
        <w:t>передбачена</w:t>
      </w:r>
      <w:r w:rsidR="001F4587" w:rsidRPr="008A668D">
        <w:rPr>
          <w:rFonts w:ascii="Times New Roman" w:eastAsia="Times New Roman" w:hAnsi="Times New Roman" w:cs="Times New Roman"/>
          <w:sz w:val="24"/>
          <w:szCs w:val="24"/>
          <w:lang w:val="uk-UA" w:eastAsia="ru-RU"/>
        </w:rPr>
        <w:t xml:space="preserve"> Законом України «Про публічні закупівлі», на період дії правового режиму воєнного стану в </w:t>
      </w:r>
      <w:r w:rsidR="001F4587" w:rsidRPr="00862CCE">
        <w:rPr>
          <w:rFonts w:ascii="Times New Roman" w:eastAsia="Times New Roman" w:hAnsi="Times New Roman" w:cs="Times New Roman"/>
          <w:sz w:val="24"/>
          <w:szCs w:val="24"/>
          <w:lang w:val="uk-UA" w:eastAsia="ru-RU"/>
        </w:rPr>
        <w:t xml:space="preserve">Україні та протягом 90 днів із дня його припинення або скасування, затвердженими постановою </w:t>
      </w:r>
      <w:r w:rsidR="001F4587" w:rsidRPr="00EC7E8E">
        <w:rPr>
          <w:rFonts w:ascii="Times New Roman" w:eastAsia="Times New Roman" w:hAnsi="Times New Roman" w:cs="Times New Roman"/>
          <w:sz w:val="24"/>
          <w:szCs w:val="24"/>
          <w:lang w:val="uk-UA" w:eastAsia="ru-RU"/>
        </w:rPr>
        <w:t>КМУ від 12.10.2022 № 1178 (далі — Особливості).</w:t>
      </w:r>
    </w:p>
    <w:p w:rsidR="004A785C" w:rsidRPr="00FD6C46" w:rsidRDefault="009C3C9A" w:rsidP="004A785C">
      <w:pPr>
        <w:ind w:firstLine="220"/>
        <w:jc w:val="both"/>
        <w:rPr>
          <w:rFonts w:ascii="Times New Roman" w:hAnsi="Times New Roman" w:cs="Times New Roman"/>
          <w:sz w:val="24"/>
          <w:szCs w:val="24"/>
          <w:lang w:val="uk-UA"/>
        </w:rPr>
      </w:pPr>
      <w:r w:rsidRPr="004A785C">
        <w:rPr>
          <w:rFonts w:ascii="Times New Roman" w:eastAsia="Times New Roman" w:hAnsi="Times New Roman" w:cs="Times New Roman"/>
          <w:b/>
          <w:bCs/>
          <w:sz w:val="24"/>
          <w:szCs w:val="24"/>
          <w:bdr w:val="none" w:sz="0" w:space="0" w:color="auto" w:frame="1"/>
          <w:lang w:eastAsia="ru-RU"/>
        </w:rPr>
        <w:t>        </w:t>
      </w:r>
      <w:r w:rsidRPr="004A785C">
        <w:rPr>
          <w:rFonts w:ascii="Times New Roman" w:eastAsia="Times New Roman" w:hAnsi="Times New Roman" w:cs="Times New Roman"/>
          <w:b/>
          <w:bCs/>
          <w:iCs/>
          <w:sz w:val="24"/>
          <w:szCs w:val="24"/>
          <w:bdr w:val="none" w:sz="0" w:space="0" w:color="auto" w:frame="1"/>
          <w:lang w:val="uk-UA" w:eastAsia="ru-RU"/>
        </w:rPr>
        <w:t>Обґрунтування технічних та якісних характеристик предмета закупівлі:</w:t>
      </w:r>
      <w:r w:rsidRPr="004A785C">
        <w:rPr>
          <w:rFonts w:ascii="Times New Roman" w:eastAsia="Times New Roman" w:hAnsi="Times New Roman" w:cs="Times New Roman"/>
          <w:sz w:val="24"/>
          <w:szCs w:val="24"/>
          <w:bdr w:val="none" w:sz="0" w:space="0" w:color="auto" w:frame="1"/>
          <w:lang w:eastAsia="ru-RU"/>
        </w:rPr>
        <w:t> </w:t>
      </w:r>
      <w:r w:rsidR="004A785C" w:rsidRPr="004A785C">
        <w:rPr>
          <w:rFonts w:ascii="Times New Roman" w:hAnsi="Times New Roman" w:cs="Times New Roman"/>
          <w:sz w:val="24"/>
          <w:szCs w:val="24"/>
          <w:lang w:val="uk-UA"/>
        </w:rPr>
        <w:t xml:space="preserve">Технічні та якісні характеристики предмета закупівлі складені  відповідно до </w:t>
      </w:r>
      <w:r w:rsidR="004A785C" w:rsidRPr="00FD6C46">
        <w:rPr>
          <w:rFonts w:ascii="Times New Roman" w:hAnsi="Times New Roman" w:cs="Times New Roman"/>
          <w:sz w:val="24"/>
          <w:szCs w:val="24"/>
          <w:lang w:val="uk-UA"/>
        </w:rPr>
        <w:t>норм чинного законодавства</w:t>
      </w:r>
      <w:r w:rsidR="00FD6C46" w:rsidRPr="00FD6C46">
        <w:rPr>
          <w:rFonts w:ascii="Times New Roman" w:hAnsi="Times New Roman" w:cs="Times New Roman"/>
          <w:sz w:val="24"/>
          <w:szCs w:val="24"/>
          <w:lang w:val="uk-UA"/>
        </w:rPr>
        <w:t xml:space="preserve"> та Закону України Про архітектурну діяльність </w:t>
      </w:r>
      <w:bookmarkStart w:id="0" w:name="_GoBack"/>
      <w:bookmarkEnd w:id="0"/>
      <w:r w:rsidR="00E21FA8">
        <w:rPr>
          <w:rFonts w:ascii="Times New Roman" w:hAnsi="Times New Roman" w:cs="Times New Roman"/>
          <w:sz w:val="24"/>
          <w:szCs w:val="24"/>
          <w:lang w:val="uk-UA"/>
        </w:rPr>
        <w:t>зі змінами та доповненнями.</w:t>
      </w:r>
    </w:p>
    <w:p w:rsidR="00CA541F" w:rsidRDefault="00FC346A" w:rsidP="004A785C">
      <w:pPr>
        <w:spacing w:after="0"/>
        <w:jc w:val="both"/>
        <w:rPr>
          <w:rFonts w:ascii="Times New Roman" w:eastAsia="Times New Roman" w:hAnsi="Times New Roman" w:cs="Times New Roman"/>
          <w:b/>
          <w:bCs/>
          <w:sz w:val="24"/>
          <w:szCs w:val="24"/>
          <w:bdr w:val="none" w:sz="0" w:space="0" w:color="auto" w:frame="1"/>
          <w:lang w:val="uk-UA" w:eastAsia="ru-RU"/>
        </w:rPr>
      </w:pPr>
      <w:r>
        <w:rPr>
          <w:rFonts w:ascii="Times New Roman" w:eastAsia="Times New Roman" w:hAnsi="Times New Roman" w:cs="Times New Roman"/>
          <w:b/>
          <w:bCs/>
          <w:sz w:val="24"/>
          <w:szCs w:val="24"/>
          <w:bdr w:val="none" w:sz="0" w:space="0" w:color="auto" w:frame="1"/>
          <w:lang w:val="uk-UA" w:eastAsia="ru-RU"/>
        </w:rPr>
        <w:tab/>
      </w:r>
      <w:r w:rsidR="009C3C9A" w:rsidRPr="00862CCE">
        <w:rPr>
          <w:rFonts w:ascii="Times New Roman" w:eastAsia="Times New Roman" w:hAnsi="Times New Roman" w:cs="Times New Roman"/>
          <w:b/>
          <w:bCs/>
          <w:iCs/>
          <w:sz w:val="24"/>
          <w:szCs w:val="24"/>
          <w:bdr w:val="none" w:sz="0" w:space="0" w:color="auto" w:frame="1"/>
          <w:lang w:eastAsia="ru-RU"/>
        </w:rPr>
        <w:t>Обґрунтування</w:t>
      </w:r>
      <w:r w:rsidR="00683251">
        <w:rPr>
          <w:rFonts w:ascii="Times New Roman" w:eastAsia="Times New Roman" w:hAnsi="Times New Roman" w:cs="Times New Roman"/>
          <w:b/>
          <w:bCs/>
          <w:iCs/>
          <w:sz w:val="24"/>
          <w:szCs w:val="24"/>
          <w:bdr w:val="none" w:sz="0" w:space="0" w:color="auto" w:frame="1"/>
          <w:lang w:val="uk-UA" w:eastAsia="ru-RU"/>
        </w:rPr>
        <w:t xml:space="preserve"> </w:t>
      </w:r>
      <w:r w:rsidR="009C3C9A" w:rsidRPr="00862CCE">
        <w:rPr>
          <w:rFonts w:ascii="Times New Roman" w:eastAsia="Times New Roman" w:hAnsi="Times New Roman" w:cs="Times New Roman"/>
          <w:b/>
          <w:bCs/>
          <w:iCs/>
          <w:sz w:val="24"/>
          <w:szCs w:val="24"/>
          <w:bdr w:val="none" w:sz="0" w:space="0" w:color="auto" w:frame="1"/>
          <w:lang w:eastAsia="ru-RU"/>
        </w:rPr>
        <w:t>розміру бюджетного призначення:</w:t>
      </w:r>
      <w:r w:rsidR="009C3C9A" w:rsidRPr="00862CCE">
        <w:rPr>
          <w:rFonts w:ascii="Times New Roman" w:eastAsia="Times New Roman" w:hAnsi="Times New Roman" w:cs="Times New Roman"/>
          <w:b/>
          <w:bCs/>
          <w:sz w:val="24"/>
          <w:szCs w:val="24"/>
          <w:bdr w:val="none" w:sz="0" w:space="0" w:color="auto" w:frame="1"/>
          <w:lang w:eastAsia="ru-RU"/>
        </w:rPr>
        <w:t> </w:t>
      </w:r>
    </w:p>
    <w:p w:rsidR="009C3C9A" w:rsidRPr="00595DDA" w:rsidRDefault="00CA541F" w:rsidP="00CA541F">
      <w:pPr>
        <w:spacing w:after="0"/>
        <w:jc w:val="both"/>
        <w:rPr>
          <w:rFonts w:ascii="Times New Roman" w:hAnsi="Times New Roman" w:cs="Times New Roman"/>
          <w:sz w:val="24"/>
          <w:szCs w:val="24"/>
          <w:lang w:val="uk-UA"/>
        </w:rPr>
      </w:pPr>
      <w:r w:rsidRPr="00CA541F">
        <w:rPr>
          <w:rFonts w:ascii="Times New Roman" w:hAnsi="Times New Roman" w:cs="Times New Roman"/>
          <w:sz w:val="24"/>
          <w:szCs w:val="24"/>
          <w:lang w:val="uk-UA"/>
        </w:rPr>
        <w:t xml:space="preserve">Розрахунок очікуваної вартості предмета закупівлі здійснено на підставі  норм </w:t>
      </w:r>
      <w:r w:rsidR="00595DDA">
        <w:rPr>
          <w:rFonts w:ascii="Times New Roman" w:hAnsi="Times New Roman" w:cs="Times New Roman"/>
          <w:sz w:val="24"/>
          <w:szCs w:val="24"/>
          <w:lang w:val="uk-UA"/>
        </w:rPr>
        <w:t xml:space="preserve">чинного </w:t>
      </w:r>
      <w:r w:rsidR="00595DDA" w:rsidRPr="00595DDA">
        <w:rPr>
          <w:rFonts w:ascii="Times New Roman" w:hAnsi="Times New Roman" w:cs="Times New Roman"/>
          <w:sz w:val="24"/>
          <w:szCs w:val="24"/>
          <w:lang w:val="uk-UA"/>
        </w:rPr>
        <w:t>законодавства</w:t>
      </w:r>
      <w:r w:rsidRPr="00595DDA">
        <w:rPr>
          <w:rFonts w:ascii="Times New Roman" w:hAnsi="Times New Roman" w:cs="Times New Roman"/>
          <w:sz w:val="24"/>
          <w:szCs w:val="24"/>
          <w:lang w:val="uk-UA"/>
        </w:rPr>
        <w:t xml:space="preserve">  становить –</w:t>
      </w:r>
      <w:r w:rsidR="00595DDA" w:rsidRPr="00595DDA">
        <w:rPr>
          <w:rFonts w:ascii="Times New Roman" w:hAnsi="Times New Roman" w:cs="Times New Roman"/>
          <w:sz w:val="24"/>
          <w:szCs w:val="24"/>
        </w:rPr>
        <w:t>1 495 276,56</w:t>
      </w:r>
      <w:r w:rsidRPr="00595DDA">
        <w:rPr>
          <w:rFonts w:ascii="Times New Roman" w:hAnsi="Times New Roman" w:cs="Times New Roman"/>
          <w:sz w:val="24"/>
          <w:szCs w:val="24"/>
          <w:lang w:val="uk-UA"/>
        </w:rPr>
        <w:t xml:space="preserve">грн. </w:t>
      </w:r>
      <w:r w:rsidR="009C3C9A" w:rsidRPr="00595DDA">
        <w:rPr>
          <w:rFonts w:ascii="Times New Roman" w:eastAsia="Times New Roman" w:hAnsi="Times New Roman" w:cs="Times New Roman"/>
          <w:sz w:val="24"/>
          <w:szCs w:val="24"/>
          <w:bdr w:val="none" w:sz="0" w:space="0" w:color="auto" w:frame="1"/>
          <w:lang w:val="uk-UA" w:eastAsia="ru-RU"/>
        </w:rPr>
        <w:t>згідно до кошторису на 202</w:t>
      </w:r>
      <w:r w:rsidR="00966320" w:rsidRPr="00595DDA">
        <w:rPr>
          <w:rFonts w:ascii="Times New Roman" w:eastAsia="Times New Roman" w:hAnsi="Times New Roman" w:cs="Times New Roman"/>
          <w:sz w:val="24"/>
          <w:szCs w:val="24"/>
          <w:bdr w:val="none" w:sz="0" w:space="0" w:color="auto" w:frame="1"/>
          <w:lang w:val="uk-UA" w:eastAsia="ru-RU"/>
        </w:rPr>
        <w:t>5</w:t>
      </w:r>
      <w:r w:rsidR="009C3C9A" w:rsidRPr="00595DDA">
        <w:rPr>
          <w:rFonts w:ascii="Times New Roman" w:eastAsia="Times New Roman" w:hAnsi="Times New Roman" w:cs="Times New Roman"/>
          <w:sz w:val="24"/>
          <w:szCs w:val="24"/>
          <w:bdr w:val="none" w:sz="0" w:space="0" w:color="auto" w:frame="1"/>
          <w:lang w:eastAsia="ru-RU"/>
        </w:rPr>
        <w:t> </w:t>
      </w:r>
      <w:r w:rsidR="009C3C9A" w:rsidRPr="00595DDA">
        <w:rPr>
          <w:rFonts w:ascii="Times New Roman" w:eastAsia="Times New Roman" w:hAnsi="Times New Roman" w:cs="Times New Roman"/>
          <w:sz w:val="24"/>
          <w:szCs w:val="24"/>
          <w:bdr w:val="none" w:sz="0" w:space="0" w:color="auto" w:frame="1"/>
          <w:lang w:val="uk-UA" w:eastAsia="ru-RU"/>
        </w:rPr>
        <w:t>рік.</w:t>
      </w:r>
    </w:p>
    <w:p w:rsidR="00803008" w:rsidRPr="00C836B2" w:rsidRDefault="00C836B2" w:rsidP="00803008">
      <w:pPr>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bdr w:val="none" w:sz="0" w:space="0" w:color="auto" w:frame="1"/>
          <w:lang w:eastAsia="ru-RU"/>
        </w:rPr>
        <w:t>   </w:t>
      </w:r>
      <w:r w:rsidR="009C3C9A" w:rsidRPr="00862CCE">
        <w:rPr>
          <w:rFonts w:ascii="Times New Roman" w:eastAsia="Times New Roman" w:hAnsi="Times New Roman" w:cs="Times New Roman"/>
          <w:b/>
          <w:bCs/>
          <w:iCs/>
          <w:sz w:val="24"/>
          <w:szCs w:val="24"/>
          <w:bdr w:val="none" w:sz="0" w:space="0" w:color="auto" w:frame="1"/>
          <w:lang w:eastAsia="ru-RU"/>
        </w:rPr>
        <w:t>Обґрунтування</w:t>
      </w:r>
      <w:r w:rsidR="00FC346A">
        <w:rPr>
          <w:rFonts w:ascii="Times New Roman" w:eastAsia="Times New Roman" w:hAnsi="Times New Roman" w:cs="Times New Roman"/>
          <w:b/>
          <w:bCs/>
          <w:iCs/>
          <w:sz w:val="24"/>
          <w:szCs w:val="24"/>
          <w:bdr w:val="none" w:sz="0" w:space="0" w:color="auto" w:frame="1"/>
          <w:lang w:val="uk-UA" w:eastAsia="ru-RU"/>
        </w:rPr>
        <w:t xml:space="preserve"> </w:t>
      </w:r>
      <w:r w:rsidR="009C3C9A" w:rsidRPr="00862CCE">
        <w:rPr>
          <w:rFonts w:ascii="Times New Roman" w:eastAsia="Times New Roman" w:hAnsi="Times New Roman" w:cs="Times New Roman"/>
          <w:b/>
          <w:bCs/>
          <w:iCs/>
          <w:sz w:val="24"/>
          <w:szCs w:val="24"/>
          <w:bdr w:val="none" w:sz="0" w:space="0" w:color="auto" w:frame="1"/>
          <w:lang w:eastAsia="ru-RU"/>
        </w:rPr>
        <w:t>очікуваної</w:t>
      </w:r>
      <w:r w:rsidR="00FC346A">
        <w:rPr>
          <w:rFonts w:ascii="Times New Roman" w:eastAsia="Times New Roman" w:hAnsi="Times New Roman" w:cs="Times New Roman"/>
          <w:b/>
          <w:bCs/>
          <w:iCs/>
          <w:sz w:val="24"/>
          <w:szCs w:val="24"/>
          <w:bdr w:val="none" w:sz="0" w:space="0" w:color="auto" w:frame="1"/>
          <w:lang w:val="uk-UA" w:eastAsia="ru-RU"/>
        </w:rPr>
        <w:t xml:space="preserve"> </w:t>
      </w:r>
      <w:r w:rsidR="009C3C9A" w:rsidRPr="00862CCE">
        <w:rPr>
          <w:rFonts w:ascii="Times New Roman" w:eastAsia="Times New Roman" w:hAnsi="Times New Roman" w:cs="Times New Roman"/>
          <w:b/>
          <w:bCs/>
          <w:iCs/>
          <w:sz w:val="24"/>
          <w:szCs w:val="24"/>
          <w:bdr w:val="none" w:sz="0" w:space="0" w:color="auto" w:frame="1"/>
          <w:lang w:eastAsia="ru-RU"/>
        </w:rPr>
        <w:t>вартості предмета закупівлі</w:t>
      </w:r>
      <w:r w:rsidR="009C3C9A" w:rsidRPr="00862CCE">
        <w:rPr>
          <w:rFonts w:ascii="Times New Roman" w:eastAsia="Times New Roman" w:hAnsi="Times New Roman" w:cs="Times New Roman"/>
          <w:b/>
          <w:bCs/>
          <w:sz w:val="24"/>
          <w:szCs w:val="24"/>
          <w:bdr w:val="none" w:sz="0" w:space="0" w:color="auto" w:frame="1"/>
          <w:lang w:eastAsia="ru-RU"/>
        </w:rPr>
        <w:t>: </w:t>
      </w:r>
      <w:r w:rsidR="0009348D" w:rsidRPr="0009348D">
        <w:rPr>
          <w:rFonts w:ascii="Times New Roman" w:hAnsi="Times New Roman" w:cs="Times New Roman"/>
          <w:sz w:val="24"/>
          <w:szCs w:val="24"/>
        </w:rPr>
        <w:t>150 000</w:t>
      </w:r>
      <w:r w:rsidR="009C3C9A" w:rsidRPr="0009348D">
        <w:rPr>
          <w:rFonts w:ascii="Times New Roman" w:eastAsia="Times New Roman" w:hAnsi="Times New Roman" w:cs="Times New Roman"/>
          <w:sz w:val="24"/>
          <w:szCs w:val="24"/>
          <w:bdr w:val="none" w:sz="0" w:space="0" w:color="auto" w:frame="1"/>
          <w:lang w:eastAsia="ru-RU"/>
        </w:rPr>
        <w:t>,00</w:t>
      </w:r>
      <w:r w:rsidR="009C3C9A" w:rsidRPr="00862CCE">
        <w:rPr>
          <w:rFonts w:ascii="Times New Roman" w:eastAsia="Times New Roman" w:hAnsi="Times New Roman" w:cs="Times New Roman"/>
          <w:sz w:val="24"/>
          <w:szCs w:val="24"/>
          <w:bdr w:val="none" w:sz="0" w:space="0" w:color="auto" w:frame="1"/>
          <w:lang w:eastAsia="ru-RU"/>
        </w:rPr>
        <w:t xml:space="preserve"> грн. </w:t>
      </w:r>
      <w:r w:rsidR="00803008" w:rsidRPr="00862CCE">
        <w:rPr>
          <w:rFonts w:ascii="Times New Roman" w:eastAsia="Times New Roman" w:hAnsi="Times New Roman" w:cs="Times New Roman"/>
          <w:sz w:val="24"/>
          <w:szCs w:val="24"/>
          <w:bdr w:val="none" w:sz="0" w:space="0" w:color="auto" w:frame="1"/>
          <w:lang w:val="uk-UA" w:eastAsia="ru-RU"/>
        </w:rPr>
        <w:t>В</w:t>
      </w:r>
      <w:r w:rsidR="00803008" w:rsidRPr="00C836B2">
        <w:rPr>
          <w:rFonts w:ascii="Times New Roman" w:eastAsia="Times New Roman" w:hAnsi="Times New Roman" w:cs="Times New Roman"/>
          <w:sz w:val="24"/>
          <w:szCs w:val="24"/>
          <w:lang w:val="uk-UA" w:eastAsia="ru-RU"/>
        </w:rPr>
        <w:t>изначення очікуваної вартості предмета закупівлі обумовлене аналізом ринку, про ціну предмету закупівлі на підставі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(зі змінами), наказу Адміністрації Державної</w:t>
      </w:r>
      <w:r w:rsidR="00803008" w:rsidRPr="00862CCE">
        <w:rPr>
          <w:rFonts w:ascii="Times New Roman" w:eastAsia="Times New Roman" w:hAnsi="Times New Roman" w:cs="Times New Roman"/>
          <w:sz w:val="24"/>
          <w:szCs w:val="24"/>
          <w:lang w:eastAsia="ru-RU"/>
        </w:rPr>
        <w:t>  </w:t>
      </w:r>
      <w:r w:rsidR="00803008" w:rsidRPr="00C836B2">
        <w:rPr>
          <w:rFonts w:ascii="Times New Roman" w:eastAsia="Times New Roman" w:hAnsi="Times New Roman" w:cs="Times New Roman"/>
          <w:sz w:val="24"/>
          <w:szCs w:val="24"/>
          <w:lang w:val="uk-UA" w:eastAsia="ru-RU"/>
        </w:rPr>
        <w:t>прикордонної</w:t>
      </w:r>
      <w:r w:rsidR="00803008" w:rsidRPr="00862CCE">
        <w:rPr>
          <w:rFonts w:ascii="Times New Roman" w:eastAsia="Times New Roman" w:hAnsi="Times New Roman" w:cs="Times New Roman"/>
          <w:sz w:val="24"/>
          <w:szCs w:val="24"/>
          <w:lang w:eastAsia="ru-RU"/>
        </w:rPr>
        <w:t>  </w:t>
      </w:r>
      <w:r w:rsidR="00803008" w:rsidRPr="00C836B2">
        <w:rPr>
          <w:rFonts w:ascii="Times New Roman" w:eastAsia="Times New Roman" w:hAnsi="Times New Roman" w:cs="Times New Roman"/>
          <w:sz w:val="24"/>
          <w:szCs w:val="24"/>
          <w:lang w:val="uk-UA" w:eastAsia="ru-RU"/>
        </w:rPr>
        <w:t>служби</w:t>
      </w:r>
      <w:r w:rsidR="00803008" w:rsidRPr="00862CCE">
        <w:rPr>
          <w:rFonts w:ascii="Times New Roman" w:eastAsia="Times New Roman" w:hAnsi="Times New Roman" w:cs="Times New Roman"/>
          <w:sz w:val="24"/>
          <w:szCs w:val="24"/>
          <w:lang w:eastAsia="ru-RU"/>
        </w:rPr>
        <w:t>  </w:t>
      </w:r>
      <w:r w:rsidR="00803008" w:rsidRPr="00C836B2">
        <w:rPr>
          <w:rFonts w:ascii="Times New Roman" w:eastAsia="Times New Roman" w:hAnsi="Times New Roman" w:cs="Times New Roman"/>
          <w:sz w:val="24"/>
          <w:szCs w:val="24"/>
          <w:lang w:val="uk-UA" w:eastAsia="ru-RU"/>
        </w:rPr>
        <w:t>України</w:t>
      </w:r>
      <w:r w:rsidR="00803008" w:rsidRPr="00862CCE">
        <w:rPr>
          <w:rFonts w:ascii="Times New Roman" w:eastAsia="Times New Roman" w:hAnsi="Times New Roman" w:cs="Times New Roman"/>
          <w:sz w:val="24"/>
          <w:szCs w:val="24"/>
          <w:lang w:eastAsia="ru-RU"/>
        </w:rPr>
        <w:t>  </w:t>
      </w:r>
      <w:r w:rsidR="00803008" w:rsidRPr="00C836B2">
        <w:rPr>
          <w:rFonts w:ascii="Times New Roman" w:eastAsia="Times New Roman" w:hAnsi="Times New Roman" w:cs="Times New Roman"/>
          <w:sz w:val="24"/>
          <w:szCs w:val="24"/>
          <w:lang w:val="uk-UA" w:eastAsia="ru-RU"/>
        </w:rPr>
        <w:t>від</w:t>
      </w:r>
      <w:r w:rsidR="00803008" w:rsidRPr="00862CCE">
        <w:rPr>
          <w:rFonts w:ascii="Times New Roman" w:eastAsia="Times New Roman" w:hAnsi="Times New Roman" w:cs="Times New Roman"/>
          <w:sz w:val="24"/>
          <w:szCs w:val="24"/>
          <w:lang w:eastAsia="ru-RU"/>
        </w:rPr>
        <w:t>  </w:t>
      </w:r>
      <w:r w:rsidR="00803008" w:rsidRPr="00C836B2">
        <w:rPr>
          <w:rFonts w:ascii="Times New Roman" w:eastAsia="Times New Roman" w:hAnsi="Times New Roman" w:cs="Times New Roman"/>
          <w:sz w:val="24"/>
          <w:szCs w:val="24"/>
          <w:lang w:val="uk-UA" w:eastAsia="ru-RU"/>
        </w:rPr>
        <w:t>09.09.2019</w:t>
      </w:r>
      <w:r w:rsidR="00803008" w:rsidRPr="00862CCE">
        <w:rPr>
          <w:rFonts w:ascii="Times New Roman" w:eastAsia="Times New Roman" w:hAnsi="Times New Roman" w:cs="Times New Roman"/>
          <w:sz w:val="24"/>
          <w:szCs w:val="24"/>
          <w:lang w:eastAsia="ru-RU"/>
        </w:rPr>
        <w:t>  </w:t>
      </w:r>
      <w:r w:rsidR="00803008" w:rsidRPr="00C836B2">
        <w:rPr>
          <w:rFonts w:ascii="Times New Roman" w:eastAsia="Times New Roman" w:hAnsi="Times New Roman" w:cs="Times New Roman"/>
          <w:sz w:val="24"/>
          <w:szCs w:val="24"/>
          <w:lang w:val="uk-UA" w:eastAsia="ru-RU"/>
        </w:rPr>
        <w:t>№ 480-АГ «Про моніторинг цін під час здійснення закупівель»(зі змінами).</w:t>
      </w:r>
    </w:p>
    <w:p w:rsidR="00403249" w:rsidRDefault="00803008" w:rsidP="00803008">
      <w:pPr>
        <w:spacing w:after="0" w:line="240" w:lineRule="auto"/>
        <w:rPr>
          <w:rFonts w:ascii="Times New Roman" w:eastAsia="Times New Roman" w:hAnsi="Times New Roman" w:cs="Times New Roman"/>
          <w:b/>
          <w:bCs/>
          <w:iCs/>
          <w:sz w:val="24"/>
          <w:szCs w:val="24"/>
          <w:bdr w:val="none" w:sz="0" w:space="0" w:color="auto" w:frame="1"/>
          <w:lang w:val="uk-UA" w:eastAsia="ru-RU"/>
        </w:rPr>
      </w:pPr>
      <w:r w:rsidRPr="00862CCE">
        <w:rPr>
          <w:rFonts w:ascii="Times New Roman" w:eastAsia="Times New Roman" w:hAnsi="Times New Roman" w:cs="Times New Roman"/>
          <w:sz w:val="24"/>
          <w:szCs w:val="24"/>
          <w:lang w:eastAsia="ru-RU"/>
        </w:rPr>
        <w:t> </w:t>
      </w:r>
      <w:r w:rsidR="009C3C9A" w:rsidRPr="00862CCE">
        <w:rPr>
          <w:rFonts w:ascii="Times New Roman" w:eastAsia="Times New Roman" w:hAnsi="Times New Roman" w:cs="Times New Roman"/>
          <w:b/>
          <w:bCs/>
          <w:iCs/>
          <w:sz w:val="24"/>
          <w:szCs w:val="24"/>
          <w:bdr w:val="none" w:sz="0" w:space="0" w:color="auto" w:frame="1"/>
          <w:lang w:eastAsia="ru-RU"/>
        </w:rPr>
        <w:t>          Обсяги та предмет закупівлі:</w:t>
      </w:r>
    </w:p>
    <w:p w:rsidR="00BC1382" w:rsidRPr="00BC1382" w:rsidRDefault="00BC1382" w:rsidP="00683251">
      <w:pPr>
        <w:pStyle w:val="1"/>
        <w:spacing w:before="0" w:beforeAutospacing="0" w:after="0" w:afterAutospacing="0"/>
        <w:jc w:val="both"/>
        <w:rPr>
          <w:b w:val="0"/>
          <w:sz w:val="24"/>
          <w:szCs w:val="24"/>
          <w:lang w:val="uk-UA"/>
        </w:rPr>
      </w:pPr>
      <w:r w:rsidRPr="00BC1382">
        <w:rPr>
          <w:rStyle w:val="h-pre-line"/>
          <w:b w:val="0"/>
          <w:sz w:val="24"/>
          <w:szCs w:val="24"/>
          <w:lang w:val="uk-UA"/>
        </w:rPr>
        <w:t>71240000-2 Архітектурні, інженерні та планувальні послуги (Послуги з розроблення науково-проєктної документації «Зони охорони пам’яток культурної спадщини міста Погребище Вінницької області»)</w:t>
      </w:r>
    </w:p>
    <w:p w:rsidR="00BC1382" w:rsidRDefault="00BC1382" w:rsidP="00683251">
      <w:pPr>
        <w:jc w:val="both"/>
        <w:rPr>
          <w:rStyle w:val="h-pre-line"/>
          <w:rFonts w:ascii="Times New Roman" w:hAnsi="Times New Roman" w:cs="Times New Roman"/>
          <w:sz w:val="24"/>
          <w:szCs w:val="24"/>
          <w:lang w:val="uk-UA"/>
        </w:rPr>
      </w:pPr>
      <w:r w:rsidRPr="00875AE2">
        <w:rPr>
          <w:rFonts w:ascii="Times New Roman" w:eastAsia="Times New Roman" w:hAnsi="Times New Roman" w:cs="Times New Roman"/>
          <w:sz w:val="24"/>
          <w:szCs w:val="24"/>
          <w:lang w:val="uk-UA" w:eastAsia="uk-UA"/>
        </w:rPr>
        <w:t xml:space="preserve">ДК 021:2015: </w:t>
      </w:r>
      <w:r w:rsidRPr="00875AE2">
        <w:rPr>
          <w:rStyle w:val="h-pre-line"/>
          <w:rFonts w:ascii="Times New Roman" w:hAnsi="Times New Roman" w:cs="Times New Roman"/>
          <w:sz w:val="24"/>
          <w:szCs w:val="24"/>
        </w:rPr>
        <w:t>71240000-2 Архітектурні, інженерні та планувальні</w:t>
      </w:r>
      <w:r w:rsidR="00683251">
        <w:rPr>
          <w:rStyle w:val="h-pre-line"/>
          <w:rFonts w:ascii="Times New Roman" w:hAnsi="Times New Roman" w:cs="Times New Roman"/>
          <w:sz w:val="24"/>
          <w:szCs w:val="24"/>
          <w:lang w:val="uk-UA"/>
        </w:rPr>
        <w:t xml:space="preserve"> </w:t>
      </w:r>
      <w:r w:rsidRPr="00875AE2">
        <w:rPr>
          <w:rStyle w:val="h-pre-line"/>
          <w:rFonts w:ascii="Times New Roman" w:hAnsi="Times New Roman" w:cs="Times New Roman"/>
          <w:sz w:val="24"/>
          <w:szCs w:val="24"/>
        </w:rPr>
        <w:t>послуги</w:t>
      </w:r>
    </w:p>
    <w:p w:rsidR="00683251" w:rsidRDefault="00683251" w:rsidP="00E96EB3">
      <w:pPr>
        <w:suppressAutoHyphens/>
        <w:spacing w:after="0" w:line="240" w:lineRule="auto"/>
        <w:jc w:val="center"/>
        <w:rPr>
          <w:rFonts w:ascii="Times New Roman" w:hAnsi="Times New Roman"/>
          <w:b/>
          <w:sz w:val="24"/>
          <w:szCs w:val="24"/>
          <w:lang w:val="uk-UA"/>
        </w:rPr>
      </w:pPr>
    </w:p>
    <w:p w:rsidR="00E96EB3" w:rsidRPr="00AC4859" w:rsidRDefault="00E96EB3" w:rsidP="00E96EB3">
      <w:pPr>
        <w:suppressAutoHyphens/>
        <w:spacing w:after="0" w:line="240" w:lineRule="auto"/>
        <w:jc w:val="center"/>
        <w:rPr>
          <w:rFonts w:ascii="Times New Roman" w:hAnsi="Times New Roman"/>
          <w:b/>
          <w:color w:val="000000"/>
          <w:sz w:val="24"/>
          <w:szCs w:val="24"/>
          <w:lang w:eastAsia="zh-CN"/>
        </w:rPr>
      </w:pPr>
      <w:r w:rsidRPr="00AC4859">
        <w:rPr>
          <w:rFonts w:ascii="Times New Roman" w:hAnsi="Times New Roman"/>
          <w:b/>
          <w:sz w:val="24"/>
          <w:szCs w:val="24"/>
        </w:rPr>
        <w:t xml:space="preserve">ТЕХНІЧНЕ </w:t>
      </w:r>
      <w:r w:rsidRPr="00AC4859">
        <w:rPr>
          <w:rFonts w:ascii="Times New Roman" w:hAnsi="Times New Roman"/>
          <w:b/>
          <w:color w:val="000000"/>
          <w:sz w:val="24"/>
          <w:szCs w:val="24"/>
          <w:lang w:eastAsia="zh-CN"/>
        </w:rPr>
        <w:t xml:space="preserve">ЗАВДАННЯ </w:t>
      </w:r>
    </w:p>
    <w:p w:rsidR="00E96EB3" w:rsidRPr="005546E3" w:rsidRDefault="00E96EB3" w:rsidP="00E96EB3">
      <w:pPr>
        <w:suppressAutoHyphens/>
        <w:spacing w:after="0" w:line="240" w:lineRule="auto"/>
        <w:ind w:left="-360"/>
        <w:jc w:val="center"/>
        <w:rPr>
          <w:rFonts w:ascii="Times New Roman" w:hAnsi="Times New Roman"/>
          <w:b/>
          <w:color w:val="000000"/>
          <w:sz w:val="24"/>
          <w:szCs w:val="24"/>
          <w:lang w:eastAsia="zh-CN"/>
        </w:rPr>
      </w:pPr>
      <w:r w:rsidRPr="005546E3">
        <w:rPr>
          <w:rFonts w:ascii="Times New Roman" w:hAnsi="Times New Roman"/>
          <w:b/>
          <w:color w:val="000000"/>
          <w:sz w:val="24"/>
          <w:szCs w:val="24"/>
          <w:lang w:eastAsia="zh-CN"/>
        </w:rPr>
        <w:t>на виконання</w:t>
      </w:r>
      <w:r w:rsidR="003477B1">
        <w:rPr>
          <w:rFonts w:ascii="Times New Roman" w:hAnsi="Times New Roman"/>
          <w:b/>
          <w:color w:val="000000"/>
          <w:sz w:val="24"/>
          <w:szCs w:val="24"/>
          <w:lang w:val="uk-UA" w:eastAsia="zh-CN"/>
        </w:rPr>
        <w:t xml:space="preserve"> </w:t>
      </w:r>
      <w:r w:rsidRPr="005546E3">
        <w:rPr>
          <w:rFonts w:ascii="Times New Roman" w:hAnsi="Times New Roman"/>
          <w:b/>
          <w:color w:val="000000"/>
          <w:sz w:val="24"/>
          <w:szCs w:val="24"/>
          <w:lang w:eastAsia="zh-CN"/>
        </w:rPr>
        <w:t>робіт</w:t>
      </w:r>
      <w:r>
        <w:rPr>
          <w:rFonts w:ascii="Times New Roman" w:hAnsi="Times New Roman"/>
          <w:b/>
          <w:color w:val="000000"/>
          <w:sz w:val="24"/>
          <w:szCs w:val="24"/>
          <w:lang w:eastAsia="zh-CN"/>
        </w:rPr>
        <w:t>:</w:t>
      </w:r>
    </w:p>
    <w:p w:rsidR="00E96EB3" w:rsidRDefault="00E96EB3" w:rsidP="00E96EB3">
      <w:pPr>
        <w:suppressAutoHyphens/>
        <w:spacing w:after="0" w:line="240" w:lineRule="auto"/>
        <w:ind w:left="-360"/>
        <w:jc w:val="center"/>
        <w:rPr>
          <w:rFonts w:ascii="Times New Roman" w:hAnsi="Times New Roman"/>
          <w:b/>
          <w:i/>
          <w:iCs/>
          <w:color w:val="000000"/>
          <w:sz w:val="24"/>
          <w:szCs w:val="24"/>
          <w:lang w:eastAsia="ru-RU"/>
        </w:rPr>
      </w:pPr>
      <w:r w:rsidRPr="005546E3">
        <w:rPr>
          <w:rFonts w:ascii="Times New Roman" w:hAnsi="Times New Roman"/>
          <w:b/>
          <w:i/>
          <w:color w:val="000000"/>
          <w:sz w:val="24"/>
          <w:szCs w:val="24"/>
          <w:lang w:eastAsia="ru-RU"/>
        </w:rPr>
        <w:t>розроблення</w:t>
      </w:r>
      <w:r w:rsidR="00683251">
        <w:rPr>
          <w:rFonts w:ascii="Times New Roman" w:hAnsi="Times New Roman"/>
          <w:b/>
          <w:i/>
          <w:color w:val="000000"/>
          <w:sz w:val="24"/>
          <w:szCs w:val="24"/>
          <w:lang w:val="uk-UA" w:eastAsia="ru-RU"/>
        </w:rPr>
        <w:t xml:space="preserve"> </w:t>
      </w:r>
      <w:r w:rsidRPr="005546E3">
        <w:rPr>
          <w:rFonts w:ascii="Times New Roman" w:hAnsi="Times New Roman"/>
          <w:b/>
          <w:i/>
          <w:color w:val="000000"/>
          <w:sz w:val="24"/>
          <w:szCs w:val="24"/>
          <w:lang w:eastAsia="ru-RU"/>
        </w:rPr>
        <w:t>науково-проєктної</w:t>
      </w:r>
      <w:r w:rsidR="00683251">
        <w:rPr>
          <w:rFonts w:ascii="Times New Roman" w:hAnsi="Times New Roman"/>
          <w:b/>
          <w:i/>
          <w:color w:val="000000"/>
          <w:sz w:val="24"/>
          <w:szCs w:val="24"/>
          <w:lang w:val="uk-UA" w:eastAsia="ru-RU"/>
        </w:rPr>
        <w:t xml:space="preserve"> </w:t>
      </w:r>
      <w:r w:rsidRPr="005546E3">
        <w:rPr>
          <w:rFonts w:ascii="Times New Roman" w:hAnsi="Times New Roman"/>
          <w:b/>
          <w:i/>
          <w:color w:val="000000"/>
          <w:sz w:val="24"/>
          <w:szCs w:val="24"/>
          <w:lang w:eastAsia="ru-RU"/>
        </w:rPr>
        <w:t>документації</w:t>
      </w:r>
      <w:r>
        <w:rPr>
          <w:rFonts w:ascii="Times New Roman" w:hAnsi="Times New Roman"/>
          <w:b/>
          <w:i/>
          <w:color w:val="000000"/>
          <w:sz w:val="24"/>
          <w:szCs w:val="24"/>
          <w:lang w:eastAsia="ru-RU"/>
        </w:rPr>
        <w:t xml:space="preserve"> «</w:t>
      </w:r>
      <w:r w:rsidRPr="00957739">
        <w:rPr>
          <w:rFonts w:ascii="Times New Roman" w:hAnsi="Times New Roman"/>
          <w:b/>
          <w:i/>
          <w:color w:val="000000"/>
          <w:sz w:val="24"/>
          <w:szCs w:val="24"/>
          <w:lang w:eastAsia="ru-RU"/>
        </w:rPr>
        <w:t>Зон</w:t>
      </w:r>
      <w:r>
        <w:rPr>
          <w:rFonts w:ascii="Times New Roman" w:hAnsi="Times New Roman"/>
          <w:b/>
          <w:i/>
          <w:color w:val="000000"/>
          <w:sz w:val="24"/>
          <w:szCs w:val="24"/>
          <w:lang w:eastAsia="ru-RU"/>
        </w:rPr>
        <w:t>и</w:t>
      </w:r>
      <w:r w:rsidR="00683251">
        <w:rPr>
          <w:rFonts w:ascii="Times New Roman" w:hAnsi="Times New Roman"/>
          <w:b/>
          <w:i/>
          <w:color w:val="000000"/>
          <w:sz w:val="24"/>
          <w:szCs w:val="24"/>
          <w:lang w:val="uk-UA" w:eastAsia="ru-RU"/>
        </w:rPr>
        <w:t xml:space="preserve"> </w:t>
      </w:r>
      <w:r w:rsidRPr="00957739">
        <w:rPr>
          <w:rFonts w:ascii="Times New Roman" w:hAnsi="Times New Roman"/>
          <w:b/>
          <w:i/>
          <w:color w:val="000000"/>
          <w:sz w:val="24"/>
          <w:szCs w:val="24"/>
          <w:lang w:eastAsia="ru-RU"/>
        </w:rPr>
        <w:t>охорони</w:t>
      </w:r>
      <w:r w:rsidR="00683251">
        <w:rPr>
          <w:rFonts w:ascii="Times New Roman" w:hAnsi="Times New Roman"/>
          <w:b/>
          <w:i/>
          <w:color w:val="000000"/>
          <w:sz w:val="24"/>
          <w:szCs w:val="24"/>
          <w:lang w:val="uk-UA" w:eastAsia="ru-RU"/>
        </w:rPr>
        <w:t xml:space="preserve"> </w:t>
      </w:r>
      <w:r w:rsidRPr="00957739">
        <w:rPr>
          <w:rFonts w:ascii="Times New Roman" w:hAnsi="Times New Roman"/>
          <w:b/>
          <w:i/>
          <w:iCs/>
          <w:color w:val="000000"/>
          <w:sz w:val="24"/>
          <w:szCs w:val="24"/>
          <w:lang w:eastAsia="ru-RU"/>
        </w:rPr>
        <w:t>пам’яток</w:t>
      </w:r>
    </w:p>
    <w:p w:rsidR="00E96EB3" w:rsidRPr="00AC4859" w:rsidRDefault="00E96EB3" w:rsidP="00E96EB3">
      <w:pPr>
        <w:suppressAutoHyphens/>
        <w:spacing w:after="0" w:line="240" w:lineRule="auto"/>
        <w:ind w:left="-360"/>
        <w:jc w:val="center"/>
        <w:rPr>
          <w:rFonts w:ascii="Times New Roman" w:hAnsi="Times New Roman"/>
          <w:b/>
          <w:bCs/>
          <w:color w:val="000000"/>
          <w:sz w:val="24"/>
          <w:szCs w:val="24"/>
          <w:lang w:eastAsia="zh-CN"/>
        </w:rPr>
      </w:pPr>
      <w:r w:rsidRPr="00957739">
        <w:rPr>
          <w:rFonts w:ascii="Times New Roman" w:hAnsi="Times New Roman"/>
          <w:b/>
          <w:i/>
          <w:color w:val="000000"/>
          <w:sz w:val="24"/>
          <w:szCs w:val="24"/>
          <w:lang w:eastAsia="ru-RU"/>
        </w:rPr>
        <w:t>культурної</w:t>
      </w:r>
      <w:r w:rsidR="00683251">
        <w:rPr>
          <w:rFonts w:ascii="Times New Roman" w:hAnsi="Times New Roman"/>
          <w:b/>
          <w:i/>
          <w:color w:val="000000"/>
          <w:sz w:val="24"/>
          <w:szCs w:val="24"/>
          <w:lang w:val="uk-UA" w:eastAsia="ru-RU"/>
        </w:rPr>
        <w:t xml:space="preserve"> </w:t>
      </w:r>
      <w:r w:rsidRPr="00957739">
        <w:rPr>
          <w:rFonts w:ascii="Times New Roman" w:hAnsi="Times New Roman"/>
          <w:b/>
          <w:i/>
          <w:color w:val="000000"/>
          <w:sz w:val="24"/>
          <w:szCs w:val="24"/>
          <w:lang w:eastAsia="ru-RU"/>
        </w:rPr>
        <w:t>спадщини</w:t>
      </w:r>
      <w:r w:rsidR="00683251">
        <w:rPr>
          <w:rFonts w:ascii="Times New Roman" w:hAnsi="Times New Roman"/>
          <w:b/>
          <w:i/>
          <w:color w:val="000000"/>
          <w:sz w:val="24"/>
          <w:szCs w:val="24"/>
          <w:lang w:val="uk-UA" w:eastAsia="ru-RU"/>
        </w:rPr>
        <w:t xml:space="preserve"> </w:t>
      </w:r>
      <w:r w:rsidRPr="00957739">
        <w:rPr>
          <w:rFonts w:ascii="Times New Roman" w:hAnsi="Times New Roman"/>
          <w:b/>
          <w:i/>
          <w:color w:val="000000"/>
          <w:sz w:val="24"/>
          <w:szCs w:val="24"/>
          <w:lang w:eastAsia="ru-RU"/>
        </w:rPr>
        <w:t>міста Погребище</w:t>
      </w:r>
      <w:r w:rsidR="00683251">
        <w:rPr>
          <w:rFonts w:ascii="Times New Roman" w:hAnsi="Times New Roman"/>
          <w:b/>
          <w:i/>
          <w:color w:val="000000"/>
          <w:sz w:val="24"/>
          <w:szCs w:val="24"/>
          <w:lang w:val="uk-UA" w:eastAsia="ru-RU"/>
        </w:rPr>
        <w:t xml:space="preserve"> </w:t>
      </w:r>
      <w:r w:rsidRPr="00957739">
        <w:rPr>
          <w:rFonts w:ascii="Times New Roman" w:hAnsi="Times New Roman"/>
          <w:b/>
          <w:i/>
          <w:color w:val="000000"/>
          <w:sz w:val="24"/>
          <w:szCs w:val="24"/>
          <w:lang w:eastAsia="ru-RU"/>
        </w:rPr>
        <w:t>Вінницької</w:t>
      </w:r>
      <w:r w:rsidR="00683251">
        <w:rPr>
          <w:rFonts w:ascii="Times New Roman" w:hAnsi="Times New Roman"/>
          <w:b/>
          <w:i/>
          <w:color w:val="000000"/>
          <w:sz w:val="24"/>
          <w:szCs w:val="24"/>
          <w:lang w:val="uk-UA" w:eastAsia="ru-RU"/>
        </w:rPr>
        <w:t xml:space="preserve"> </w:t>
      </w:r>
      <w:r w:rsidRPr="00957739">
        <w:rPr>
          <w:rFonts w:ascii="Times New Roman" w:hAnsi="Times New Roman"/>
          <w:b/>
          <w:i/>
          <w:color w:val="000000"/>
          <w:sz w:val="24"/>
          <w:szCs w:val="24"/>
          <w:lang w:eastAsia="ru-RU"/>
        </w:rPr>
        <w:t>області</w:t>
      </w:r>
      <w:r>
        <w:rPr>
          <w:rFonts w:ascii="Times New Roman" w:hAnsi="Times New Roman"/>
          <w:b/>
          <w:bCs/>
          <w:color w:val="000000"/>
          <w:sz w:val="24"/>
          <w:szCs w:val="24"/>
          <w:lang w:eastAsia="zh-CN"/>
        </w:rPr>
        <w:t>»</w:t>
      </w:r>
    </w:p>
    <w:p w:rsidR="00E96EB3" w:rsidRDefault="00E96EB3" w:rsidP="00E96EB3">
      <w:pPr>
        <w:suppressAutoHyphens/>
        <w:spacing w:after="0"/>
        <w:rPr>
          <w:rFonts w:ascii="Times New Roman" w:hAnsi="Times New Roman"/>
          <w:b/>
          <w:color w:val="000000"/>
          <w:sz w:val="16"/>
          <w:szCs w:val="16"/>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6"/>
        <w:gridCol w:w="5626"/>
      </w:tblGrid>
      <w:tr w:rsidR="00E96EB3" w:rsidTr="006338E6">
        <w:tc>
          <w:tcPr>
            <w:tcW w:w="3827" w:type="dxa"/>
            <w:shd w:val="clear" w:color="auto" w:fill="auto"/>
          </w:tcPr>
          <w:p w:rsidR="00E96EB3" w:rsidRDefault="00E96EB3" w:rsidP="00E96EB3">
            <w:pPr>
              <w:numPr>
                <w:ilvl w:val="1"/>
                <w:numId w:val="3"/>
              </w:numPr>
              <w:tabs>
                <w:tab w:val="left" w:pos="426"/>
              </w:tabs>
              <w:suppressAutoHyphens/>
              <w:spacing w:after="0" w:line="276" w:lineRule="auto"/>
              <w:rPr>
                <w:rFonts w:ascii="Times New Roman" w:hAnsi="Times New Roman"/>
                <w:color w:val="000000"/>
                <w:sz w:val="24"/>
                <w:szCs w:val="24"/>
                <w:lang w:eastAsia="zh-CN"/>
              </w:rPr>
            </w:pPr>
            <w:r>
              <w:rPr>
                <w:rFonts w:ascii="Times New Roman" w:hAnsi="Times New Roman"/>
                <w:color w:val="000000"/>
                <w:sz w:val="24"/>
                <w:szCs w:val="24"/>
                <w:lang w:eastAsia="zh-CN"/>
              </w:rPr>
              <w:t>Замовник</w:t>
            </w:r>
            <w:r w:rsidR="00683251">
              <w:rPr>
                <w:rFonts w:ascii="Times New Roman" w:hAnsi="Times New Roman"/>
                <w:color w:val="000000"/>
                <w:sz w:val="24"/>
                <w:szCs w:val="24"/>
                <w:lang w:val="uk-UA" w:eastAsia="zh-CN"/>
              </w:rPr>
              <w:t xml:space="preserve"> </w:t>
            </w:r>
            <w:r>
              <w:rPr>
                <w:rFonts w:ascii="Times New Roman" w:hAnsi="Times New Roman"/>
                <w:color w:val="000000"/>
                <w:sz w:val="24"/>
                <w:szCs w:val="24"/>
                <w:lang w:eastAsia="zh-CN"/>
              </w:rPr>
              <w:t>робіт</w:t>
            </w:r>
          </w:p>
        </w:tc>
        <w:tc>
          <w:tcPr>
            <w:tcW w:w="5954" w:type="dxa"/>
            <w:shd w:val="clear" w:color="auto" w:fill="auto"/>
          </w:tcPr>
          <w:p w:rsidR="00E96EB3" w:rsidRPr="004B4C50" w:rsidRDefault="00E96EB3" w:rsidP="006338E6">
            <w:pPr>
              <w:pStyle w:val="FR1"/>
              <w:jc w:val="left"/>
              <w:rPr>
                <w:b w:val="0"/>
                <w:bCs w:val="0"/>
                <w:iCs/>
                <w:lang w:val="uk-UA" w:eastAsia="uk-UA"/>
              </w:rPr>
            </w:pPr>
            <w:r w:rsidRPr="009D310F">
              <w:rPr>
                <w:b w:val="0"/>
                <w:bCs w:val="0"/>
                <w:iCs/>
                <w:lang w:val="uk-UA" w:eastAsia="uk-UA"/>
              </w:rPr>
              <w:t>Управління з питань житлово-комунального господарства, транспорту і зв’язку, управління комунальною власністю, містобудування та архітектури Погребищенської міської ради</w:t>
            </w:r>
            <w:r>
              <w:rPr>
                <w:b w:val="0"/>
                <w:bCs w:val="0"/>
                <w:iCs/>
                <w:lang w:val="uk-UA" w:eastAsia="uk-UA"/>
              </w:rPr>
              <w:t>,</w:t>
            </w:r>
          </w:p>
          <w:p w:rsidR="00E96EB3" w:rsidRPr="004B4C50" w:rsidRDefault="00E96EB3" w:rsidP="006338E6">
            <w:pPr>
              <w:suppressAutoHyphens/>
              <w:spacing w:after="0" w:line="240" w:lineRule="auto"/>
              <w:rPr>
                <w:rFonts w:ascii="Times New Roman" w:hAnsi="Times New Roman"/>
                <w:sz w:val="24"/>
                <w:szCs w:val="24"/>
                <w:lang w:eastAsia="ru-RU"/>
              </w:rPr>
            </w:pPr>
            <w:r w:rsidRPr="004B4C50">
              <w:rPr>
                <w:rFonts w:ascii="Times New Roman" w:hAnsi="Times New Roman"/>
                <w:sz w:val="24"/>
                <w:szCs w:val="24"/>
                <w:lang w:eastAsia="ru-RU"/>
              </w:rPr>
              <w:t xml:space="preserve">22200, </w:t>
            </w:r>
            <w:r w:rsidRPr="004B4C50">
              <w:rPr>
                <w:rFonts w:ascii="Times New Roman" w:hAnsi="Times New Roman"/>
                <w:bCs/>
                <w:sz w:val="24"/>
                <w:szCs w:val="24"/>
                <w:lang w:eastAsia="ru-RU"/>
              </w:rPr>
              <w:t>Вінниц</w:t>
            </w:r>
            <w:r w:rsidRPr="004B4C50">
              <w:rPr>
                <w:rFonts w:ascii="Times New Roman" w:hAnsi="Times New Roman"/>
                <w:sz w:val="24"/>
                <w:szCs w:val="24"/>
                <w:lang w:eastAsia="ru-RU"/>
              </w:rPr>
              <w:t xml:space="preserve">ька обл., </w:t>
            </w:r>
          </w:p>
          <w:p w:rsidR="00E96EB3" w:rsidRPr="004B4C50" w:rsidRDefault="00E96EB3" w:rsidP="006338E6">
            <w:pPr>
              <w:suppressAutoHyphens/>
              <w:spacing w:after="0" w:line="240" w:lineRule="auto"/>
              <w:rPr>
                <w:rFonts w:ascii="Times New Roman" w:hAnsi="Times New Roman"/>
                <w:color w:val="000000"/>
                <w:sz w:val="24"/>
                <w:szCs w:val="24"/>
                <w:lang w:eastAsia="zh-CN"/>
              </w:rPr>
            </w:pPr>
            <w:r w:rsidRPr="004B4C50">
              <w:rPr>
                <w:rFonts w:ascii="Times New Roman" w:hAnsi="Times New Roman"/>
                <w:sz w:val="24"/>
                <w:szCs w:val="24"/>
                <w:lang w:eastAsia="ru-RU"/>
              </w:rPr>
              <w:t xml:space="preserve">м. Погребище, вул. </w:t>
            </w:r>
            <w:r>
              <w:rPr>
                <w:rFonts w:ascii="Times New Roman" w:hAnsi="Times New Roman"/>
                <w:sz w:val="24"/>
                <w:szCs w:val="24"/>
                <w:lang w:eastAsia="ru-RU"/>
              </w:rPr>
              <w:t xml:space="preserve">Б. </w:t>
            </w:r>
            <w:r w:rsidRPr="004B4C50">
              <w:rPr>
                <w:rFonts w:ascii="Times New Roman" w:hAnsi="Times New Roman"/>
                <w:sz w:val="24"/>
                <w:szCs w:val="24"/>
                <w:lang w:eastAsia="ru-RU"/>
              </w:rPr>
              <w:t>Хмельницького, 110</w:t>
            </w:r>
          </w:p>
        </w:tc>
      </w:tr>
      <w:tr w:rsidR="00E96EB3" w:rsidTr="006338E6">
        <w:tc>
          <w:tcPr>
            <w:tcW w:w="3827" w:type="dxa"/>
            <w:shd w:val="clear" w:color="auto" w:fill="auto"/>
          </w:tcPr>
          <w:p w:rsidR="00E96EB3" w:rsidRDefault="00E96EB3" w:rsidP="00E96EB3">
            <w:pPr>
              <w:numPr>
                <w:ilvl w:val="1"/>
                <w:numId w:val="3"/>
              </w:numPr>
              <w:tabs>
                <w:tab w:val="left" w:pos="426"/>
              </w:tabs>
              <w:suppressAutoHyphens/>
              <w:spacing w:after="0" w:line="276" w:lineRule="auto"/>
              <w:rPr>
                <w:rFonts w:ascii="Times New Roman" w:hAnsi="Times New Roman"/>
                <w:color w:val="000000"/>
                <w:sz w:val="24"/>
                <w:szCs w:val="24"/>
                <w:lang w:eastAsia="zh-CN"/>
              </w:rPr>
            </w:pPr>
            <w:r>
              <w:rPr>
                <w:rFonts w:ascii="Times New Roman" w:hAnsi="Times New Roman"/>
                <w:sz w:val="24"/>
                <w:szCs w:val="24"/>
              </w:rPr>
              <w:t>Організація-розробник</w:t>
            </w:r>
          </w:p>
        </w:tc>
        <w:tc>
          <w:tcPr>
            <w:tcW w:w="5954" w:type="dxa"/>
            <w:shd w:val="clear" w:color="auto" w:fill="auto"/>
          </w:tcPr>
          <w:p w:rsidR="00E96EB3" w:rsidRDefault="00E96EB3" w:rsidP="006338E6">
            <w:pPr>
              <w:suppressAutoHyphens/>
              <w:spacing w:after="0" w:line="240" w:lineRule="auto"/>
              <w:rPr>
                <w:rFonts w:ascii="Times New Roman" w:hAnsi="Times New Roman"/>
                <w:spacing w:val="-1"/>
                <w:sz w:val="24"/>
                <w:szCs w:val="24"/>
              </w:rPr>
            </w:pPr>
            <w:r w:rsidRPr="004B4C50">
              <w:rPr>
                <w:rFonts w:ascii="Times New Roman" w:hAnsi="Times New Roman"/>
                <w:sz w:val="24"/>
                <w:szCs w:val="24"/>
              </w:rPr>
              <w:t>Державне</w:t>
            </w:r>
            <w:r w:rsidR="00683251">
              <w:rPr>
                <w:rFonts w:ascii="Times New Roman" w:hAnsi="Times New Roman"/>
                <w:sz w:val="24"/>
                <w:szCs w:val="24"/>
                <w:lang w:val="uk-UA"/>
              </w:rPr>
              <w:t xml:space="preserve"> </w:t>
            </w:r>
            <w:r w:rsidRPr="004B4C50">
              <w:rPr>
                <w:rFonts w:ascii="Times New Roman" w:hAnsi="Times New Roman"/>
                <w:sz w:val="24"/>
                <w:szCs w:val="24"/>
              </w:rPr>
              <w:t>підприємство «Науково-дослідний і проектний</w:t>
            </w:r>
            <w:r w:rsidR="00683251">
              <w:rPr>
                <w:rFonts w:ascii="Times New Roman" w:hAnsi="Times New Roman"/>
                <w:sz w:val="24"/>
                <w:szCs w:val="24"/>
                <w:lang w:val="uk-UA"/>
              </w:rPr>
              <w:t xml:space="preserve"> </w:t>
            </w:r>
            <w:r w:rsidRPr="004B4C50">
              <w:rPr>
                <w:rFonts w:ascii="Times New Roman" w:hAnsi="Times New Roman"/>
                <w:sz w:val="24"/>
                <w:szCs w:val="24"/>
              </w:rPr>
              <w:t>інститут</w:t>
            </w:r>
            <w:r w:rsidR="00683251">
              <w:rPr>
                <w:rFonts w:ascii="Times New Roman" w:hAnsi="Times New Roman"/>
                <w:sz w:val="24"/>
                <w:szCs w:val="24"/>
                <w:lang w:val="uk-UA"/>
              </w:rPr>
              <w:t xml:space="preserve"> </w:t>
            </w:r>
            <w:r w:rsidRPr="004B4C50">
              <w:rPr>
                <w:rFonts w:ascii="Times New Roman" w:hAnsi="Times New Roman"/>
                <w:spacing w:val="-1"/>
                <w:sz w:val="24"/>
                <w:szCs w:val="24"/>
              </w:rPr>
              <w:t xml:space="preserve">містобудування», </w:t>
            </w:r>
          </w:p>
          <w:p w:rsidR="00E96EB3" w:rsidRPr="004B4C50" w:rsidRDefault="00E96EB3" w:rsidP="006338E6">
            <w:pPr>
              <w:suppressAutoHyphens/>
              <w:spacing w:after="0" w:line="240" w:lineRule="auto"/>
              <w:rPr>
                <w:rFonts w:ascii="Times New Roman" w:hAnsi="Times New Roman"/>
                <w:color w:val="000000"/>
                <w:sz w:val="24"/>
                <w:szCs w:val="24"/>
                <w:lang w:eastAsia="zh-CN"/>
              </w:rPr>
            </w:pPr>
            <w:r w:rsidRPr="004B4C50">
              <w:rPr>
                <w:rFonts w:ascii="Times New Roman" w:hAnsi="Times New Roman"/>
                <w:iCs/>
                <w:spacing w:val="-1"/>
                <w:sz w:val="24"/>
                <w:szCs w:val="24"/>
              </w:rPr>
              <w:t xml:space="preserve">01133, </w:t>
            </w:r>
            <w:r w:rsidRPr="004B4C50">
              <w:rPr>
                <w:rFonts w:ascii="Times New Roman" w:hAnsi="Times New Roman"/>
                <w:spacing w:val="-1"/>
                <w:sz w:val="24"/>
                <w:szCs w:val="24"/>
              </w:rPr>
              <w:t>м. Київ, бульв. ЛесіУкраїнки, 26-А</w:t>
            </w:r>
          </w:p>
        </w:tc>
      </w:tr>
      <w:tr w:rsidR="00E96EB3" w:rsidTr="006338E6">
        <w:tc>
          <w:tcPr>
            <w:tcW w:w="3827" w:type="dxa"/>
            <w:shd w:val="clear" w:color="auto" w:fill="auto"/>
          </w:tcPr>
          <w:p w:rsidR="00E96EB3" w:rsidRDefault="00E96EB3" w:rsidP="00E96EB3">
            <w:pPr>
              <w:numPr>
                <w:ilvl w:val="1"/>
                <w:numId w:val="3"/>
              </w:numPr>
              <w:tabs>
                <w:tab w:val="left" w:pos="426"/>
              </w:tabs>
              <w:suppressAutoHyphens/>
              <w:spacing w:after="0" w:line="276" w:lineRule="auto"/>
              <w:rPr>
                <w:rFonts w:ascii="Times New Roman" w:hAnsi="Times New Roman"/>
                <w:color w:val="000000"/>
                <w:sz w:val="24"/>
                <w:szCs w:val="24"/>
                <w:lang w:eastAsia="zh-CN"/>
              </w:rPr>
            </w:pPr>
            <w:r>
              <w:rPr>
                <w:rFonts w:ascii="Times New Roman" w:hAnsi="Times New Roman"/>
                <w:sz w:val="24"/>
                <w:szCs w:val="24"/>
              </w:rPr>
              <w:t>Термін</w:t>
            </w:r>
            <w:r w:rsidR="00017AE5">
              <w:rPr>
                <w:rFonts w:ascii="Times New Roman" w:hAnsi="Times New Roman"/>
                <w:sz w:val="24"/>
                <w:szCs w:val="24"/>
                <w:lang w:val="uk-UA"/>
              </w:rPr>
              <w:t xml:space="preserve"> </w:t>
            </w:r>
            <w:r>
              <w:rPr>
                <w:rFonts w:ascii="Times New Roman" w:hAnsi="Times New Roman"/>
                <w:sz w:val="24"/>
                <w:szCs w:val="24"/>
              </w:rPr>
              <w:t>виконання</w:t>
            </w:r>
            <w:r w:rsidR="00017AE5">
              <w:rPr>
                <w:rFonts w:ascii="Times New Roman" w:hAnsi="Times New Roman"/>
                <w:sz w:val="24"/>
                <w:szCs w:val="24"/>
                <w:lang w:val="uk-UA"/>
              </w:rPr>
              <w:t xml:space="preserve"> </w:t>
            </w:r>
            <w:r>
              <w:rPr>
                <w:rFonts w:ascii="Times New Roman" w:hAnsi="Times New Roman"/>
                <w:sz w:val="24"/>
                <w:szCs w:val="24"/>
              </w:rPr>
              <w:t>робіт</w:t>
            </w:r>
          </w:p>
        </w:tc>
        <w:tc>
          <w:tcPr>
            <w:tcW w:w="5954" w:type="dxa"/>
            <w:shd w:val="clear" w:color="auto" w:fill="auto"/>
          </w:tcPr>
          <w:p w:rsidR="00E96EB3" w:rsidRPr="004B4C50" w:rsidRDefault="00E96EB3" w:rsidP="006338E6">
            <w:pPr>
              <w:suppressAutoHyphens/>
              <w:spacing w:after="0" w:line="240" w:lineRule="auto"/>
              <w:rPr>
                <w:rFonts w:ascii="Times New Roman" w:hAnsi="Times New Roman"/>
                <w:color w:val="000000"/>
                <w:sz w:val="24"/>
                <w:szCs w:val="24"/>
                <w:lang w:eastAsia="zh-CN"/>
              </w:rPr>
            </w:pPr>
            <w:r w:rsidRPr="004B4C50">
              <w:rPr>
                <w:rFonts w:ascii="Times New Roman" w:hAnsi="Times New Roman"/>
                <w:bCs/>
                <w:sz w:val="24"/>
                <w:szCs w:val="24"/>
              </w:rPr>
              <w:t xml:space="preserve">Липень 2025 - грудень 2026 </w:t>
            </w:r>
          </w:p>
        </w:tc>
      </w:tr>
      <w:tr w:rsidR="00E96EB3" w:rsidTr="006338E6">
        <w:tc>
          <w:tcPr>
            <w:tcW w:w="3827" w:type="dxa"/>
            <w:shd w:val="clear" w:color="auto" w:fill="auto"/>
          </w:tcPr>
          <w:p w:rsidR="00E96EB3" w:rsidRDefault="00E96EB3" w:rsidP="00E96EB3">
            <w:pPr>
              <w:numPr>
                <w:ilvl w:val="1"/>
                <w:numId w:val="3"/>
              </w:numPr>
              <w:tabs>
                <w:tab w:val="left" w:pos="426"/>
              </w:tabs>
              <w:suppressAutoHyphens/>
              <w:spacing w:after="0" w:line="276" w:lineRule="auto"/>
              <w:rPr>
                <w:rFonts w:ascii="Times New Roman" w:hAnsi="Times New Roman"/>
                <w:sz w:val="24"/>
                <w:szCs w:val="24"/>
              </w:rPr>
            </w:pPr>
            <w:r>
              <w:rPr>
                <w:rFonts w:ascii="Times New Roman" w:hAnsi="Times New Roman"/>
                <w:sz w:val="24"/>
                <w:szCs w:val="24"/>
              </w:rPr>
              <w:t>Вим</w:t>
            </w:r>
            <w:r>
              <w:rPr>
                <w:rFonts w:ascii="Times New Roman" w:hAnsi="Times New Roman"/>
                <w:color w:val="000000"/>
                <w:sz w:val="24"/>
                <w:szCs w:val="24"/>
                <w:lang w:eastAsia="zh-CN"/>
              </w:rPr>
              <w:t>оги</w:t>
            </w:r>
            <w:r w:rsidR="00683251">
              <w:rPr>
                <w:rFonts w:ascii="Times New Roman" w:hAnsi="Times New Roman"/>
                <w:color w:val="000000"/>
                <w:sz w:val="24"/>
                <w:szCs w:val="24"/>
                <w:lang w:val="uk-UA" w:eastAsia="zh-CN"/>
              </w:rPr>
              <w:t xml:space="preserve"> </w:t>
            </w:r>
            <w:r>
              <w:rPr>
                <w:rFonts w:ascii="Times New Roman" w:hAnsi="Times New Roman"/>
                <w:color w:val="000000"/>
                <w:sz w:val="24"/>
                <w:szCs w:val="24"/>
                <w:lang w:eastAsia="zh-CN"/>
              </w:rPr>
              <w:t>Замовника</w:t>
            </w:r>
          </w:p>
        </w:tc>
        <w:tc>
          <w:tcPr>
            <w:tcW w:w="5954" w:type="dxa"/>
            <w:shd w:val="clear" w:color="auto" w:fill="auto"/>
          </w:tcPr>
          <w:p w:rsidR="00E96EB3" w:rsidRPr="004B4C50" w:rsidRDefault="00E96EB3" w:rsidP="00683251">
            <w:pPr>
              <w:suppressAutoHyphens/>
              <w:spacing w:after="0" w:line="240" w:lineRule="auto"/>
              <w:rPr>
                <w:rFonts w:ascii="Times New Roman" w:hAnsi="Times New Roman"/>
                <w:bCs/>
                <w:sz w:val="24"/>
                <w:szCs w:val="24"/>
              </w:rPr>
            </w:pPr>
            <w:r w:rsidRPr="004B4C50">
              <w:rPr>
                <w:rFonts w:ascii="Times New Roman" w:hAnsi="Times New Roman"/>
                <w:bCs/>
                <w:iCs/>
                <w:color w:val="000000"/>
                <w:sz w:val="24"/>
                <w:szCs w:val="24"/>
                <w:lang w:eastAsia="zh-CN"/>
              </w:rPr>
              <w:t>Розробити</w:t>
            </w:r>
            <w:r w:rsidR="00683251">
              <w:rPr>
                <w:rFonts w:ascii="Times New Roman" w:hAnsi="Times New Roman"/>
                <w:bCs/>
                <w:iCs/>
                <w:color w:val="000000"/>
                <w:sz w:val="24"/>
                <w:szCs w:val="24"/>
                <w:lang w:val="uk-UA" w:eastAsia="zh-CN"/>
              </w:rPr>
              <w:t xml:space="preserve"> </w:t>
            </w:r>
            <w:r w:rsidRPr="004B4C50">
              <w:rPr>
                <w:rFonts w:ascii="Times New Roman" w:hAnsi="Times New Roman"/>
                <w:color w:val="000000"/>
                <w:sz w:val="24"/>
                <w:szCs w:val="24"/>
                <w:lang w:eastAsia="zh-CN"/>
              </w:rPr>
              <w:t>науково-проєктну</w:t>
            </w:r>
            <w:r w:rsidR="00683251">
              <w:rPr>
                <w:rFonts w:ascii="Times New Roman" w:hAnsi="Times New Roman"/>
                <w:color w:val="000000"/>
                <w:sz w:val="24"/>
                <w:szCs w:val="24"/>
                <w:lang w:val="uk-UA" w:eastAsia="zh-CN"/>
              </w:rPr>
              <w:t xml:space="preserve"> </w:t>
            </w:r>
            <w:r w:rsidRPr="004B4C50">
              <w:rPr>
                <w:rFonts w:ascii="Times New Roman" w:hAnsi="Times New Roman"/>
                <w:color w:val="000000"/>
                <w:sz w:val="24"/>
                <w:szCs w:val="24"/>
                <w:lang w:eastAsia="zh-CN"/>
              </w:rPr>
              <w:t>документацію «</w:t>
            </w:r>
            <w:r w:rsidRPr="004B4C50">
              <w:rPr>
                <w:rFonts w:ascii="Times New Roman" w:hAnsi="Times New Roman"/>
                <w:bCs/>
                <w:iCs/>
                <w:color w:val="000000"/>
                <w:sz w:val="24"/>
                <w:szCs w:val="24"/>
                <w:lang w:eastAsia="zh-CN"/>
              </w:rPr>
              <w:t>Зони</w:t>
            </w:r>
            <w:r w:rsidR="00683251">
              <w:rPr>
                <w:rFonts w:ascii="Times New Roman" w:hAnsi="Times New Roman"/>
                <w:bCs/>
                <w:iCs/>
                <w:color w:val="000000"/>
                <w:sz w:val="24"/>
                <w:szCs w:val="24"/>
                <w:lang w:val="uk-UA" w:eastAsia="zh-CN"/>
              </w:rPr>
              <w:t xml:space="preserve"> </w:t>
            </w:r>
            <w:r w:rsidRPr="004B4C50">
              <w:rPr>
                <w:rFonts w:ascii="Times New Roman" w:hAnsi="Times New Roman"/>
                <w:bCs/>
                <w:iCs/>
                <w:color w:val="000000"/>
                <w:sz w:val="24"/>
                <w:szCs w:val="24"/>
                <w:lang w:eastAsia="zh-CN"/>
              </w:rPr>
              <w:t>охорони</w:t>
            </w:r>
            <w:r w:rsidR="00683251">
              <w:rPr>
                <w:rFonts w:ascii="Times New Roman" w:hAnsi="Times New Roman"/>
                <w:bCs/>
                <w:iCs/>
                <w:color w:val="000000"/>
                <w:sz w:val="24"/>
                <w:szCs w:val="24"/>
                <w:lang w:val="uk-UA" w:eastAsia="zh-CN"/>
              </w:rPr>
              <w:t xml:space="preserve"> </w:t>
            </w:r>
            <w:r w:rsidRPr="004B4C50">
              <w:rPr>
                <w:rFonts w:ascii="Times New Roman" w:hAnsi="Times New Roman"/>
                <w:bCs/>
                <w:iCs/>
                <w:color w:val="000000"/>
                <w:sz w:val="24"/>
                <w:szCs w:val="24"/>
                <w:lang w:eastAsia="zh-CN"/>
              </w:rPr>
              <w:t>пам’яток</w:t>
            </w:r>
            <w:r w:rsidR="00683251">
              <w:rPr>
                <w:rFonts w:ascii="Times New Roman" w:hAnsi="Times New Roman"/>
                <w:bCs/>
                <w:iCs/>
                <w:color w:val="000000"/>
                <w:sz w:val="24"/>
                <w:szCs w:val="24"/>
                <w:lang w:val="uk-UA" w:eastAsia="zh-CN"/>
              </w:rPr>
              <w:t xml:space="preserve"> </w:t>
            </w:r>
            <w:r w:rsidRPr="004B4C50">
              <w:rPr>
                <w:rFonts w:ascii="Times New Roman" w:hAnsi="Times New Roman"/>
                <w:bCs/>
                <w:iCs/>
                <w:color w:val="000000"/>
                <w:sz w:val="24"/>
                <w:szCs w:val="24"/>
                <w:lang w:eastAsia="zh-CN"/>
              </w:rPr>
              <w:t>культурної</w:t>
            </w:r>
            <w:r w:rsidR="00683251">
              <w:rPr>
                <w:rFonts w:ascii="Times New Roman" w:hAnsi="Times New Roman"/>
                <w:bCs/>
                <w:iCs/>
                <w:color w:val="000000"/>
                <w:sz w:val="24"/>
                <w:szCs w:val="24"/>
                <w:lang w:val="uk-UA" w:eastAsia="zh-CN"/>
              </w:rPr>
              <w:t xml:space="preserve"> </w:t>
            </w:r>
            <w:r w:rsidRPr="004B4C50">
              <w:rPr>
                <w:rFonts w:ascii="Times New Roman" w:hAnsi="Times New Roman"/>
                <w:bCs/>
                <w:iCs/>
                <w:color w:val="000000"/>
                <w:sz w:val="24"/>
                <w:szCs w:val="24"/>
                <w:lang w:eastAsia="zh-CN"/>
              </w:rPr>
              <w:t>спадщини</w:t>
            </w:r>
            <w:r w:rsidR="00683251">
              <w:rPr>
                <w:rFonts w:ascii="Times New Roman" w:hAnsi="Times New Roman"/>
                <w:bCs/>
                <w:iCs/>
                <w:color w:val="000000"/>
                <w:sz w:val="24"/>
                <w:szCs w:val="24"/>
                <w:lang w:val="uk-UA" w:eastAsia="zh-CN"/>
              </w:rPr>
              <w:t xml:space="preserve"> </w:t>
            </w:r>
            <w:r w:rsidRPr="004B4C50">
              <w:rPr>
                <w:rFonts w:ascii="Times New Roman" w:hAnsi="Times New Roman"/>
                <w:bCs/>
                <w:iCs/>
                <w:color w:val="000000"/>
                <w:sz w:val="24"/>
                <w:szCs w:val="24"/>
                <w:lang w:eastAsia="zh-CN"/>
              </w:rPr>
              <w:t>міста Погребище</w:t>
            </w:r>
            <w:r w:rsidR="00683251">
              <w:rPr>
                <w:rFonts w:ascii="Times New Roman" w:hAnsi="Times New Roman"/>
                <w:bCs/>
                <w:iCs/>
                <w:color w:val="000000"/>
                <w:sz w:val="24"/>
                <w:szCs w:val="24"/>
                <w:lang w:val="uk-UA" w:eastAsia="zh-CN"/>
              </w:rPr>
              <w:t xml:space="preserve"> </w:t>
            </w:r>
            <w:r w:rsidRPr="004B4C50">
              <w:rPr>
                <w:rFonts w:ascii="Times New Roman" w:hAnsi="Times New Roman"/>
                <w:bCs/>
                <w:iCs/>
                <w:color w:val="000000"/>
                <w:sz w:val="24"/>
                <w:szCs w:val="24"/>
                <w:lang w:eastAsia="zh-CN"/>
              </w:rPr>
              <w:t>Вінницької</w:t>
            </w:r>
            <w:r w:rsidR="00683251">
              <w:rPr>
                <w:rFonts w:ascii="Times New Roman" w:hAnsi="Times New Roman"/>
                <w:bCs/>
                <w:iCs/>
                <w:color w:val="000000"/>
                <w:sz w:val="24"/>
                <w:szCs w:val="24"/>
                <w:lang w:val="uk-UA" w:eastAsia="zh-CN"/>
              </w:rPr>
              <w:t xml:space="preserve"> </w:t>
            </w:r>
            <w:r w:rsidRPr="004B4C50">
              <w:rPr>
                <w:rFonts w:ascii="Times New Roman" w:hAnsi="Times New Roman"/>
                <w:bCs/>
                <w:iCs/>
                <w:color w:val="000000"/>
                <w:sz w:val="24"/>
                <w:szCs w:val="24"/>
                <w:lang w:eastAsia="zh-CN"/>
              </w:rPr>
              <w:t xml:space="preserve">області» </w:t>
            </w:r>
            <w:r w:rsidRPr="004B4C50">
              <w:rPr>
                <w:rFonts w:ascii="Times New Roman" w:hAnsi="Times New Roman"/>
                <w:color w:val="000000"/>
                <w:sz w:val="24"/>
                <w:szCs w:val="24"/>
                <w:lang w:eastAsia="zh-CN" w:bidi="hi-IN"/>
              </w:rPr>
              <w:t>відповідно до Закону України</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від 17.02.2011 № 3038-VI «Про регулювання</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містобудівної</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діяльності», Закону України</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від 08.06.2000 № 1805-ІІІ «Про охорону</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культурної</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 xml:space="preserve">спадщини», </w:t>
            </w:r>
            <w:r w:rsidRPr="004B4C50">
              <w:rPr>
                <w:rFonts w:ascii="Times New Roman" w:hAnsi="Times New Roman"/>
                <w:sz w:val="24"/>
                <w:szCs w:val="24"/>
              </w:rPr>
              <w:t>Закону України</w:t>
            </w:r>
            <w:r w:rsidR="00683251">
              <w:rPr>
                <w:rFonts w:ascii="Times New Roman" w:hAnsi="Times New Roman"/>
                <w:sz w:val="24"/>
                <w:szCs w:val="24"/>
                <w:lang w:val="uk-UA"/>
              </w:rPr>
              <w:t xml:space="preserve"> </w:t>
            </w:r>
            <w:r w:rsidRPr="004B4C50">
              <w:rPr>
                <w:rFonts w:ascii="Times New Roman" w:hAnsi="Times New Roman"/>
                <w:sz w:val="24"/>
                <w:szCs w:val="24"/>
              </w:rPr>
              <w:t>від 18.03.2004 № 1626-ІV «Про охорону</w:t>
            </w:r>
            <w:r w:rsidR="00683251">
              <w:rPr>
                <w:rFonts w:ascii="Times New Roman" w:hAnsi="Times New Roman"/>
                <w:sz w:val="24"/>
                <w:szCs w:val="24"/>
                <w:lang w:val="uk-UA"/>
              </w:rPr>
              <w:t xml:space="preserve"> </w:t>
            </w:r>
            <w:r w:rsidRPr="004B4C50">
              <w:rPr>
                <w:rFonts w:ascii="Times New Roman" w:hAnsi="Times New Roman"/>
                <w:sz w:val="24"/>
                <w:szCs w:val="24"/>
              </w:rPr>
              <w:t>археологічної</w:t>
            </w:r>
            <w:r w:rsidR="00683251">
              <w:rPr>
                <w:rFonts w:ascii="Times New Roman" w:hAnsi="Times New Roman"/>
                <w:sz w:val="24"/>
                <w:szCs w:val="24"/>
                <w:lang w:val="uk-UA"/>
              </w:rPr>
              <w:t xml:space="preserve"> </w:t>
            </w:r>
            <w:r w:rsidRPr="004B4C50">
              <w:rPr>
                <w:rFonts w:ascii="Times New Roman" w:hAnsi="Times New Roman"/>
                <w:sz w:val="24"/>
                <w:szCs w:val="24"/>
              </w:rPr>
              <w:t xml:space="preserve">спадщини», </w:t>
            </w:r>
            <w:r w:rsidRPr="004B4C50">
              <w:rPr>
                <w:rFonts w:ascii="Times New Roman" w:hAnsi="Times New Roman"/>
                <w:color w:val="000000"/>
                <w:sz w:val="24"/>
                <w:szCs w:val="24"/>
                <w:lang w:eastAsia="zh-CN" w:bidi="hi-IN"/>
              </w:rPr>
              <w:t>Постанови Кабінету</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Міністрів</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України</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від 13.03.2002 № 318 «Про затвердження Порядку визначення меж та режимів</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використання</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історичних</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ареалів</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населених</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місць, обмеження</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господарської</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діяльності на території</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історичних</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ареалів</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населених</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місць», Постанови Кабінету</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МіністрівУкраїни</w:t>
            </w:r>
            <w:r w:rsidR="00683251">
              <w:rPr>
                <w:rFonts w:ascii="Times New Roman" w:hAnsi="Times New Roman"/>
                <w:color w:val="000000"/>
                <w:sz w:val="24"/>
                <w:szCs w:val="24"/>
                <w:lang w:val="uk-UA" w:eastAsia="zh-CN" w:bidi="hi-IN"/>
              </w:rPr>
              <w:t xml:space="preserve"> </w:t>
            </w:r>
            <w:r w:rsidRPr="004B4C50">
              <w:rPr>
                <w:rFonts w:ascii="Times New Roman" w:hAnsi="Times New Roman"/>
                <w:color w:val="000000"/>
                <w:sz w:val="24"/>
                <w:szCs w:val="24"/>
                <w:lang w:eastAsia="zh-CN" w:bidi="hi-IN"/>
              </w:rPr>
              <w:t xml:space="preserve">від 01.09.2021 № 926 «Про затвердження Порядку </w:t>
            </w:r>
            <w:r w:rsidRPr="004B4C50">
              <w:rPr>
                <w:rFonts w:ascii="Times New Roman" w:hAnsi="Times New Roman"/>
                <w:bCs/>
                <w:color w:val="000000"/>
                <w:sz w:val="24"/>
                <w:szCs w:val="24"/>
                <w:lang w:eastAsia="zh-CN" w:bidi="hi-IN"/>
              </w:rPr>
              <w:t>розроблення, оновлення, внесення</w:t>
            </w:r>
            <w:r w:rsidR="00683251">
              <w:rPr>
                <w:rFonts w:ascii="Times New Roman" w:hAnsi="Times New Roman"/>
                <w:bCs/>
                <w:color w:val="000000"/>
                <w:sz w:val="24"/>
                <w:szCs w:val="24"/>
                <w:lang w:val="uk-UA" w:eastAsia="zh-CN" w:bidi="hi-IN"/>
              </w:rPr>
              <w:t xml:space="preserve"> </w:t>
            </w:r>
            <w:r w:rsidRPr="004B4C50">
              <w:rPr>
                <w:rFonts w:ascii="Times New Roman" w:hAnsi="Times New Roman"/>
                <w:bCs/>
                <w:color w:val="000000"/>
                <w:sz w:val="24"/>
                <w:szCs w:val="24"/>
                <w:lang w:eastAsia="zh-CN" w:bidi="hi-IN"/>
              </w:rPr>
              <w:t>змін та затвердження</w:t>
            </w:r>
            <w:r w:rsidR="00683251">
              <w:rPr>
                <w:rFonts w:ascii="Times New Roman" w:hAnsi="Times New Roman"/>
                <w:bCs/>
                <w:color w:val="000000"/>
                <w:sz w:val="24"/>
                <w:szCs w:val="24"/>
                <w:lang w:val="uk-UA" w:eastAsia="zh-CN" w:bidi="hi-IN"/>
              </w:rPr>
              <w:t xml:space="preserve"> </w:t>
            </w:r>
            <w:r w:rsidRPr="004B4C50">
              <w:rPr>
                <w:rFonts w:ascii="Times New Roman" w:hAnsi="Times New Roman"/>
                <w:bCs/>
                <w:color w:val="000000"/>
                <w:sz w:val="24"/>
                <w:szCs w:val="24"/>
                <w:lang w:eastAsia="zh-CN" w:bidi="hi-IN"/>
              </w:rPr>
              <w:t>містобудівної</w:t>
            </w:r>
            <w:r w:rsidR="00683251">
              <w:rPr>
                <w:rFonts w:ascii="Times New Roman" w:hAnsi="Times New Roman"/>
                <w:bCs/>
                <w:color w:val="000000"/>
                <w:sz w:val="24"/>
                <w:szCs w:val="24"/>
                <w:lang w:val="uk-UA" w:eastAsia="zh-CN" w:bidi="hi-IN"/>
              </w:rPr>
              <w:t xml:space="preserve"> </w:t>
            </w:r>
            <w:r w:rsidRPr="004B4C50">
              <w:rPr>
                <w:rFonts w:ascii="Times New Roman" w:hAnsi="Times New Roman"/>
                <w:bCs/>
                <w:color w:val="000000"/>
                <w:sz w:val="24"/>
                <w:szCs w:val="24"/>
                <w:lang w:eastAsia="zh-CN" w:bidi="hi-IN"/>
              </w:rPr>
              <w:t>документації</w:t>
            </w:r>
            <w:r w:rsidRPr="004B4C50">
              <w:rPr>
                <w:rFonts w:ascii="Times New Roman" w:hAnsi="Times New Roman"/>
                <w:color w:val="000000"/>
                <w:sz w:val="24"/>
                <w:szCs w:val="24"/>
                <w:lang w:eastAsia="zh-CN" w:bidi="hi-IN"/>
              </w:rPr>
              <w:t xml:space="preserve">», </w:t>
            </w:r>
            <w:r w:rsidRPr="004B4C50">
              <w:rPr>
                <w:rFonts w:ascii="Times New Roman" w:hAnsi="Times New Roman"/>
                <w:sz w:val="24"/>
                <w:szCs w:val="24"/>
              </w:rPr>
              <w:t>ДБН Б.2.2-3:2021 «Склад та зміст</w:t>
            </w:r>
            <w:r w:rsidR="00683251">
              <w:rPr>
                <w:rFonts w:ascii="Times New Roman" w:hAnsi="Times New Roman"/>
                <w:sz w:val="24"/>
                <w:szCs w:val="24"/>
                <w:lang w:val="uk-UA"/>
              </w:rPr>
              <w:t xml:space="preserve"> </w:t>
            </w:r>
            <w:r w:rsidRPr="004B4C50">
              <w:rPr>
                <w:rFonts w:ascii="Times New Roman" w:hAnsi="Times New Roman"/>
                <w:sz w:val="24"/>
                <w:szCs w:val="24"/>
              </w:rPr>
              <w:t xml:space="preserve">історико-архітектурного опорного плану населеного пункту», </w:t>
            </w:r>
            <w:r w:rsidRPr="004B4C50">
              <w:rPr>
                <w:rFonts w:ascii="Times New Roman" w:hAnsi="Times New Roman"/>
                <w:bCs/>
                <w:sz w:val="24"/>
                <w:szCs w:val="24"/>
              </w:rPr>
              <w:t>ДСТУ Б.2.2-10:2016 «Склад та зміст</w:t>
            </w:r>
            <w:r w:rsidR="00683251">
              <w:rPr>
                <w:rFonts w:ascii="Times New Roman" w:hAnsi="Times New Roman"/>
                <w:bCs/>
                <w:sz w:val="24"/>
                <w:szCs w:val="24"/>
                <w:lang w:val="uk-UA"/>
              </w:rPr>
              <w:t xml:space="preserve"> </w:t>
            </w:r>
            <w:r w:rsidRPr="004B4C50">
              <w:rPr>
                <w:rFonts w:ascii="Times New Roman" w:hAnsi="Times New Roman"/>
                <w:bCs/>
                <w:sz w:val="24"/>
                <w:szCs w:val="24"/>
              </w:rPr>
              <w:t>науково-проектної</w:t>
            </w:r>
            <w:r w:rsidR="00683251">
              <w:rPr>
                <w:rFonts w:ascii="Times New Roman" w:hAnsi="Times New Roman"/>
                <w:bCs/>
                <w:sz w:val="24"/>
                <w:szCs w:val="24"/>
                <w:lang w:val="uk-UA"/>
              </w:rPr>
              <w:t xml:space="preserve"> </w:t>
            </w:r>
            <w:r w:rsidRPr="004B4C50">
              <w:rPr>
                <w:rFonts w:ascii="Times New Roman" w:hAnsi="Times New Roman"/>
                <w:bCs/>
                <w:sz w:val="24"/>
                <w:szCs w:val="24"/>
              </w:rPr>
              <w:t>документації</w:t>
            </w:r>
            <w:r w:rsidR="00683251">
              <w:rPr>
                <w:rFonts w:ascii="Times New Roman" w:hAnsi="Times New Roman"/>
                <w:bCs/>
                <w:sz w:val="24"/>
                <w:szCs w:val="24"/>
                <w:lang w:val="uk-UA"/>
              </w:rPr>
              <w:t xml:space="preserve"> </w:t>
            </w:r>
            <w:r w:rsidRPr="004B4C50">
              <w:rPr>
                <w:rFonts w:ascii="Times New Roman" w:hAnsi="Times New Roman"/>
                <w:bCs/>
                <w:sz w:val="24"/>
                <w:szCs w:val="24"/>
              </w:rPr>
              <w:t>щодо</w:t>
            </w:r>
            <w:r w:rsidR="00683251">
              <w:rPr>
                <w:rFonts w:ascii="Times New Roman" w:hAnsi="Times New Roman"/>
                <w:bCs/>
                <w:sz w:val="24"/>
                <w:szCs w:val="24"/>
                <w:lang w:val="uk-UA"/>
              </w:rPr>
              <w:t xml:space="preserve"> </w:t>
            </w:r>
            <w:r w:rsidRPr="004B4C50">
              <w:rPr>
                <w:rFonts w:ascii="Times New Roman" w:hAnsi="Times New Roman"/>
                <w:bCs/>
                <w:sz w:val="24"/>
                <w:szCs w:val="24"/>
              </w:rPr>
              <w:t>визначення меж і режимів</w:t>
            </w:r>
            <w:r w:rsidR="00683251">
              <w:rPr>
                <w:rFonts w:ascii="Times New Roman" w:hAnsi="Times New Roman"/>
                <w:bCs/>
                <w:sz w:val="24"/>
                <w:szCs w:val="24"/>
                <w:lang w:val="uk-UA"/>
              </w:rPr>
              <w:t xml:space="preserve"> </w:t>
            </w:r>
            <w:r w:rsidRPr="004B4C50">
              <w:rPr>
                <w:rFonts w:ascii="Times New Roman" w:hAnsi="Times New Roman"/>
                <w:bCs/>
                <w:sz w:val="24"/>
                <w:szCs w:val="24"/>
              </w:rPr>
              <w:t>використання зон охорони</w:t>
            </w:r>
            <w:r w:rsidR="00683251">
              <w:rPr>
                <w:rFonts w:ascii="Times New Roman" w:hAnsi="Times New Roman"/>
                <w:bCs/>
                <w:sz w:val="24"/>
                <w:szCs w:val="24"/>
                <w:lang w:val="uk-UA"/>
              </w:rPr>
              <w:t xml:space="preserve"> </w:t>
            </w:r>
            <w:r w:rsidRPr="004B4C50">
              <w:rPr>
                <w:rFonts w:ascii="Times New Roman" w:hAnsi="Times New Roman"/>
                <w:bCs/>
                <w:sz w:val="24"/>
                <w:szCs w:val="24"/>
              </w:rPr>
              <w:t>пам’яток</w:t>
            </w:r>
            <w:r w:rsidR="00683251">
              <w:rPr>
                <w:rFonts w:ascii="Times New Roman" w:hAnsi="Times New Roman"/>
                <w:bCs/>
                <w:sz w:val="24"/>
                <w:szCs w:val="24"/>
                <w:lang w:val="uk-UA"/>
              </w:rPr>
              <w:t xml:space="preserve"> </w:t>
            </w:r>
            <w:r w:rsidRPr="004B4C50">
              <w:rPr>
                <w:rFonts w:ascii="Times New Roman" w:hAnsi="Times New Roman"/>
                <w:bCs/>
                <w:sz w:val="24"/>
                <w:szCs w:val="24"/>
              </w:rPr>
              <w:t>архітектури та містобудування»</w:t>
            </w:r>
          </w:p>
        </w:tc>
      </w:tr>
      <w:tr w:rsidR="00E96EB3" w:rsidTr="006338E6">
        <w:tc>
          <w:tcPr>
            <w:tcW w:w="3827" w:type="dxa"/>
            <w:shd w:val="clear" w:color="auto" w:fill="auto"/>
          </w:tcPr>
          <w:p w:rsidR="00E96EB3" w:rsidRPr="00BF391C" w:rsidRDefault="00E96EB3" w:rsidP="006338E6">
            <w:pPr>
              <w:suppressAutoHyphens/>
              <w:spacing w:after="0"/>
              <w:rPr>
                <w:rFonts w:ascii="Times New Roman" w:hAnsi="Times New Roman"/>
                <w:color w:val="000000"/>
                <w:sz w:val="24"/>
                <w:szCs w:val="24"/>
                <w:lang w:eastAsia="zh-CN"/>
              </w:rPr>
            </w:pPr>
            <w:r>
              <w:rPr>
                <w:rFonts w:ascii="Times New Roman" w:hAnsi="Times New Roman"/>
                <w:color w:val="000000"/>
                <w:sz w:val="24"/>
                <w:szCs w:val="24"/>
                <w:lang w:eastAsia="zh-CN"/>
              </w:rPr>
              <w:t>5</w:t>
            </w:r>
            <w:r w:rsidRPr="00BF391C">
              <w:rPr>
                <w:rFonts w:ascii="Times New Roman" w:hAnsi="Times New Roman"/>
                <w:color w:val="000000"/>
                <w:sz w:val="24"/>
                <w:szCs w:val="24"/>
                <w:lang w:eastAsia="zh-CN"/>
              </w:rPr>
              <w:t>.  Вихідні</w:t>
            </w:r>
            <w:r w:rsidR="00683251">
              <w:rPr>
                <w:rFonts w:ascii="Times New Roman" w:hAnsi="Times New Roman"/>
                <w:color w:val="000000"/>
                <w:sz w:val="24"/>
                <w:szCs w:val="24"/>
                <w:lang w:val="uk-UA" w:eastAsia="zh-CN"/>
              </w:rPr>
              <w:t xml:space="preserve"> </w:t>
            </w:r>
            <w:r w:rsidRPr="00BF391C">
              <w:rPr>
                <w:rFonts w:ascii="Times New Roman" w:hAnsi="Times New Roman"/>
                <w:color w:val="000000"/>
                <w:sz w:val="24"/>
                <w:szCs w:val="24"/>
                <w:lang w:eastAsia="zh-CN"/>
              </w:rPr>
              <w:t>дані і матеріали, які</w:t>
            </w:r>
            <w:r w:rsidR="00683251">
              <w:rPr>
                <w:rFonts w:ascii="Times New Roman" w:hAnsi="Times New Roman"/>
                <w:color w:val="000000"/>
                <w:sz w:val="24"/>
                <w:szCs w:val="24"/>
                <w:lang w:val="uk-UA" w:eastAsia="zh-CN"/>
              </w:rPr>
              <w:t xml:space="preserve"> </w:t>
            </w:r>
            <w:r w:rsidRPr="00BF391C">
              <w:rPr>
                <w:rFonts w:ascii="Times New Roman" w:hAnsi="Times New Roman"/>
                <w:color w:val="000000"/>
                <w:sz w:val="24"/>
                <w:szCs w:val="24"/>
                <w:lang w:eastAsia="zh-CN"/>
              </w:rPr>
              <w:t>надаються</w:t>
            </w:r>
            <w:r w:rsidR="00683251">
              <w:rPr>
                <w:rFonts w:ascii="Times New Roman" w:hAnsi="Times New Roman"/>
                <w:color w:val="000000"/>
                <w:sz w:val="24"/>
                <w:szCs w:val="24"/>
                <w:lang w:val="uk-UA" w:eastAsia="zh-CN"/>
              </w:rPr>
              <w:t xml:space="preserve"> </w:t>
            </w:r>
            <w:r w:rsidRPr="00BF391C">
              <w:rPr>
                <w:rFonts w:ascii="Times New Roman" w:hAnsi="Times New Roman"/>
                <w:color w:val="000000"/>
                <w:sz w:val="24"/>
                <w:szCs w:val="24"/>
                <w:lang w:eastAsia="zh-CN"/>
              </w:rPr>
              <w:t>замовником</w:t>
            </w:r>
          </w:p>
        </w:tc>
        <w:tc>
          <w:tcPr>
            <w:tcW w:w="5954" w:type="dxa"/>
            <w:shd w:val="clear" w:color="auto" w:fill="auto"/>
          </w:tcPr>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картографічна основа масштабу 1:2000 в місцевій</w:t>
            </w:r>
            <w:r w:rsidR="00683251">
              <w:rPr>
                <w:rFonts w:ascii="Times New Roman" w:hAnsi="Times New Roman"/>
                <w:sz w:val="24"/>
                <w:szCs w:val="24"/>
                <w:lang w:val="uk-UA"/>
              </w:rPr>
              <w:t xml:space="preserve"> </w:t>
            </w:r>
            <w:r w:rsidRPr="004B4C50">
              <w:rPr>
                <w:rFonts w:ascii="Times New Roman" w:hAnsi="Times New Roman"/>
                <w:sz w:val="24"/>
                <w:szCs w:val="24"/>
              </w:rPr>
              <w:t>системі координат, що</w:t>
            </w:r>
            <w:r w:rsidR="00683251">
              <w:rPr>
                <w:rFonts w:ascii="Times New Roman" w:hAnsi="Times New Roman"/>
                <w:sz w:val="24"/>
                <w:szCs w:val="24"/>
                <w:lang w:val="uk-UA"/>
              </w:rPr>
              <w:t xml:space="preserve"> </w:t>
            </w:r>
            <w:r w:rsidRPr="004B4C50">
              <w:rPr>
                <w:rFonts w:ascii="Times New Roman" w:hAnsi="Times New Roman"/>
                <w:sz w:val="24"/>
                <w:szCs w:val="24"/>
              </w:rPr>
              <w:t>має</w:t>
            </w:r>
            <w:r w:rsidR="00683251">
              <w:rPr>
                <w:rFonts w:ascii="Times New Roman" w:hAnsi="Times New Roman"/>
                <w:sz w:val="24"/>
                <w:szCs w:val="24"/>
                <w:lang w:val="uk-UA"/>
              </w:rPr>
              <w:t xml:space="preserve"> </w:t>
            </w:r>
            <w:r w:rsidRPr="004B4C50">
              <w:rPr>
                <w:rFonts w:ascii="Times New Roman" w:hAnsi="Times New Roman"/>
                <w:sz w:val="24"/>
                <w:szCs w:val="24"/>
              </w:rPr>
              <w:t>зв’язок з державною системою координат УСК-2000, виготовлена з використанням</w:t>
            </w:r>
            <w:r w:rsidR="00683251">
              <w:rPr>
                <w:rFonts w:ascii="Times New Roman" w:hAnsi="Times New Roman"/>
                <w:sz w:val="24"/>
                <w:szCs w:val="24"/>
                <w:lang w:val="uk-UA"/>
              </w:rPr>
              <w:t xml:space="preserve"> </w:t>
            </w:r>
            <w:r w:rsidRPr="004B4C50">
              <w:rPr>
                <w:rFonts w:ascii="Times New Roman" w:hAnsi="Times New Roman"/>
                <w:sz w:val="24"/>
                <w:szCs w:val="24"/>
              </w:rPr>
              <w:t>геоінформаційних</w:t>
            </w:r>
            <w:r w:rsidR="00683251">
              <w:rPr>
                <w:rFonts w:ascii="Times New Roman" w:hAnsi="Times New Roman"/>
                <w:sz w:val="24"/>
                <w:szCs w:val="24"/>
                <w:lang w:val="uk-UA"/>
              </w:rPr>
              <w:t xml:space="preserve"> </w:t>
            </w:r>
            <w:r w:rsidRPr="004B4C50">
              <w:rPr>
                <w:rFonts w:ascii="Times New Roman" w:hAnsi="Times New Roman"/>
                <w:sz w:val="24"/>
                <w:szCs w:val="24"/>
              </w:rPr>
              <w:t xml:space="preserve">технологій; </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xml:space="preserve">- </w:t>
            </w:r>
            <w:r w:rsidRPr="004B4C50">
              <w:rPr>
                <w:rFonts w:ascii="Times New Roman" w:hAnsi="Times New Roman"/>
                <w:bCs/>
                <w:sz w:val="24"/>
                <w:szCs w:val="24"/>
              </w:rPr>
              <w:t>матеріали</w:t>
            </w:r>
            <w:r w:rsidR="006338E6">
              <w:rPr>
                <w:rFonts w:ascii="Times New Roman" w:hAnsi="Times New Roman"/>
                <w:bCs/>
                <w:sz w:val="24"/>
                <w:szCs w:val="24"/>
                <w:lang w:val="uk-UA"/>
              </w:rPr>
              <w:t xml:space="preserve"> </w:t>
            </w:r>
            <w:r w:rsidRPr="004B4C50">
              <w:rPr>
                <w:rFonts w:ascii="Times New Roman" w:hAnsi="Times New Roman"/>
                <w:bCs/>
                <w:sz w:val="24"/>
                <w:szCs w:val="24"/>
              </w:rPr>
              <w:t>діючого</w:t>
            </w:r>
            <w:r w:rsidR="006338E6">
              <w:rPr>
                <w:rFonts w:ascii="Times New Roman" w:hAnsi="Times New Roman"/>
                <w:bCs/>
                <w:sz w:val="24"/>
                <w:szCs w:val="24"/>
                <w:lang w:val="uk-UA"/>
              </w:rPr>
              <w:t xml:space="preserve"> </w:t>
            </w:r>
            <w:r w:rsidRPr="004B4C50">
              <w:rPr>
                <w:rFonts w:ascii="Times New Roman" w:hAnsi="Times New Roman"/>
                <w:bCs/>
                <w:sz w:val="24"/>
                <w:szCs w:val="24"/>
              </w:rPr>
              <w:t xml:space="preserve">генерального плану - опорний план, генеральний план М 1:5000; </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відомості</w:t>
            </w:r>
            <w:r w:rsidR="006338E6">
              <w:rPr>
                <w:rFonts w:ascii="Times New Roman" w:hAnsi="Times New Roman"/>
                <w:sz w:val="24"/>
                <w:szCs w:val="24"/>
                <w:lang w:val="uk-UA"/>
              </w:rPr>
              <w:t xml:space="preserve"> </w:t>
            </w:r>
            <w:r w:rsidRPr="004B4C50">
              <w:rPr>
                <w:rFonts w:ascii="Times New Roman" w:hAnsi="Times New Roman"/>
                <w:sz w:val="24"/>
                <w:szCs w:val="24"/>
              </w:rPr>
              <w:t>щодо</w:t>
            </w:r>
            <w:r w:rsidR="006338E6">
              <w:rPr>
                <w:rFonts w:ascii="Times New Roman" w:hAnsi="Times New Roman"/>
                <w:sz w:val="24"/>
                <w:szCs w:val="24"/>
                <w:lang w:val="uk-UA"/>
              </w:rPr>
              <w:t xml:space="preserve"> </w:t>
            </w:r>
            <w:r w:rsidRPr="004B4C50">
              <w:rPr>
                <w:rFonts w:ascii="Times New Roman" w:hAnsi="Times New Roman"/>
                <w:bCs/>
                <w:sz w:val="24"/>
                <w:szCs w:val="24"/>
              </w:rPr>
              <w:t>нерухомих</w:t>
            </w:r>
            <w:r w:rsidR="006338E6">
              <w:rPr>
                <w:rFonts w:ascii="Times New Roman" w:hAnsi="Times New Roman"/>
                <w:bCs/>
                <w:sz w:val="24"/>
                <w:szCs w:val="24"/>
                <w:lang w:val="uk-UA"/>
              </w:rPr>
              <w:t xml:space="preserve"> </w:t>
            </w:r>
            <w:r w:rsidRPr="004B4C50">
              <w:rPr>
                <w:rFonts w:ascii="Times New Roman" w:hAnsi="Times New Roman"/>
                <w:bCs/>
                <w:sz w:val="24"/>
                <w:szCs w:val="24"/>
              </w:rPr>
              <w:t>об'єктів</w:t>
            </w:r>
            <w:r w:rsidR="006338E6">
              <w:rPr>
                <w:rFonts w:ascii="Times New Roman" w:hAnsi="Times New Roman"/>
                <w:bCs/>
                <w:sz w:val="24"/>
                <w:szCs w:val="24"/>
                <w:lang w:val="uk-UA"/>
              </w:rPr>
              <w:t xml:space="preserve"> </w:t>
            </w:r>
            <w:r w:rsidRPr="004B4C50">
              <w:rPr>
                <w:rFonts w:ascii="Times New Roman" w:hAnsi="Times New Roman"/>
                <w:bCs/>
                <w:sz w:val="24"/>
                <w:szCs w:val="24"/>
              </w:rPr>
              <w:t>культурної</w:t>
            </w:r>
            <w:r w:rsidR="006338E6">
              <w:rPr>
                <w:rFonts w:ascii="Times New Roman" w:hAnsi="Times New Roman"/>
                <w:bCs/>
                <w:sz w:val="24"/>
                <w:szCs w:val="24"/>
                <w:lang w:val="uk-UA"/>
              </w:rPr>
              <w:t xml:space="preserve"> </w:t>
            </w:r>
            <w:r w:rsidRPr="004B4C50">
              <w:rPr>
                <w:rFonts w:ascii="Times New Roman" w:hAnsi="Times New Roman"/>
                <w:bCs/>
                <w:sz w:val="24"/>
                <w:szCs w:val="24"/>
              </w:rPr>
              <w:t>спадщини з інформацією</w:t>
            </w:r>
            <w:r w:rsidR="006338E6">
              <w:rPr>
                <w:rFonts w:ascii="Times New Roman" w:hAnsi="Times New Roman"/>
                <w:bCs/>
                <w:sz w:val="24"/>
                <w:szCs w:val="24"/>
                <w:lang w:val="uk-UA"/>
              </w:rPr>
              <w:t xml:space="preserve"> </w:t>
            </w:r>
            <w:r w:rsidRPr="004B4C50">
              <w:rPr>
                <w:rFonts w:ascii="Times New Roman" w:hAnsi="Times New Roman"/>
                <w:sz w:val="24"/>
                <w:szCs w:val="24"/>
              </w:rPr>
              <w:t>про найменування органу, дату та № докумен</w:t>
            </w:r>
            <w:r w:rsidRPr="004B4C50">
              <w:rPr>
                <w:rFonts w:ascii="Times New Roman" w:hAnsi="Times New Roman"/>
                <w:bCs/>
                <w:sz w:val="24"/>
                <w:szCs w:val="24"/>
              </w:rPr>
              <w:t xml:space="preserve">та </w:t>
            </w:r>
            <w:r w:rsidRPr="004B4C50">
              <w:rPr>
                <w:rFonts w:ascii="Times New Roman" w:hAnsi="Times New Roman"/>
                <w:sz w:val="24"/>
                <w:szCs w:val="24"/>
              </w:rPr>
              <w:t>про взя</w:t>
            </w:r>
            <w:r w:rsidRPr="004B4C50">
              <w:rPr>
                <w:rFonts w:ascii="Times New Roman" w:hAnsi="Times New Roman"/>
                <w:bCs/>
                <w:sz w:val="24"/>
                <w:szCs w:val="24"/>
              </w:rPr>
              <w:t>ття на державний</w:t>
            </w:r>
            <w:r w:rsidR="006338E6">
              <w:rPr>
                <w:rFonts w:ascii="Times New Roman" w:hAnsi="Times New Roman"/>
                <w:bCs/>
                <w:sz w:val="24"/>
                <w:szCs w:val="24"/>
                <w:lang w:val="uk-UA"/>
              </w:rPr>
              <w:t xml:space="preserve"> </w:t>
            </w:r>
            <w:r w:rsidRPr="004B4C50">
              <w:rPr>
                <w:rFonts w:ascii="Times New Roman" w:hAnsi="Times New Roman"/>
                <w:bCs/>
                <w:sz w:val="24"/>
                <w:szCs w:val="24"/>
              </w:rPr>
              <w:t xml:space="preserve">облік, охоронний № тощо; </w:t>
            </w:r>
          </w:p>
          <w:p w:rsidR="00E96EB3" w:rsidRPr="004B4C50" w:rsidRDefault="00E96EB3" w:rsidP="006338E6">
            <w:pPr>
              <w:shd w:val="clear" w:color="auto" w:fill="FFFFFF"/>
              <w:spacing w:after="0" w:line="240" w:lineRule="auto"/>
              <w:ind w:firstLine="391"/>
              <w:jc w:val="both"/>
              <w:rPr>
                <w:rFonts w:ascii="Times New Roman" w:hAnsi="Times New Roman"/>
                <w:bCs/>
                <w:sz w:val="24"/>
                <w:szCs w:val="24"/>
              </w:rPr>
            </w:pPr>
            <w:r w:rsidRPr="004B4C50">
              <w:rPr>
                <w:rFonts w:ascii="Times New Roman" w:hAnsi="Times New Roman"/>
                <w:bCs/>
                <w:sz w:val="24"/>
                <w:szCs w:val="24"/>
              </w:rPr>
              <w:t>- копії</w:t>
            </w:r>
            <w:r w:rsidR="006338E6">
              <w:rPr>
                <w:rFonts w:ascii="Times New Roman" w:hAnsi="Times New Roman"/>
                <w:bCs/>
                <w:sz w:val="24"/>
                <w:szCs w:val="24"/>
                <w:lang w:val="uk-UA"/>
              </w:rPr>
              <w:t xml:space="preserve"> </w:t>
            </w:r>
            <w:r w:rsidRPr="004B4C50">
              <w:rPr>
                <w:rFonts w:ascii="Times New Roman" w:hAnsi="Times New Roman"/>
                <w:bCs/>
                <w:sz w:val="24"/>
                <w:szCs w:val="24"/>
              </w:rPr>
              <w:t>облікової</w:t>
            </w:r>
            <w:r w:rsidR="006338E6">
              <w:rPr>
                <w:rFonts w:ascii="Times New Roman" w:hAnsi="Times New Roman"/>
                <w:bCs/>
                <w:sz w:val="24"/>
                <w:szCs w:val="24"/>
                <w:lang w:val="uk-UA"/>
              </w:rPr>
              <w:t xml:space="preserve"> </w:t>
            </w:r>
            <w:r w:rsidRPr="004B4C50">
              <w:rPr>
                <w:rFonts w:ascii="Times New Roman" w:hAnsi="Times New Roman"/>
                <w:bCs/>
                <w:sz w:val="24"/>
                <w:szCs w:val="24"/>
              </w:rPr>
              <w:t>документації (облікових</w:t>
            </w:r>
            <w:r w:rsidR="006338E6">
              <w:rPr>
                <w:rFonts w:ascii="Times New Roman" w:hAnsi="Times New Roman"/>
                <w:bCs/>
                <w:sz w:val="24"/>
                <w:szCs w:val="24"/>
                <w:lang w:val="uk-UA"/>
              </w:rPr>
              <w:t xml:space="preserve"> </w:t>
            </w:r>
            <w:r w:rsidRPr="004B4C50">
              <w:rPr>
                <w:rFonts w:ascii="Times New Roman" w:hAnsi="Times New Roman"/>
                <w:bCs/>
                <w:sz w:val="24"/>
                <w:szCs w:val="24"/>
              </w:rPr>
              <w:t>карток, паспортів) на об'єкти</w:t>
            </w:r>
            <w:r w:rsidR="006338E6">
              <w:rPr>
                <w:rFonts w:ascii="Times New Roman" w:hAnsi="Times New Roman"/>
                <w:bCs/>
                <w:sz w:val="24"/>
                <w:szCs w:val="24"/>
                <w:lang w:val="uk-UA"/>
              </w:rPr>
              <w:t xml:space="preserve"> </w:t>
            </w:r>
            <w:r w:rsidRPr="004B4C50">
              <w:rPr>
                <w:rFonts w:ascii="Times New Roman" w:hAnsi="Times New Roman"/>
                <w:bCs/>
                <w:sz w:val="24"/>
                <w:szCs w:val="24"/>
              </w:rPr>
              <w:t>культурної</w:t>
            </w:r>
            <w:r w:rsidR="006338E6">
              <w:rPr>
                <w:rFonts w:ascii="Times New Roman" w:hAnsi="Times New Roman"/>
                <w:bCs/>
                <w:sz w:val="24"/>
                <w:szCs w:val="24"/>
                <w:lang w:val="uk-UA"/>
              </w:rPr>
              <w:t xml:space="preserve"> </w:t>
            </w:r>
            <w:r w:rsidRPr="004B4C50">
              <w:rPr>
                <w:rFonts w:ascii="Times New Roman" w:hAnsi="Times New Roman"/>
                <w:bCs/>
                <w:sz w:val="24"/>
                <w:szCs w:val="24"/>
              </w:rPr>
              <w:t xml:space="preserve">спадщини; </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відомості</w:t>
            </w:r>
            <w:r w:rsidR="006338E6">
              <w:rPr>
                <w:rFonts w:ascii="Times New Roman" w:hAnsi="Times New Roman"/>
                <w:sz w:val="24"/>
                <w:szCs w:val="24"/>
                <w:lang w:val="uk-UA"/>
              </w:rPr>
              <w:t xml:space="preserve"> </w:t>
            </w:r>
            <w:r w:rsidRPr="004B4C50">
              <w:rPr>
                <w:rFonts w:ascii="Times New Roman" w:hAnsi="Times New Roman"/>
                <w:sz w:val="24"/>
                <w:szCs w:val="24"/>
              </w:rPr>
              <w:t>щодо</w:t>
            </w:r>
            <w:r w:rsidR="006338E6">
              <w:rPr>
                <w:rFonts w:ascii="Times New Roman" w:hAnsi="Times New Roman"/>
                <w:sz w:val="24"/>
                <w:szCs w:val="24"/>
                <w:lang w:val="uk-UA"/>
              </w:rPr>
              <w:t xml:space="preserve"> </w:t>
            </w:r>
            <w:r w:rsidRPr="004B4C50">
              <w:rPr>
                <w:rFonts w:ascii="Times New Roman" w:hAnsi="Times New Roman"/>
                <w:sz w:val="24"/>
                <w:szCs w:val="24"/>
              </w:rPr>
              <w:t>територій, які належать до земель історико-культурного призначення (межі й площі, якими</w:t>
            </w:r>
            <w:r w:rsidR="006338E6">
              <w:rPr>
                <w:rFonts w:ascii="Times New Roman" w:hAnsi="Times New Roman"/>
                <w:sz w:val="24"/>
                <w:szCs w:val="24"/>
                <w:lang w:val="uk-UA"/>
              </w:rPr>
              <w:t xml:space="preserve"> </w:t>
            </w:r>
            <w:r w:rsidRPr="004B4C50">
              <w:rPr>
                <w:rFonts w:ascii="Times New Roman" w:hAnsi="Times New Roman"/>
                <w:sz w:val="24"/>
                <w:szCs w:val="24"/>
              </w:rPr>
              <w:t>розпорядчими докумен</w:t>
            </w:r>
            <w:r w:rsidRPr="004B4C50">
              <w:rPr>
                <w:rFonts w:ascii="Times New Roman" w:hAnsi="Times New Roman"/>
                <w:bCs/>
                <w:sz w:val="24"/>
                <w:szCs w:val="24"/>
              </w:rPr>
              <w:t xml:space="preserve">тами затверджені): землі, </w:t>
            </w:r>
            <w:r w:rsidRPr="004B4C50">
              <w:rPr>
                <w:rFonts w:ascii="Times New Roman" w:hAnsi="Times New Roman"/>
                <w:spacing w:val="5"/>
                <w:sz w:val="24"/>
                <w:szCs w:val="24"/>
              </w:rPr>
              <w:t>на яких</w:t>
            </w:r>
            <w:r w:rsidR="006338E6">
              <w:rPr>
                <w:rFonts w:ascii="Times New Roman" w:hAnsi="Times New Roman"/>
                <w:spacing w:val="5"/>
                <w:sz w:val="24"/>
                <w:szCs w:val="24"/>
                <w:lang w:val="uk-UA"/>
              </w:rPr>
              <w:t xml:space="preserve"> </w:t>
            </w:r>
            <w:r w:rsidRPr="004B4C50">
              <w:rPr>
                <w:rFonts w:ascii="Times New Roman" w:hAnsi="Times New Roman"/>
                <w:spacing w:val="5"/>
                <w:sz w:val="24"/>
                <w:szCs w:val="24"/>
              </w:rPr>
              <w:t>розташовані</w:t>
            </w:r>
            <w:r w:rsidR="006338E6">
              <w:rPr>
                <w:rFonts w:ascii="Times New Roman" w:hAnsi="Times New Roman"/>
                <w:spacing w:val="5"/>
                <w:sz w:val="24"/>
                <w:szCs w:val="24"/>
                <w:lang w:val="uk-UA"/>
              </w:rPr>
              <w:t xml:space="preserve"> </w:t>
            </w:r>
            <w:r w:rsidRPr="004B4C50">
              <w:rPr>
                <w:rFonts w:ascii="Times New Roman" w:hAnsi="Times New Roman"/>
                <w:spacing w:val="5"/>
                <w:sz w:val="24"/>
                <w:szCs w:val="24"/>
              </w:rPr>
              <w:t>нерухомі</w:t>
            </w:r>
            <w:r w:rsidR="006338E6">
              <w:rPr>
                <w:rFonts w:ascii="Times New Roman" w:hAnsi="Times New Roman"/>
                <w:spacing w:val="5"/>
                <w:sz w:val="24"/>
                <w:szCs w:val="24"/>
                <w:lang w:val="uk-UA"/>
              </w:rPr>
              <w:t xml:space="preserve"> </w:t>
            </w:r>
            <w:r w:rsidRPr="004B4C50">
              <w:rPr>
                <w:rFonts w:ascii="Times New Roman" w:hAnsi="Times New Roman"/>
                <w:spacing w:val="5"/>
                <w:sz w:val="24"/>
                <w:szCs w:val="24"/>
              </w:rPr>
              <w:t>пам'ятки</w:t>
            </w:r>
            <w:r w:rsidR="006338E6">
              <w:rPr>
                <w:rFonts w:ascii="Times New Roman" w:hAnsi="Times New Roman"/>
                <w:spacing w:val="5"/>
                <w:sz w:val="24"/>
                <w:szCs w:val="24"/>
                <w:lang w:val="uk-UA"/>
              </w:rPr>
              <w:t xml:space="preserve"> </w:t>
            </w:r>
            <w:r w:rsidRPr="004B4C50">
              <w:rPr>
                <w:rFonts w:ascii="Times New Roman" w:hAnsi="Times New Roman"/>
                <w:spacing w:val="9"/>
                <w:sz w:val="24"/>
                <w:szCs w:val="24"/>
              </w:rPr>
              <w:t>культурної</w:t>
            </w:r>
            <w:r w:rsidR="006338E6">
              <w:rPr>
                <w:rFonts w:ascii="Times New Roman" w:hAnsi="Times New Roman"/>
                <w:spacing w:val="9"/>
                <w:sz w:val="24"/>
                <w:szCs w:val="24"/>
                <w:lang w:val="uk-UA"/>
              </w:rPr>
              <w:t xml:space="preserve"> </w:t>
            </w:r>
            <w:r w:rsidRPr="004B4C50">
              <w:rPr>
                <w:rFonts w:ascii="Times New Roman" w:hAnsi="Times New Roman"/>
                <w:spacing w:val="9"/>
                <w:sz w:val="24"/>
                <w:szCs w:val="24"/>
              </w:rPr>
              <w:t>спадщини</w:t>
            </w:r>
            <w:r w:rsidRPr="004B4C50">
              <w:rPr>
                <w:rFonts w:ascii="Times New Roman" w:hAnsi="Times New Roman"/>
                <w:sz w:val="24"/>
                <w:szCs w:val="24"/>
              </w:rPr>
              <w:t>, їх</w:t>
            </w:r>
            <w:r w:rsidR="006338E6">
              <w:rPr>
                <w:rFonts w:ascii="Times New Roman" w:hAnsi="Times New Roman"/>
                <w:sz w:val="24"/>
                <w:szCs w:val="24"/>
                <w:lang w:val="uk-UA"/>
              </w:rPr>
              <w:t xml:space="preserve"> </w:t>
            </w:r>
            <w:r w:rsidRPr="004B4C50">
              <w:rPr>
                <w:rFonts w:ascii="Times New Roman" w:hAnsi="Times New Roman"/>
                <w:sz w:val="24"/>
                <w:szCs w:val="24"/>
              </w:rPr>
              <w:t>комплекси (ансамблі), історико-культурні</w:t>
            </w:r>
            <w:r w:rsidR="006338E6">
              <w:rPr>
                <w:rFonts w:ascii="Times New Roman" w:hAnsi="Times New Roman"/>
                <w:sz w:val="24"/>
                <w:szCs w:val="24"/>
                <w:lang w:val="uk-UA"/>
              </w:rPr>
              <w:t xml:space="preserve"> </w:t>
            </w:r>
            <w:r w:rsidRPr="004B4C50">
              <w:rPr>
                <w:rFonts w:ascii="Times New Roman" w:hAnsi="Times New Roman"/>
                <w:sz w:val="24"/>
                <w:szCs w:val="24"/>
              </w:rPr>
              <w:t>заповідники, історико-культурні</w:t>
            </w:r>
            <w:r w:rsidR="006338E6">
              <w:rPr>
                <w:rFonts w:ascii="Times New Roman" w:hAnsi="Times New Roman"/>
                <w:sz w:val="24"/>
                <w:szCs w:val="24"/>
                <w:lang w:val="uk-UA"/>
              </w:rPr>
              <w:t xml:space="preserve"> </w:t>
            </w:r>
            <w:r w:rsidRPr="004B4C50">
              <w:rPr>
                <w:rFonts w:ascii="Times New Roman" w:hAnsi="Times New Roman"/>
                <w:sz w:val="24"/>
                <w:szCs w:val="24"/>
              </w:rPr>
              <w:t>заповідні</w:t>
            </w:r>
            <w:r w:rsidR="006338E6">
              <w:rPr>
                <w:rFonts w:ascii="Times New Roman" w:hAnsi="Times New Roman"/>
                <w:sz w:val="24"/>
                <w:szCs w:val="24"/>
                <w:lang w:val="uk-UA"/>
              </w:rPr>
              <w:t xml:space="preserve"> </w:t>
            </w:r>
            <w:r w:rsidRPr="004B4C50">
              <w:rPr>
                <w:rFonts w:ascii="Times New Roman" w:hAnsi="Times New Roman"/>
                <w:sz w:val="24"/>
                <w:szCs w:val="24"/>
              </w:rPr>
              <w:t>території, охоронювані</w:t>
            </w:r>
            <w:r w:rsidR="006338E6">
              <w:rPr>
                <w:rFonts w:ascii="Times New Roman" w:hAnsi="Times New Roman"/>
                <w:sz w:val="24"/>
                <w:szCs w:val="24"/>
                <w:lang w:val="uk-UA"/>
              </w:rPr>
              <w:t xml:space="preserve"> </w:t>
            </w:r>
            <w:r w:rsidRPr="004B4C50">
              <w:rPr>
                <w:rFonts w:ascii="Times New Roman" w:hAnsi="Times New Roman"/>
                <w:sz w:val="24"/>
                <w:szCs w:val="24"/>
              </w:rPr>
              <w:t>археологічні</w:t>
            </w:r>
            <w:r w:rsidR="006338E6">
              <w:rPr>
                <w:rFonts w:ascii="Times New Roman" w:hAnsi="Times New Roman"/>
                <w:sz w:val="24"/>
                <w:szCs w:val="24"/>
                <w:lang w:val="uk-UA"/>
              </w:rPr>
              <w:t xml:space="preserve"> </w:t>
            </w:r>
            <w:r w:rsidRPr="004B4C50">
              <w:rPr>
                <w:rFonts w:ascii="Times New Roman" w:hAnsi="Times New Roman"/>
                <w:sz w:val="24"/>
                <w:szCs w:val="24"/>
              </w:rPr>
              <w:t>території, музеї просто неба, меморіальні</w:t>
            </w:r>
            <w:r w:rsidR="006338E6">
              <w:rPr>
                <w:rFonts w:ascii="Times New Roman" w:hAnsi="Times New Roman"/>
                <w:sz w:val="24"/>
                <w:szCs w:val="24"/>
                <w:lang w:val="uk-UA"/>
              </w:rPr>
              <w:t xml:space="preserve"> </w:t>
            </w:r>
            <w:r w:rsidRPr="004B4C50">
              <w:rPr>
                <w:rFonts w:ascii="Times New Roman" w:hAnsi="Times New Roman"/>
                <w:sz w:val="24"/>
                <w:szCs w:val="24"/>
              </w:rPr>
              <w:t>музеї-садиби; кадастрова</w:t>
            </w:r>
            <w:r w:rsidR="006338E6">
              <w:rPr>
                <w:rFonts w:ascii="Times New Roman" w:hAnsi="Times New Roman"/>
                <w:sz w:val="24"/>
                <w:szCs w:val="24"/>
                <w:lang w:val="uk-UA"/>
              </w:rPr>
              <w:t xml:space="preserve"> </w:t>
            </w:r>
            <w:r w:rsidRPr="004B4C50">
              <w:rPr>
                <w:rFonts w:ascii="Times New Roman" w:hAnsi="Times New Roman"/>
                <w:bCs/>
                <w:sz w:val="24"/>
                <w:szCs w:val="24"/>
              </w:rPr>
              <w:t>документація на нерухомі</w:t>
            </w:r>
            <w:r w:rsidR="006338E6">
              <w:rPr>
                <w:rFonts w:ascii="Times New Roman" w:hAnsi="Times New Roman"/>
                <w:bCs/>
                <w:sz w:val="24"/>
                <w:szCs w:val="24"/>
                <w:lang w:val="uk-UA"/>
              </w:rPr>
              <w:t xml:space="preserve"> </w:t>
            </w:r>
            <w:r w:rsidRPr="004B4C50">
              <w:rPr>
                <w:rFonts w:ascii="Times New Roman" w:hAnsi="Times New Roman"/>
                <w:sz w:val="24"/>
                <w:szCs w:val="24"/>
              </w:rPr>
              <w:t>об'єкти</w:t>
            </w:r>
            <w:r w:rsidR="006338E6">
              <w:rPr>
                <w:rFonts w:ascii="Times New Roman" w:hAnsi="Times New Roman"/>
                <w:sz w:val="24"/>
                <w:szCs w:val="24"/>
                <w:lang w:val="uk-UA"/>
              </w:rPr>
              <w:t xml:space="preserve"> </w:t>
            </w:r>
            <w:r w:rsidRPr="004B4C50">
              <w:rPr>
                <w:rFonts w:ascii="Times New Roman" w:hAnsi="Times New Roman"/>
                <w:sz w:val="24"/>
                <w:szCs w:val="24"/>
              </w:rPr>
              <w:t>культурної</w:t>
            </w:r>
            <w:r w:rsidR="006338E6">
              <w:rPr>
                <w:rFonts w:ascii="Times New Roman" w:hAnsi="Times New Roman"/>
                <w:sz w:val="24"/>
                <w:szCs w:val="24"/>
                <w:lang w:val="uk-UA"/>
              </w:rPr>
              <w:t xml:space="preserve"> </w:t>
            </w:r>
            <w:r w:rsidRPr="004B4C50">
              <w:rPr>
                <w:rFonts w:ascii="Times New Roman" w:hAnsi="Times New Roman"/>
                <w:sz w:val="24"/>
                <w:szCs w:val="24"/>
              </w:rPr>
              <w:t xml:space="preserve">спадщини; </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відомості</w:t>
            </w:r>
            <w:r w:rsidR="006338E6">
              <w:rPr>
                <w:rFonts w:ascii="Times New Roman" w:hAnsi="Times New Roman"/>
                <w:sz w:val="24"/>
                <w:szCs w:val="24"/>
                <w:lang w:val="uk-UA"/>
              </w:rPr>
              <w:t xml:space="preserve"> </w:t>
            </w:r>
            <w:r w:rsidRPr="004B4C50">
              <w:rPr>
                <w:rFonts w:ascii="Times New Roman" w:hAnsi="Times New Roman"/>
                <w:sz w:val="24"/>
                <w:szCs w:val="24"/>
              </w:rPr>
              <w:t>щодо</w:t>
            </w:r>
            <w:r w:rsidR="006338E6">
              <w:rPr>
                <w:rFonts w:ascii="Times New Roman" w:hAnsi="Times New Roman"/>
                <w:sz w:val="24"/>
                <w:szCs w:val="24"/>
                <w:lang w:val="uk-UA"/>
              </w:rPr>
              <w:t xml:space="preserve"> </w:t>
            </w:r>
            <w:r w:rsidRPr="004B4C50">
              <w:rPr>
                <w:rFonts w:ascii="Times New Roman" w:hAnsi="Times New Roman"/>
                <w:sz w:val="24"/>
                <w:szCs w:val="24"/>
              </w:rPr>
              <w:t>територій</w:t>
            </w:r>
            <w:r w:rsidR="006338E6">
              <w:rPr>
                <w:rFonts w:ascii="Times New Roman" w:hAnsi="Times New Roman"/>
                <w:sz w:val="24"/>
                <w:szCs w:val="24"/>
                <w:lang w:val="uk-UA"/>
              </w:rPr>
              <w:t xml:space="preserve"> </w:t>
            </w:r>
            <w:r w:rsidRPr="004B4C50">
              <w:rPr>
                <w:rFonts w:ascii="Times New Roman" w:hAnsi="Times New Roman"/>
                <w:bCs/>
                <w:sz w:val="24"/>
                <w:szCs w:val="24"/>
              </w:rPr>
              <w:t>та об’єктів</w:t>
            </w:r>
            <w:r w:rsidR="006338E6">
              <w:rPr>
                <w:rFonts w:ascii="Times New Roman" w:hAnsi="Times New Roman"/>
                <w:bCs/>
                <w:sz w:val="24"/>
                <w:szCs w:val="24"/>
                <w:lang w:val="uk-UA"/>
              </w:rPr>
              <w:t xml:space="preserve"> </w:t>
            </w:r>
            <w:r w:rsidRPr="004B4C50">
              <w:rPr>
                <w:rFonts w:ascii="Times New Roman" w:hAnsi="Times New Roman"/>
                <w:sz w:val="24"/>
                <w:szCs w:val="24"/>
              </w:rPr>
              <w:t xml:space="preserve">природно-заповідного фонду, розташованих в адміністративних межах міста; </w:t>
            </w:r>
          </w:p>
          <w:p w:rsidR="00E96EB3" w:rsidRPr="004B4C50" w:rsidRDefault="00E96EB3" w:rsidP="006338E6">
            <w:pPr>
              <w:shd w:val="clear" w:color="auto" w:fill="FFFFFF"/>
              <w:spacing w:after="0" w:line="240" w:lineRule="auto"/>
              <w:ind w:firstLine="391"/>
              <w:jc w:val="both"/>
              <w:rPr>
                <w:rFonts w:ascii="Times New Roman" w:hAnsi="Times New Roman"/>
                <w:color w:val="000000"/>
                <w:sz w:val="24"/>
                <w:szCs w:val="24"/>
                <w:lang w:eastAsia="zh-CN"/>
              </w:rPr>
            </w:pPr>
            <w:r w:rsidRPr="004B4C50">
              <w:rPr>
                <w:rFonts w:ascii="Times New Roman" w:hAnsi="Times New Roman"/>
                <w:sz w:val="24"/>
                <w:szCs w:val="24"/>
              </w:rPr>
              <w:t>-</w:t>
            </w:r>
            <w:r w:rsidRPr="004B4C50">
              <w:rPr>
                <w:rFonts w:ascii="Times New Roman" w:hAnsi="Times New Roman"/>
                <w:bCs/>
                <w:sz w:val="24"/>
                <w:szCs w:val="24"/>
              </w:rPr>
              <w:t>матеріали</w:t>
            </w:r>
            <w:r w:rsidR="006338E6">
              <w:rPr>
                <w:rFonts w:ascii="Times New Roman" w:hAnsi="Times New Roman"/>
                <w:bCs/>
                <w:sz w:val="24"/>
                <w:szCs w:val="24"/>
                <w:lang w:val="uk-UA"/>
              </w:rPr>
              <w:t xml:space="preserve"> </w:t>
            </w:r>
            <w:r w:rsidRPr="004B4C50">
              <w:rPr>
                <w:rFonts w:ascii="Times New Roman" w:hAnsi="Times New Roman"/>
                <w:bCs/>
                <w:sz w:val="24"/>
                <w:szCs w:val="24"/>
              </w:rPr>
              <w:t>наукових</w:t>
            </w:r>
            <w:r w:rsidR="006338E6">
              <w:rPr>
                <w:rFonts w:ascii="Times New Roman" w:hAnsi="Times New Roman"/>
                <w:bCs/>
                <w:sz w:val="24"/>
                <w:szCs w:val="24"/>
                <w:lang w:val="uk-UA"/>
              </w:rPr>
              <w:t xml:space="preserve"> </w:t>
            </w:r>
            <w:r w:rsidRPr="004B4C50">
              <w:rPr>
                <w:rFonts w:ascii="Times New Roman" w:hAnsi="Times New Roman"/>
                <w:sz w:val="24"/>
                <w:szCs w:val="24"/>
              </w:rPr>
              <w:t>археологічних</w:t>
            </w:r>
            <w:r w:rsidR="006338E6">
              <w:rPr>
                <w:rFonts w:ascii="Times New Roman" w:hAnsi="Times New Roman"/>
                <w:sz w:val="24"/>
                <w:szCs w:val="24"/>
                <w:lang w:val="uk-UA"/>
              </w:rPr>
              <w:t xml:space="preserve"> </w:t>
            </w:r>
            <w:r w:rsidRPr="004B4C50">
              <w:rPr>
                <w:rFonts w:ascii="Times New Roman" w:hAnsi="Times New Roman"/>
                <w:bCs/>
                <w:sz w:val="24"/>
                <w:szCs w:val="24"/>
              </w:rPr>
              <w:t>досліджень на територіях, в межах яких</w:t>
            </w:r>
            <w:r w:rsidR="006338E6">
              <w:rPr>
                <w:rFonts w:ascii="Times New Roman" w:hAnsi="Times New Roman"/>
                <w:bCs/>
                <w:sz w:val="24"/>
                <w:szCs w:val="24"/>
                <w:lang w:val="uk-UA"/>
              </w:rPr>
              <w:t xml:space="preserve"> </w:t>
            </w:r>
            <w:r w:rsidRPr="004B4C50">
              <w:rPr>
                <w:rFonts w:ascii="Times New Roman" w:hAnsi="Times New Roman"/>
                <w:bCs/>
                <w:sz w:val="24"/>
                <w:szCs w:val="24"/>
              </w:rPr>
              <w:t>розробляється</w:t>
            </w:r>
            <w:r w:rsidR="006338E6">
              <w:rPr>
                <w:rFonts w:ascii="Times New Roman" w:hAnsi="Times New Roman"/>
                <w:bCs/>
                <w:sz w:val="24"/>
                <w:szCs w:val="24"/>
                <w:lang w:val="uk-UA"/>
              </w:rPr>
              <w:t xml:space="preserve"> </w:t>
            </w:r>
            <w:r w:rsidRPr="004B4C50">
              <w:rPr>
                <w:rFonts w:ascii="Times New Roman" w:hAnsi="Times New Roman"/>
                <w:sz w:val="24"/>
                <w:szCs w:val="24"/>
              </w:rPr>
              <w:t>і</w:t>
            </w:r>
            <w:r w:rsidRPr="004B4C50">
              <w:rPr>
                <w:rFonts w:ascii="Times New Roman" w:hAnsi="Times New Roman"/>
                <w:color w:val="000000"/>
                <w:sz w:val="24"/>
                <w:szCs w:val="24"/>
              </w:rPr>
              <w:t>сторико-архітектурний</w:t>
            </w:r>
            <w:r w:rsidR="006338E6">
              <w:rPr>
                <w:rFonts w:ascii="Times New Roman" w:hAnsi="Times New Roman"/>
                <w:color w:val="000000"/>
                <w:sz w:val="24"/>
                <w:szCs w:val="24"/>
                <w:lang w:val="uk-UA"/>
              </w:rPr>
              <w:t xml:space="preserve"> </w:t>
            </w:r>
            <w:r w:rsidRPr="004B4C50">
              <w:rPr>
                <w:rFonts w:ascii="Times New Roman" w:hAnsi="Times New Roman"/>
                <w:color w:val="000000"/>
                <w:sz w:val="24"/>
                <w:szCs w:val="24"/>
              </w:rPr>
              <w:t xml:space="preserve">опорний план, </w:t>
            </w:r>
            <w:r w:rsidRPr="004B4C50">
              <w:rPr>
                <w:rFonts w:ascii="Times New Roman" w:hAnsi="Times New Roman"/>
                <w:bCs/>
                <w:color w:val="000000"/>
                <w:sz w:val="24"/>
                <w:szCs w:val="24"/>
              </w:rPr>
              <w:t>зони</w:t>
            </w:r>
            <w:r w:rsidR="006338E6">
              <w:rPr>
                <w:rFonts w:ascii="Times New Roman" w:hAnsi="Times New Roman"/>
                <w:bCs/>
                <w:color w:val="000000"/>
                <w:sz w:val="24"/>
                <w:szCs w:val="24"/>
                <w:lang w:val="uk-UA"/>
              </w:rPr>
              <w:t xml:space="preserve"> </w:t>
            </w:r>
            <w:r w:rsidRPr="004B4C50">
              <w:rPr>
                <w:rFonts w:ascii="Times New Roman" w:hAnsi="Times New Roman"/>
                <w:bCs/>
                <w:color w:val="000000"/>
                <w:sz w:val="24"/>
                <w:szCs w:val="24"/>
              </w:rPr>
              <w:t>охорони</w:t>
            </w:r>
            <w:r w:rsidR="006338E6">
              <w:rPr>
                <w:rFonts w:ascii="Times New Roman" w:hAnsi="Times New Roman"/>
                <w:bCs/>
                <w:color w:val="000000"/>
                <w:sz w:val="24"/>
                <w:szCs w:val="24"/>
                <w:lang w:val="uk-UA"/>
              </w:rPr>
              <w:t xml:space="preserve"> </w:t>
            </w:r>
            <w:r w:rsidRPr="004B4C50">
              <w:rPr>
                <w:rFonts w:ascii="Times New Roman" w:hAnsi="Times New Roman"/>
                <w:bCs/>
                <w:color w:val="000000"/>
                <w:sz w:val="24"/>
                <w:szCs w:val="24"/>
              </w:rPr>
              <w:t>пам’яток</w:t>
            </w:r>
            <w:r w:rsidR="006338E6">
              <w:rPr>
                <w:rFonts w:ascii="Times New Roman" w:hAnsi="Times New Roman"/>
                <w:bCs/>
                <w:color w:val="000000"/>
                <w:sz w:val="24"/>
                <w:szCs w:val="24"/>
                <w:lang w:val="uk-UA"/>
              </w:rPr>
              <w:t xml:space="preserve"> </w:t>
            </w:r>
            <w:r w:rsidRPr="004B4C50">
              <w:rPr>
                <w:rFonts w:ascii="Times New Roman" w:hAnsi="Times New Roman"/>
                <w:bCs/>
                <w:color w:val="000000"/>
                <w:sz w:val="24"/>
                <w:szCs w:val="24"/>
              </w:rPr>
              <w:t>культурної</w:t>
            </w:r>
            <w:r w:rsidR="006338E6">
              <w:rPr>
                <w:rFonts w:ascii="Times New Roman" w:hAnsi="Times New Roman"/>
                <w:bCs/>
                <w:color w:val="000000"/>
                <w:sz w:val="24"/>
                <w:szCs w:val="24"/>
                <w:lang w:val="uk-UA"/>
              </w:rPr>
              <w:t xml:space="preserve"> </w:t>
            </w:r>
            <w:r w:rsidRPr="004B4C50">
              <w:rPr>
                <w:rFonts w:ascii="Times New Roman" w:hAnsi="Times New Roman"/>
                <w:bCs/>
                <w:color w:val="000000"/>
                <w:sz w:val="24"/>
                <w:szCs w:val="24"/>
              </w:rPr>
              <w:t>спадщини</w:t>
            </w:r>
          </w:p>
        </w:tc>
      </w:tr>
      <w:tr w:rsidR="00E96EB3" w:rsidTr="006338E6">
        <w:tc>
          <w:tcPr>
            <w:tcW w:w="3827" w:type="dxa"/>
            <w:shd w:val="clear" w:color="auto" w:fill="auto"/>
          </w:tcPr>
          <w:p w:rsidR="00E96EB3" w:rsidRPr="00BF391C" w:rsidRDefault="00E96EB3" w:rsidP="006338E6">
            <w:pPr>
              <w:suppressAutoHyphens/>
              <w:spacing w:after="0"/>
              <w:rPr>
                <w:rFonts w:ascii="Times New Roman" w:hAnsi="Times New Roman"/>
                <w:color w:val="000000"/>
                <w:sz w:val="24"/>
                <w:szCs w:val="24"/>
                <w:lang w:eastAsia="zh-CN"/>
              </w:rPr>
            </w:pPr>
            <w:r>
              <w:rPr>
                <w:rFonts w:ascii="Times New Roman" w:hAnsi="Times New Roman"/>
                <w:color w:val="000000"/>
                <w:sz w:val="24"/>
                <w:szCs w:val="24"/>
                <w:lang w:eastAsia="zh-CN"/>
              </w:rPr>
              <w:t>6</w:t>
            </w:r>
            <w:r w:rsidRPr="00BF391C">
              <w:rPr>
                <w:rFonts w:ascii="Times New Roman" w:hAnsi="Times New Roman"/>
                <w:color w:val="000000"/>
                <w:sz w:val="24"/>
                <w:szCs w:val="24"/>
                <w:lang w:eastAsia="zh-CN"/>
              </w:rPr>
              <w:t>.  Виконання</w:t>
            </w:r>
            <w:r w:rsidR="006338E6">
              <w:rPr>
                <w:rFonts w:ascii="Times New Roman" w:hAnsi="Times New Roman"/>
                <w:color w:val="000000"/>
                <w:sz w:val="24"/>
                <w:szCs w:val="24"/>
                <w:lang w:val="uk-UA" w:eastAsia="zh-CN"/>
              </w:rPr>
              <w:t xml:space="preserve"> </w:t>
            </w:r>
            <w:r w:rsidRPr="00BF391C">
              <w:rPr>
                <w:rFonts w:ascii="Times New Roman" w:hAnsi="Times New Roman"/>
                <w:color w:val="000000"/>
                <w:sz w:val="24"/>
                <w:szCs w:val="24"/>
                <w:lang w:eastAsia="zh-CN"/>
              </w:rPr>
              <w:t>наступних</w:t>
            </w:r>
            <w:r w:rsidR="006338E6">
              <w:rPr>
                <w:rFonts w:ascii="Times New Roman" w:hAnsi="Times New Roman"/>
                <w:color w:val="000000"/>
                <w:sz w:val="24"/>
                <w:szCs w:val="24"/>
                <w:lang w:val="uk-UA" w:eastAsia="zh-CN"/>
              </w:rPr>
              <w:t xml:space="preserve"> </w:t>
            </w:r>
            <w:r w:rsidRPr="00BF391C">
              <w:rPr>
                <w:rFonts w:ascii="Times New Roman" w:hAnsi="Times New Roman"/>
                <w:color w:val="000000"/>
                <w:sz w:val="24"/>
                <w:szCs w:val="24"/>
                <w:lang w:eastAsia="zh-CN"/>
              </w:rPr>
              <w:t>складових</w:t>
            </w:r>
            <w:r w:rsidR="006338E6">
              <w:rPr>
                <w:rFonts w:ascii="Times New Roman" w:hAnsi="Times New Roman"/>
                <w:color w:val="000000"/>
                <w:sz w:val="24"/>
                <w:szCs w:val="24"/>
                <w:lang w:val="uk-UA" w:eastAsia="zh-CN"/>
              </w:rPr>
              <w:t xml:space="preserve"> </w:t>
            </w:r>
            <w:r w:rsidRPr="00BF391C">
              <w:rPr>
                <w:rFonts w:ascii="Times New Roman" w:hAnsi="Times New Roman"/>
                <w:color w:val="000000"/>
                <w:sz w:val="24"/>
                <w:szCs w:val="24"/>
                <w:lang w:eastAsia="zh-CN"/>
              </w:rPr>
              <w:t>науково-проектних</w:t>
            </w:r>
            <w:r w:rsidR="006338E6">
              <w:rPr>
                <w:rFonts w:ascii="Times New Roman" w:hAnsi="Times New Roman"/>
                <w:color w:val="000000"/>
                <w:sz w:val="24"/>
                <w:szCs w:val="24"/>
                <w:lang w:val="uk-UA" w:eastAsia="zh-CN"/>
              </w:rPr>
              <w:t xml:space="preserve"> </w:t>
            </w:r>
            <w:r w:rsidRPr="00BF391C">
              <w:rPr>
                <w:rFonts w:ascii="Times New Roman" w:hAnsi="Times New Roman"/>
                <w:bCs/>
                <w:color w:val="000000"/>
                <w:sz w:val="24"/>
                <w:szCs w:val="24"/>
                <w:lang w:eastAsia="zh-CN"/>
              </w:rPr>
              <w:t xml:space="preserve">робіт, у </w:t>
            </w:r>
            <w:r w:rsidRPr="00BF391C">
              <w:rPr>
                <w:rFonts w:ascii="Times New Roman" w:hAnsi="Times New Roman"/>
                <w:color w:val="000000"/>
                <w:sz w:val="24"/>
                <w:szCs w:val="24"/>
                <w:lang w:eastAsia="zh-CN"/>
              </w:rPr>
              <w:t>т. ч., комплексних</w:t>
            </w:r>
            <w:r w:rsidR="006338E6">
              <w:rPr>
                <w:rFonts w:ascii="Times New Roman" w:hAnsi="Times New Roman"/>
                <w:color w:val="000000"/>
                <w:sz w:val="24"/>
                <w:szCs w:val="24"/>
                <w:lang w:val="uk-UA" w:eastAsia="zh-CN"/>
              </w:rPr>
              <w:t xml:space="preserve"> </w:t>
            </w:r>
            <w:r w:rsidRPr="00BF391C">
              <w:rPr>
                <w:rFonts w:ascii="Times New Roman" w:hAnsi="Times New Roman"/>
                <w:color w:val="000000"/>
                <w:sz w:val="24"/>
                <w:szCs w:val="24"/>
                <w:lang w:eastAsia="zh-CN"/>
              </w:rPr>
              <w:t>наукових</w:t>
            </w:r>
            <w:r w:rsidR="006338E6">
              <w:rPr>
                <w:rFonts w:ascii="Times New Roman" w:hAnsi="Times New Roman"/>
                <w:color w:val="000000"/>
                <w:sz w:val="24"/>
                <w:szCs w:val="24"/>
                <w:lang w:val="uk-UA" w:eastAsia="zh-CN"/>
              </w:rPr>
              <w:t xml:space="preserve"> </w:t>
            </w:r>
            <w:r w:rsidRPr="00BF391C">
              <w:rPr>
                <w:rFonts w:ascii="Times New Roman" w:hAnsi="Times New Roman"/>
                <w:color w:val="000000"/>
                <w:sz w:val="24"/>
                <w:szCs w:val="24"/>
                <w:lang w:eastAsia="zh-CN"/>
              </w:rPr>
              <w:t>досліджень</w:t>
            </w:r>
          </w:p>
        </w:tc>
        <w:tc>
          <w:tcPr>
            <w:tcW w:w="5954" w:type="dxa"/>
            <w:shd w:val="clear" w:color="auto" w:fill="auto"/>
          </w:tcPr>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Архівні та бібліографічні</w:t>
            </w:r>
            <w:r w:rsidR="006338E6">
              <w:rPr>
                <w:rFonts w:ascii="Times New Roman" w:hAnsi="Times New Roman"/>
                <w:sz w:val="24"/>
                <w:szCs w:val="24"/>
                <w:lang w:val="uk-UA"/>
              </w:rPr>
              <w:t xml:space="preserve"> </w:t>
            </w:r>
            <w:r w:rsidRPr="004B4C50">
              <w:rPr>
                <w:rFonts w:ascii="Times New Roman" w:hAnsi="Times New Roman"/>
                <w:sz w:val="24"/>
                <w:szCs w:val="24"/>
              </w:rPr>
              <w:t>пошуки</w:t>
            </w:r>
            <w:r w:rsidR="006338E6">
              <w:rPr>
                <w:rFonts w:ascii="Times New Roman" w:hAnsi="Times New Roman"/>
                <w:sz w:val="24"/>
                <w:szCs w:val="24"/>
                <w:lang w:val="uk-UA"/>
              </w:rPr>
              <w:t xml:space="preserve"> </w:t>
            </w:r>
            <w:r w:rsidRPr="004B4C50">
              <w:rPr>
                <w:rFonts w:ascii="Times New Roman" w:hAnsi="Times New Roman"/>
                <w:sz w:val="24"/>
                <w:szCs w:val="24"/>
              </w:rPr>
              <w:t>щодо</w:t>
            </w:r>
            <w:r w:rsidR="006338E6">
              <w:rPr>
                <w:rFonts w:ascii="Times New Roman" w:hAnsi="Times New Roman"/>
                <w:sz w:val="24"/>
                <w:szCs w:val="24"/>
                <w:lang w:val="uk-UA"/>
              </w:rPr>
              <w:t xml:space="preserve"> </w:t>
            </w:r>
            <w:r w:rsidRPr="004B4C50">
              <w:rPr>
                <w:rFonts w:ascii="Times New Roman" w:hAnsi="Times New Roman"/>
                <w:sz w:val="24"/>
                <w:szCs w:val="24"/>
              </w:rPr>
              <w:t>історичних</w:t>
            </w:r>
            <w:r w:rsidR="006338E6">
              <w:rPr>
                <w:rFonts w:ascii="Times New Roman" w:hAnsi="Times New Roman"/>
                <w:sz w:val="24"/>
                <w:szCs w:val="24"/>
                <w:lang w:val="uk-UA"/>
              </w:rPr>
              <w:t xml:space="preserve"> </w:t>
            </w:r>
            <w:r w:rsidRPr="004B4C50">
              <w:rPr>
                <w:rFonts w:ascii="Times New Roman" w:hAnsi="Times New Roman"/>
                <w:sz w:val="24"/>
                <w:szCs w:val="24"/>
              </w:rPr>
              <w:t>планів, іконографічних</w:t>
            </w:r>
            <w:r w:rsidR="006338E6">
              <w:rPr>
                <w:rFonts w:ascii="Times New Roman" w:hAnsi="Times New Roman"/>
                <w:sz w:val="24"/>
                <w:szCs w:val="24"/>
                <w:lang w:val="uk-UA"/>
              </w:rPr>
              <w:t xml:space="preserve"> </w:t>
            </w:r>
            <w:r w:rsidRPr="004B4C50">
              <w:rPr>
                <w:rFonts w:ascii="Times New Roman" w:hAnsi="Times New Roman"/>
                <w:sz w:val="24"/>
                <w:szCs w:val="24"/>
              </w:rPr>
              <w:t>матеріалів м. </w:t>
            </w:r>
            <w:r w:rsidRPr="004B4C50">
              <w:rPr>
                <w:rFonts w:ascii="Times New Roman" w:hAnsi="Times New Roman"/>
                <w:sz w:val="24"/>
                <w:szCs w:val="24"/>
                <w:lang w:eastAsia="uk-UA"/>
              </w:rPr>
              <w:t>Погребище.</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Аналіз</w:t>
            </w:r>
            <w:r w:rsidR="006338E6">
              <w:rPr>
                <w:rFonts w:ascii="Times New Roman" w:hAnsi="Times New Roman"/>
                <w:sz w:val="24"/>
                <w:szCs w:val="24"/>
                <w:lang w:val="uk-UA"/>
              </w:rPr>
              <w:t xml:space="preserve"> </w:t>
            </w:r>
            <w:r w:rsidRPr="004B4C50">
              <w:rPr>
                <w:rFonts w:ascii="Times New Roman" w:hAnsi="Times New Roman"/>
                <w:sz w:val="24"/>
                <w:szCs w:val="24"/>
              </w:rPr>
              <w:t>історичних</w:t>
            </w:r>
            <w:r w:rsidR="006338E6">
              <w:rPr>
                <w:rFonts w:ascii="Times New Roman" w:hAnsi="Times New Roman"/>
                <w:sz w:val="24"/>
                <w:szCs w:val="24"/>
                <w:lang w:val="uk-UA"/>
              </w:rPr>
              <w:t xml:space="preserve"> </w:t>
            </w:r>
            <w:r w:rsidRPr="004B4C50">
              <w:rPr>
                <w:rFonts w:ascii="Times New Roman" w:hAnsi="Times New Roman"/>
                <w:sz w:val="24"/>
                <w:szCs w:val="24"/>
              </w:rPr>
              <w:t>документів</w:t>
            </w:r>
            <w:r w:rsidR="006338E6">
              <w:rPr>
                <w:rFonts w:ascii="Times New Roman" w:hAnsi="Times New Roman"/>
                <w:sz w:val="24"/>
                <w:szCs w:val="24"/>
                <w:lang w:val="uk-UA"/>
              </w:rPr>
              <w:t xml:space="preserve"> </w:t>
            </w:r>
            <w:r w:rsidRPr="004B4C50">
              <w:rPr>
                <w:rFonts w:ascii="Times New Roman" w:hAnsi="Times New Roman"/>
                <w:sz w:val="24"/>
                <w:szCs w:val="24"/>
              </w:rPr>
              <w:t>та</w:t>
            </w:r>
            <w:r w:rsidR="006338E6">
              <w:rPr>
                <w:rFonts w:ascii="Times New Roman" w:hAnsi="Times New Roman"/>
                <w:sz w:val="24"/>
                <w:szCs w:val="24"/>
                <w:lang w:val="uk-UA"/>
              </w:rPr>
              <w:t xml:space="preserve"> </w:t>
            </w:r>
            <w:r w:rsidRPr="004B4C50">
              <w:rPr>
                <w:rFonts w:ascii="Times New Roman" w:hAnsi="Times New Roman"/>
                <w:sz w:val="24"/>
                <w:szCs w:val="24"/>
              </w:rPr>
              <w:t>історичних</w:t>
            </w:r>
            <w:r w:rsidR="006338E6">
              <w:rPr>
                <w:rFonts w:ascii="Times New Roman" w:hAnsi="Times New Roman"/>
                <w:sz w:val="24"/>
                <w:szCs w:val="24"/>
                <w:lang w:val="uk-UA"/>
              </w:rPr>
              <w:t xml:space="preserve"> </w:t>
            </w:r>
            <w:r w:rsidRPr="004B4C50">
              <w:rPr>
                <w:rFonts w:ascii="Times New Roman" w:hAnsi="Times New Roman"/>
                <w:sz w:val="24"/>
                <w:szCs w:val="24"/>
              </w:rPr>
              <w:t>джерел</w:t>
            </w:r>
            <w:r w:rsidR="006338E6">
              <w:rPr>
                <w:rFonts w:ascii="Times New Roman" w:hAnsi="Times New Roman"/>
                <w:sz w:val="24"/>
                <w:szCs w:val="24"/>
                <w:lang w:val="uk-UA"/>
              </w:rPr>
              <w:t xml:space="preserve"> </w:t>
            </w:r>
            <w:r w:rsidRPr="004B4C50">
              <w:rPr>
                <w:rFonts w:ascii="Times New Roman" w:hAnsi="Times New Roman"/>
                <w:sz w:val="24"/>
                <w:szCs w:val="24"/>
              </w:rPr>
              <w:t>щодо</w:t>
            </w:r>
            <w:r w:rsidR="006338E6">
              <w:rPr>
                <w:rFonts w:ascii="Times New Roman" w:hAnsi="Times New Roman"/>
                <w:sz w:val="24"/>
                <w:szCs w:val="24"/>
                <w:lang w:val="uk-UA"/>
              </w:rPr>
              <w:t xml:space="preserve"> </w:t>
            </w:r>
            <w:r w:rsidRPr="004B4C50">
              <w:rPr>
                <w:rFonts w:ascii="Times New Roman" w:hAnsi="Times New Roman"/>
                <w:sz w:val="24"/>
                <w:szCs w:val="24"/>
              </w:rPr>
              <w:t>виявлення</w:t>
            </w:r>
            <w:r w:rsidR="006338E6">
              <w:rPr>
                <w:rFonts w:ascii="Times New Roman" w:hAnsi="Times New Roman"/>
                <w:sz w:val="24"/>
                <w:szCs w:val="24"/>
                <w:lang w:val="uk-UA"/>
              </w:rPr>
              <w:t xml:space="preserve"> </w:t>
            </w:r>
            <w:r w:rsidRPr="004B4C50">
              <w:rPr>
                <w:rFonts w:ascii="Times New Roman" w:hAnsi="Times New Roman"/>
                <w:sz w:val="24"/>
                <w:szCs w:val="24"/>
              </w:rPr>
              <w:t>особливостей</w:t>
            </w:r>
            <w:r w:rsidR="006338E6">
              <w:rPr>
                <w:rFonts w:ascii="Times New Roman" w:hAnsi="Times New Roman"/>
                <w:sz w:val="24"/>
                <w:szCs w:val="24"/>
                <w:lang w:val="uk-UA"/>
              </w:rPr>
              <w:t xml:space="preserve"> </w:t>
            </w:r>
            <w:r w:rsidRPr="004B4C50">
              <w:rPr>
                <w:rFonts w:ascii="Times New Roman" w:hAnsi="Times New Roman"/>
                <w:sz w:val="24"/>
                <w:szCs w:val="24"/>
              </w:rPr>
              <w:t>планувальної</w:t>
            </w:r>
            <w:r w:rsidR="006338E6">
              <w:rPr>
                <w:rFonts w:ascii="Times New Roman" w:hAnsi="Times New Roman"/>
                <w:sz w:val="24"/>
                <w:szCs w:val="24"/>
                <w:lang w:val="uk-UA"/>
              </w:rPr>
              <w:t xml:space="preserve"> </w:t>
            </w:r>
            <w:r w:rsidRPr="004B4C50">
              <w:rPr>
                <w:rFonts w:ascii="Times New Roman" w:hAnsi="Times New Roman"/>
                <w:sz w:val="24"/>
                <w:szCs w:val="24"/>
              </w:rPr>
              <w:t>структури та забудови м. </w:t>
            </w:r>
            <w:r w:rsidRPr="004B4C50">
              <w:rPr>
                <w:rFonts w:ascii="Times New Roman" w:hAnsi="Times New Roman"/>
                <w:sz w:val="24"/>
                <w:szCs w:val="24"/>
                <w:lang w:eastAsia="uk-UA"/>
              </w:rPr>
              <w:t>Погребище.</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Натурні</w:t>
            </w:r>
            <w:r w:rsidR="006338E6">
              <w:rPr>
                <w:rFonts w:ascii="Times New Roman" w:hAnsi="Times New Roman"/>
                <w:sz w:val="24"/>
                <w:szCs w:val="24"/>
                <w:lang w:val="uk-UA"/>
              </w:rPr>
              <w:t xml:space="preserve"> </w:t>
            </w:r>
            <w:r w:rsidRPr="004B4C50">
              <w:rPr>
                <w:rFonts w:ascii="Times New Roman" w:hAnsi="Times New Roman"/>
                <w:sz w:val="24"/>
                <w:szCs w:val="24"/>
              </w:rPr>
              <w:t>обстеження в адміністративних межах міста</w:t>
            </w:r>
            <w:r w:rsidR="006338E6">
              <w:rPr>
                <w:rFonts w:ascii="Times New Roman" w:hAnsi="Times New Roman"/>
                <w:sz w:val="24"/>
                <w:szCs w:val="24"/>
                <w:lang w:val="uk-UA"/>
              </w:rPr>
              <w:t xml:space="preserve"> </w:t>
            </w:r>
            <w:r w:rsidRPr="004B4C50">
              <w:rPr>
                <w:rFonts w:ascii="Times New Roman" w:hAnsi="Times New Roman"/>
                <w:sz w:val="24"/>
                <w:szCs w:val="24"/>
              </w:rPr>
              <w:t>щодо</w:t>
            </w:r>
            <w:r w:rsidR="006338E6">
              <w:rPr>
                <w:rFonts w:ascii="Times New Roman" w:hAnsi="Times New Roman"/>
                <w:sz w:val="24"/>
                <w:szCs w:val="24"/>
                <w:lang w:val="uk-UA"/>
              </w:rPr>
              <w:t xml:space="preserve"> </w:t>
            </w:r>
            <w:r w:rsidRPr="004B4C50">
              <w:rPr>
                <w:rFonts w:ascii="Times New Roman" w:hAnsi="Times New Roman"/>
                <w:sz w:val="24"/>
                <w:szCs w:val="24"/>
              </w:rPr>
              <w:t>виявлення:</w:t>
            </w:r>
          </w:p>
          <w:p w:rsidR="00E96EB3" w:rsidRPr="004B4C50" w:rsidRDefault="00E96EB3" w:rsidP="006338E6">
            <w:pPr>
              <w:shd w:val="clear" w:color="auto" w:fill="FFFFFF"/>
              <w:spacing w:after="0" w:line="240" w:lineRule="auto"/>
              <w:ind w:firstLine="709"/>
              <w:jc w:val="both"/>
              <w:rPr>
                <w:rFonts w:ascii="Times New Roman" w:hAnsi="Times New Roman"/>
                <w:sz w:val="24"/>
                <w:szCs w:val="24"/>
              </w:rPr>
            </w:pPr>
            <w:r w:rsidRPr="004B4C50">
              <w:rPr>
                <w:rFonts w:ascii="Times New Roman" w:hAnsi="Times New Roman"/>
                <w:sz w:val="24"/>
                <w:szCs w:val="24"/>
              </w:rPr>
              <w:t>- природних</w:t>
            </w:r>
            <w:r w:rsidR="006338E6">
              <w:rPr>
                <w:rFonts w:ascii="Times New Roman" w:hAnsi="Times New Roman"/>
                <w:sz w:val="24"/>
                <w:szCs w:val="24"/>
                <w:lang w:val="uk-UA"/>
              </w:rPr>
              <w:t xml:space="preserve"> </w:t>
            </w:r>
            <w:r w:rsidRPr="004B4C50">
              <w:rPr>
                <w:rFonts w:ascii="Times New Roman" w:hAnsi="Times New Roman"/>
                <w:sz w:val="24"/>
                <w:szCs w:val="24"/>
              </w:rPr>
              <w:t>особливостей</w:t>
            </w:r>
            <w:r w:rsidR="006338E6">
              <w:rPr>
                <w:rFonts w:ascii="Times New Roman" w:hAnsi="Times New Roman"/>
                <w:sz w:val="24"/>
                <w:szCs w:val="24"/>
                <w:lang w:val="uk-UA"/>
              </w:rPr>
              <w:t xml:space="preserve"> </w:t>
            </w:r>
            <w:r w:rsidRPr="004B4C50">
              <w:rPr>
                <w:rFonts w:ascii="Times New Roman" w:hAnsi="Times New Roman"/>
                <w:sz w:val="24"/>
                <w:szCs w:val="24"/>
              </w:rPr>
              <w:t>місцевості, які</w:t>
            </w:r>
            <w:r w:rsidR="006338E6">
              <w:rPr>
                <w:rFonts w:ascii="Times New Roman" w:hAnsi="Times New Roman"/>
                <w:sz w:val="24"/>
                <w:szCs w:val="24"/>
                <w:lang w:val="uk-UA"/>
              </w:rPr>
              <w:t xml:space="preserve"> </w:t>
            </w:r>
            <w:r w:rsidRPr="004B4C50">
              <w:rPr>
                <w:rFonts w:ascii="Times New Roman" w:hAnsi="Times New Roman"/>
                <w:sz w:val="24"/>
                <w:szCs w:val="24"/>
              </w:rPr>
              <w:t>визначають</w:t>
            </w:r>
            <w:r w:rsidR="006338E6">
              <w:rPr>
                <w:rFonts w:ascii="Times New Roman" w:hAnsi="Times New Roman"/>
                <w:sz w:val="24"/>
                <w:szCs w:val="24"/>
                <w:lang w:val="uk-UA"/>
              </w:rPr>
              <w:t xml:space="preserve"> </w:t>
            </w:r>
            <w:r w:rsidRPr="004B4C50">
              <w:rPr>
                <w:rFonts w:ascii="Times New Roman" w:hAnsi="Times New Roman"/>
                <w:sz w:val="24"/>
                <w:szCs w:val="24"/>
              </w:rPr>
              <w:t>своєрідність</w:t>
            </w:r>
            <w:r w:rsidR="006338E6">
              <w:rPr>
                <w:rFonts w:ascii="Times New Roman" w:hAnsi="Times New Roman"/>
                <w:sz w:val="24"/>
                <w:szCs w:val="24"/>
                <w:lang w:val="uk-UA"/>
              </w:rPr>
              <w:t xml:space="preserve"> </w:t>
            </w:r>
            <w:r w:rsidRPr="004B4C50">
              <w:rPr>
                <w:rFonts w:ascii="Times New Roman" w:hAnsi="Times New Roman"/>
                <w:sz w:val="24"/>
                <w:szCs w:val="24"/>
              </w:rPr>
              <w:t>його</w:t>
            </w:r>
            <w:r w:rsidR="006338E6">
              <w:rPr>
                <w:rFonts w:ascii="Times New Roman" w:hAnsi="Times New Roman"/>
                <w:sz w:val="24"/>
                <w:szCs w:val="24"/>
                <w:lang w:val="uk-UA"/>
              </w:rPr>
              <w:t xml:space="preserve"> </w:t>
            </w:r>
            <w:r w:rsidRPr="004B4C50">
              <w:rPr>
                <w:rFonts w:ascii="Times New Roman" w:hAnsi="Times New Roman"/>
                <w:sz w:val="24"/>
                <w:szCs w:val="24"/>
              </w:rPr>
              <w:t>планування та просторової</w:t>
            </w:r>
            <w:r w:rsidR="006338E6">
              <w:rPr>
                <w:rFonts w:ascii="Times New Roman" w:hAnsi="Times New Roman"/>
                <w:sz w:val="24"/>
                <w:szCs w:val="24"/>
                <w:lang w:val="uk-UA"/>
              </w:rPr>
              <w:t xml:space="preserve"> </w:t>
            </w:r>
            <w:r w:rsidRPr="004B4C50">
              <w:rPr>
                <w:rFonts w:ascii="Times New Roman" w:hAnsi="Times New Roman"/>
                <w:sz w:val="24"/>
                <w:szCs w:val="24"/>
              </w:rPr>
              <w:t>побудови;</w:t>
            </w:r>
          </w:p>
          <w:p w:rsidR="00E96EB3" w:rsidRPr="004B4C50" w:rsidRDefault="00E96EB3" w:rsidP="006338E6">
            <w:pPr>
              <w:shd w:val="clear" w:color="auto" w:fill="FFFFFF"/>
              <w:spacing w:after="0" w:line="240" w:lineRule="auto"/>
              <w:ind w:firstLine="709"/>
              <w:jc w:val="both"/>
              <w:rPr>
                <w:rFonts w:ascii="Times New Roman" w:hAnsi="Times New Roman"/>
                <w:sz w:val="24"/>
                <w:szCs w:val="24"/>
              </w:rPr>
            </w:pPr>
            <w:r w:rsidRPr="004B4C50">
              <w:rPr>
                <w:rFonts w:ascii="Times New Roman" w:hAnsi="Times New Roman"/>
                <w:sz w:val="24"/>
                <w:szCs w:val="24"/>
              </w:rPr>
              <w:t>- нерухомих</w:t>
            </w:r>
            <w:r w:rsidR="006338E6">
              <w:rPr>
                <w:rFonts w:ascii="Times New Roman" w:hAnsi="Times New Roman"/>
                <w:sz w:val="24"/>
                <w:szCs w:val="24"/>
                <w:lang w:val="uk-UA"/>
              </w:rPr>
              <w:t xml:space="preserve"> </w:t>
            </w:r>
            <w:r w:rsidRPr="004B4C50">
              <w:rPr>
                <w:rFonts w:ascii="Times New Roman" w:hAnsi="Times New Roman"/>
                <w:sz w:val="24"/>
                <w:szCs w:val="24"/>
              </w:rPr>
              <w:t>пам’яток та об’єктів</w:t>
            </w:r>
            <w:r w:rsidR="006338E6">
              <w:rPr>
                <w:rFonts w:ascii="Times New Roman" w:hAnsi="Times New Roman"/>
                <w:sz w:val="24"/>
                <w:szCs w:val="24"/>
                <w:lang w:val="uk-UA"/>
              </w:rPr>
              <w:t xml:space="preserve"> </w:t>
            </w:r>
            <w:r w:rsidRPr="004B4C50">
              <w:rPr>
                <w:rFonts w:ascii="Times New Roman" w:hAnsi="Times New Roman"/>
                <w:sz w:val="24"/>
                <w:szCs w:val="24"/>
              </w:rPr>
              <w:t>культурної</w:t>
            </w:r>
            <w:r w:rsidR="006338E6">
              <w:rPr>
                <w:rFonts w:ascii="Times New Roman" w:hAnsi="Times New Roman"/>
                <w:sz w:val="24"/>
                <w:szCs w:val="24"/>
                <w:lang w:val="uk-UA"/>
              </w:rPr>
              <w:t xml:space="preserve"> </w:t>
            </w:r>
            <w:r w:rsidRPr="004B4C50">
              <w:rPr>
                <w:rFonts w:ascii="Times New Roman" w:hAnsi="Times New Roman"/>
                <w:sz w:val="24"/>
                <w:szCs w:val="24"/>
              </w:rPr>
              <w:t>спадщини, їхнього видового розкриття та композиційно-видового впливу в середовищі;</w:t>
            </w:r>
          </w:p>
          <w:p w:rsidR="00E96EB3" w:rsidRPr="004B4C50" w:rsidRDefault="00E96EB3" w:rsidP="006338E6">
            <w:pPr>
              <w:shd w:val="clear" w:color="auto" w:fill="FFFFFF"/>
              <w:spacing w:after="0" w:line="240" w:lineRule="auto"/>
              <w:ind w:firstLine="709"/>
              <w:jc w:val="both"/>
              <w:rPr>
                <w:rFonts w:ascii="Times New Roman" w:hAnsi="Times New Roman"/>
                <w:sz w:val="24"/>
                <w:szCs w:val="24"/>
              </w:rPr>
            </w:pPr>
            <w:r w:rsidRPr="004B4C50">
              <w:rPr>
                <w:rFonts w:ascii="Times New Roman" w:hAnsi="Times New Roman"/>
                <w:sz w:val="24"/>
                <w:szCs w:val="24"/>
              </w:rPr>
              <w:t>- історичної</w:t>
            </w:r>
            <w:r w:rsidR="006338E6">
              <w:rPr>
                <w:rFonts w:ascii="Times New Roman" w:hAnsi="Times New Roman"/>
                <w:sz w:val="24"/>
                <w:szCs w:val="24"/>
                <w:lang w:val="uk-UA"/>
              </w:rPr>
              <w:t xml:space="preserve"> </w:t>
            </w:r>
            <w:r w:rsidRPr="004B4C50">
              <w:rPr>
                <w:rFonts w:ascii="Times New Roman" w:hAnsi="Times New Roman"/>
                <w:sz w:val="24"/>
                <w:szCs w:val="24"/>
              </w:rPr>
              <w:t>забудови;</w:t>
            </w:r>
          </w:p>
          <w:p w:rsidR="00E96EB3" w:rsidRPr="004B4C50" w:rsidRDefault="00E96EB3" w:rsidP="006338E6">
            <w:pPr>
              <w:shd w:val="clear" w:color="auto" w:fill="FFFFFF"/>
              <w:spacing w:after="0" w:line="240" w:lineRule="auto"/>
              <w:ind w:firstLine="709"/>
              <w:jc w:val="both"/>
              <w:rPr>
                <w:rFonts w:ascii="Times New Roman" w:hAnsi="Times New Roman"/>
                <w:sz w:val="24"/>
                <w:szCs w:val="24"/>
              </w:rPr>
            </w:pPr>
            <w:r w:rsidRPr="004B4C50">
              <w:rPr>
                <w:rFonts w:ascii="Times New Roman" w:hAnsi="Times New Roman"/>
                <w:sz w:val="24"/>
                <w:szCs w:val="24"/>
              </w:rPr>
              <w:t xml:space="preserve">- </w:t>
            </w:r>
            <w:r w:rsidRPr="004B4C50">
              <w:rPr>
                <w:rFonts w:ascii="Times New Roman" w:hAnsi="Times New Roman"/>
                <w:spacing w:val="3"/>
                <w:sz w:val="24"/>
                <w:szCs w:val="24"/>
              </w:rPr>
              <w:t>дисгармонійних</w:t>
            </w:r>
            <w:r w:rsidR="006338E6">
              <w:rPr>
                <w:rFonts w:ascii="Times New Roman" w:hAnsi="Times New Roman"/>
                <w:spacing w:val="3"/>
                <w:sz w:val="24"/>
                <w:szCs w:val="24"/>
                <w:lang w:val="uk-UA"/>
              </w:rPr>
              <w:t xml:space="preserve"> </w:t>
            </w:r>
            <w:r w:rsidRPr="004B4C50">
              <w:rPr>
                <w:rFonts w:ascii="Times New Roman" w:hAnsi="Times New Roman"/>
                <w:spacing w:val="3"/>
                <w:sz w:val="24"/>
                <w:szCs w:val="24"/>
              </w:rPr>
              <w:t>будівель та споруд</w:t>
            </w:r>
            <w:r w:rsidRPr="004B4C50">
              <w:rPr>
                <w:rFonts w:ascii="Times New Roman" w:hAnsi="Times New Roman"/>
                <w:sz w:val="24"/>
                <w:szCs w:val="24"/>
              </w:rPr>
              <w:t>.</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Фотофіксація</w:t>
            </w:r>
            <w:r w:rsidR="006338E6">
              <w:rPr>
                <w:rFonts w:ascii="Times New Roman" w:hAnsi="Times New Roman"/>
                <w:sz w:val="24"/>
                <w:szCs w:val="24"/>
                <w:lang w:val="uk-UA"/>
              </w:rPr>
              <w:t xml:space="preserve"> </w:t>
            </w:r>
            <w:r w:rsidRPr="004B4C50">
              <w:rPr>
                <w:rFonts w:ascii="Times New Roman" w:hAnsi="Times New Roman"/>
                <w:sz w:val="24"/>
                <w:szCs w:val="24"/>
              </w:rPr>
              <w:t>нерухомих</w:t>
            </w:r>
            <w:r w:rsidR="006338E6">
              <w:rPr>
                <w:rFonts w:ascii="Times New Roman" w:hAnsi="Times New Roman"/>
                <w:sz w:val="24"/>
                <w:szCs w:val="24"/>
                <w:lang w:val="uk-UA"/>
              </w:rPr>
              <w:t xml:space="preserve"> </w:t>
            </w:r>
            <w:r w:rsidRPr="004B4C50">
              <w:rPr>
                <w:rFonts w:ascii="Times New Roman" w:hAnsi="Times New Roman"/>
                <w:sz w:val="24"/>
                <w:szCs w:val="24"/>
              </w:rPr>
              <w:t>пам’яток та об’єктів</w:t>
            </w:r>
            <w:r w:rsidR="006338E6">
              <w:rPr>
                <w:rFonts w:ascii="Times New Roman" w:hAnsi="Times New Roman"/>
                <w:sz w:val="24"/>
                <w:szCs w:val="24"/>
                <w:lang w:val="uk-UA"/>
              </w:rPr>
              <w:t xml:space="preserve"> </w:t>
            </w:r>
            <w:r w:rsidRPr="004B4C50">
              <w:rPr>
                <w:rFonts w:ascii="Times New Roman" w:hAnsi="Times New Roman"/>
                <w:sz w:val="24"/>
                <w:szCs w:val="24"/>
              </w:rPr>
              <w:t>культурної</w:t>
            </w:r>
            <w:r w:rsidR="006338E6">
              <w:rPr>
                <w:rFonts w:ascii="Times New Roman" w:hAnsi="Times New Roman"/>
                <w:sz w:val="24"/>
                <w:szCs w:val="24"/>
                <w:lang w:val="uk-UA"/>
              </w:rPr>
              <w:t xml:space="preserve"> </w:t>
            </w:r>
            <w:r w:rsidRPr="004B4C50">
              <w:rPr>
                <w:rFonts w:ascii="Times New Roman" w:hAnsi="Times New Roman"/>
                <w:sz w:val="24"/>
                <w:szCs w:val="24"/>
              </w:rPr>
              <w:t>спадщини, історичної</w:t>
            </w:r>
            <w:r w:rsidR="006338E6">
              <w:rPr>
                <w:rFonts w:ascii="Times New Roman" w:hAnsi="Times New Roman"/>
                <w:sz w:val="24"/>
                <w:szCs w:val="24"/>
                <w:lang w:val="uk-UA"/>
              </w:rPr>
              <w:t xml:space="preserve"> </w:t>
            </w:r>
            <w:r w:rsidRPr="004B4C50">
              <w:rPr>
                <w:rFonts w:ascii="Times New Roman" w:hAnsi="Times New Roman"/>
                <w:sz w:val="24"/>
                <w:szCs w:val="24"/>
              </w:rPr>
              <w:t xml:space="preserve">забудови, краєвидів та панорам міста. </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xml:space="preserve">- Аналіз ландшафту м. Погребище. </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Аналіз</w:t>
            </w:r>
            <w:r w:rsidR="006338E6">
              <w:rPr>
                <w:rFonts w:ascii="Times New Roman" w:hAnsi="Times New Roman"/>
                <w:sz w:val="24"/>
                <w:szCs w:val="24"/>
                <w:lang w:val="uk-UA"/>
              </w:rPr>
              <w:t xml:space="preserve"> </w:t>
            </w:r>
            <w:r w:rsidRPr="004B4C50">
              <w:rPr>
                <w:rFonts w:ascii="Times New Roman" w:hAnsi="Times New Roman"/>
                <w:sz w:val="24"/>
                <w:szCs w:val="24"/>
              </w:rPr>
              <w:t>історичного</w:t>
            </w:r>
            <w:r w:rsidR="006338E6">
              <w:rPr>
                <w:rFonts w:ascii="Times New Roman" w:hAnsi="Times New Roman"/>
                <w:sz w:val="24"/>
                <w:szCs w:val="24"/>
                <w:lang w:val="uk-UA"/>
              </w:rPr>
              <w:t xml:space="preserve"> </w:t>
            </w:r>
            <w:r w:rsidRPr="004B4C50">
              <w:rPr>
                <w:rFonts w:ascii="Times New Roman" w:hAnsi="Times New Roman"/>
                <w:sz w:val="24"/>
                <w:szCs w:val="24"/>
              </w:rPr>
              <w:t>планування</w:t>
            </w:r>
            <w:r w:rsidR="006338E6">
              <w:rPr>
                <w:rFonts w:ascii="Times New Roman" w:hAnsi="Times New Roman"/>
                <w:sz w:val="24"/>
                <w:szCs w:val="24"/>
                <w:lang w:val="uk-UA"/>
              </w:rPr>
              <w:t xml:space="preserve"> </w:t>
            </w:r>
            <w:r w:rsidRPr="004B4C50">
              <w:rPr>
                <w:rFonts w:ascii="Times New Roman" w:hAnsi="Times New Roman"/>
                <w:sz w:val="24"/>
                <w:szCs w:val="24"/>
              </w:rPr>
              <w:t>міста з визначенням</w:t>
            </w:r>
            <w:r w:rsidR="006338E6">
              <w:rPr>
                <w:rFonts w:ascii="Times New Roman" w:hAnsi="Times New Roman"/>
                <w:sz w:val="24"/>
                <w:szCs w:val="24"/>
                <w:lang w:val="uk-UA"/>
              </w:rPr>
              <w:t xml:space="preserve"> </w:t>
            </w:r>
            <w:r w:rsidRPr="004B4C50">
              <w:rPr>
                <w:rFonts w:ascii="Times New Roman" w:hAnsi="Times New Roman"/>
                <w:sz w:val="24"/>
                <w:szCs w:val="24"/>
              </w:rPr>
              <w:t>етапів</w:t>
            </w:r>
            <w:r w:rsidR="006338E6">
              <w:rPr>
                <w:rFonts w:ascii="Times New Roman" w:hAnsi="Times New Roman"/>
                <w:sz w:val="24"/>
                <w:szCs w:val="24"/>
                <w:lang w:val="uk-UA"/>
              </w:rPr>
              <w:t xml:space="preserve"> </w:t>
            </w:r>
            <w:r w:rsidRPr="004B4C50">
              <w:rPr>
                <w:rFonts w:ascii="Times New Roman" w:hAnsi="Times New Roman"/>
                <w:sz w:val="24"/>
                <w:szCs w:val="24"/>
              </w:rPr>
              <w:t>розвитку в його</w:t>
            </w:r>
            <w:r w:rsidR="006338E6">
              <w:rPr>
                <w:rFonts w:ascii="Times New Roman" w:hAnsi="Times New Roman"/>
                <w:sz w:val="24"/>
                <w:szCs w:val="24"/>
                <w:lang w:val="uk-UA"/>
              </w:rPr>
              <w:t xml:space="preserve"> </w:t>
            </w:r>
            <w:r w:rsidRPr="004B4C50">
              <w:rPr>
                <w:rFonts w:ascii="Times New Roman" w:hAnsi="Times New Roman"/>
                <w:sz w:val="24"/>
                <w:szCs w:val="24"/>
              </w:rPr>
              <w:t xml:space="preserve">адміністративних межах. </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Класифікація</w:t>
            </w:r>
            <w:r w:rsidR="006338E6">
              <w:rPr>
                <w:rFonts w:ascii="Times New Roman" w:hAnsi="Times New Roman"/>
                <w:sz w:val="24"/>
                <w:szCs w:val="24"/>
                <w:lang w:val="uk-UA"/>
              </w:rPr>
              <w:t xml:space="preserve"> </w:t>
            </w:r>
            <w:r w:rsidRPr="004B4C50">
              <w:rPr>
                <w:rFonts w:ascii="Times New Roman" w:hAnsi="Times New Roman"/>
                <w:sz w:val="24"/>
                <w:szCs w:val="24"/>
              </w:rPr>
              <w:t>нерухомих</w:t>
            </w:r>
            <w:r w:rsidR="006338E6">
              <w:rPr>
                <w:rFonts w:ascii="Times New Roman" w:hAnsi="Times New Roman"/>
                <w:sz w:val="24"/>
                <w:szCs w:val="24"/>
                <w:lang w:val="uk-UA"/>
              </w:rPr>
              <w:t xml:space="preserve"> </w:t>
            </w:r>
            <w:r w:rsidRPr="004B4C50">
              <w:rPr>
                <w:rFonts w:ascii="Times New Roman" w:hAnsi="Times New Roman"/>
                <w:sz w:val="24"/>
                <w:szCs w:val="24"/>
              </w:rPr>
              <w:t>пам’яток та об’єктів</w:t>
            </w:r>
            <w:r w:rsidR="006338E6">
              <w:rPr>
                <w:rFonts w:ascii="Times New Roman" w:hAnsi="Times New Roman"/>
                <w:sz w:val="24"/>
                <w:szCs w:val="24"/>
                <w:lang w:val="uk-UA"/>
              </w:rPr>
              <w:t xml:space="preserve"> </w:t>
            </w:r>
            <w:r w:rsidRPr="004B4C50">
              <w:rPr>
                <w:rFonts w:ascii="Times New Roman" w:hAnsi="Times New Roman"/>
                <w:sz w:val="24"/>
                <w:szCs w:val="24"/>
              </w:rPr>
              <w:t>культурної</w:t>
            </w:r>
            <w:r w:rsidR="006338E6">
              <w:rPr>
                <w:rFonts w:ascii="Times New Roman" w:hAnsi="Times New Roman"/>
                <w:sz w:val="24"/>
                <w:szCs w:val="24"/>
                <w:lang w:val="uk-UA"/>
              </w:rPr>
              <w:t xml:space="preserve"> </w:t>
            </w:r>
            <w:r w:rsidRPr="004B4C50">
              <w:rPr>
                <w:rFonts w:ascii="Times New Roman" w:hAnsi="Times New Roman"/>
                <w:sz w:val="24"/>
                <w:szCs w:val="24"/>
              </w:rPr>
              <w:t>спадщини</w:t>
            </w:r>
            <w:r w:rsidR="006338E6">
              <w:rPr>
                <w:rFonts w:ascii="Times New Roman" w:hAnsi="Times New Roman"/>
                <w:sz w:val="24"/>
                <w:szCs w:val="24"/>
                <w:lang w:val="uk-UA"/>
              </w:rPr>
              <w:t xml:space="preserve"> </w:t>
            </w:r>
            <w:r w:rsidRPr="004B4C50">
              <w:rPr>
                <w:rFonts w:ascii="Times New Roman" w:hAnsi="Times New Roman"/>
                <w:sz w:val="24"/>
                <w:szCs w:val="24"/>
              </w:rPr>
              <w:t>міста за видами, типами, категоріями</w:t>
            </w:r>
            <w:r w:rsidR="006338E6">
              <w:rPr>
                <w:rFonts w:ascii="Times New Roman" w:hAnsi="Times New Roman"/>
                <w:sz w:val="24"/>
                <w:szCs w:val="24"/>
                <w:lang w:val="uk-UA"/>
              </w:rPr>
              <w:t xml:space="preserve"> </w:t>
            </w:r>
            <w:r w:rsidRPr="004B4C50">
              <w:rPr>
                <w:rFonts w:ascii="Times New Roman" w:hAnsi="Times New Roman"/>
                <w:sz w:val="24"/>
                <w:szCs w:val="24"/>
              </w:rPr>
              <w:t xml:space="preserve">обліку. </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Аналіз</w:t>
            </w:r>
            <w:r w:rsidR="006338E6">
              <w:rPr>
                <w:rFonts w:ascii="Times New Roman" w:hAnsi="Times New Roman"/>
                <w:sz w:val="24"/>
                <w:szCs w:val="24"/>
                <w:lang w:val="uk-UA"/>
              </w:rPr>
              <w:t xml:space="preserve"> </w:t>
            </w:r>
            <w:r w:rsidRPr="004B4C50">
              <w:rPr>
                <w:rFonts w:ascii="Times New Roman" w:hAnsi="Times New Roman"/>
                <w:sz w:val="24"/>
                <w:szCs w:val="24"/>
              </w:rPr>
              <w:t>історичної</w:t>
            </w:r>
            <w:r w:rsidR="006338E6">
              <w:rPr>
                <w:rFonts w:ascii="Times New Roman" w:hAnsi="Times New Roman"/>
                <w:sz w:val="24"/>
                <w:szCs w:val="24"/>
                <w:lang w:val="uk-UA"/>
              </w:rPr>
              <w:t xml:space="preserve"> </w:t>
            </w:r>
            <w:r w:rsidRPr="004B4C50">
              <w:rPr>
                <w:rFonts w:ascii="Times New Roman" w:hAnsi="Times New Roman"/>
                <w:sz w:val="24"/>
                <w:szCs w:val="24"/>
              </w:rPr>
              <w:t>забудови</w:t>
            </w:r>
            <w:r w:rsidR="006338E6">
              <w:rPr>
                <w:rFonts w:ascii="Times New Roman" w:hAnsi="Times New Roman"/>
                <w:sz w:val="24"/>
                <w:szCs w:val="24"/>
                <w:lang w:val="uk-UA"/>
              </w:rPr>
              <w:t xml:space="preserve"> </w:t>
            </w:r>
            <w:r w:rsidRPr="004B4C50">
              <w:rPr>
                <w:rFonts w:ascii="Times New Roman" w:hAnsi="Times New Roman"/>
                <w:sz w:val="24"/>
                <w:szCs w:val="24"/>
              </w:rPr>
              <w:t>міста (значних і рядових</w:t>
            </w:r>
            <w:r w:rsidR="006338E6">
              <w:rPr>
                <w:rFonts w:ascii="Times New Roman" w:hAnsi="Times New Roman"/>
                <w:sz w:val="24"/>
                <w:szCs w:val="24"/>
                <w:lang w:val="uk-UA"/>
              </w:rPr>
              <w:t xml:space="preserve"> </w:t>
            </w:r>
            <w:r w:rsidRPr="004B4C50">
              <w:rPr>
                <w:rFonts w:ascii="Times New Roman" w:hAnsi="Times New Roman"/>
                <w:sz w:val="24"/>
                <w:szCs w:val="24"/>
              </w:rPr>
              <w:t>історичних</w:t>
            </w:r>
            <w:r w:rsidR="006338E6">
              <w:rPr>
                <w:rFonts w:ascii="Times New Roman" w:hAnsi="Times New Roman"/>
                <w:sz w:val="24"/>
                <w:szCs w:val="24"/>
                <w:lang w:val="uk-UA"/>
              </w:rPr>
              <w:t xml:space="preserve"> </w:t>
            </w:r>
            <w:r w:rsidRPr="004B4C50">
              <w:rPr>
                <w:rFonts w:ascii="Times New Roman" w:hAnsi="Times New Roman"/>
                <w:sz w:val="24"/>
                <w:szCs w:val="24"/>
              </w:rPr>
              <w:t>будівель), формування</w:t>
            </w:r>
            <w:r w:rsidR="006338E6">
              <w:rPr>
                <w:rFonts w:ascii="Times New Roman" w:hAnsi="Times New Roman"/>
                <w:sz w:val="24"/>
                <w:szCs w:val="24"/>
                <w:lang w:val="uk-UA"/>
              </w:rPr>
              <w:t xml:space="preserve"> </w:t>
            </w:r>
            <w:r w:rsidRPr="004B4C50">
              <w:rPr>
                <w:rFonts w:ascii="Times New Roman" w:hAnsi="Times New Roman"/>
                <w:sz w:val="24"/>
                <w:szCs w:val="24"/>
              </w:rPr>
              <w:t>пропозицій</w:t>
            </w:r>
            <w:r w:rsidR="006338E6">
              <w:rPr>
                <w:rFonts w:ascii="Times New Roman" w:hAnsi="Times New Roman"/>
                <w:sz w:val="24"/>
                <w:szCs w:val="24"/>
                <w:lang w:val="uk-UA"/>
              </w:rPr>
              <w:t xml:space="preserve"> </w:t>
            </w:r>
            <w:r w:rsidRPr="004B4C50">
              <w:rPr>
                <w:rFonts w:ascii="Times New Roman" w:hAnsi="Times New Roman"/>
                <w:sz w:val="24"/>
                <w:szCs w:val="24"/>
              </w:rPr>
              <w:t>щодо</w:t>
            </w:r>
            <w:r w:rsidR="006338E6">
              <w:rPr>
                <w:rFonts w:ascii="Times New Roman" w:hAnsi="Times New Roman"/>
                <w:sz w:val="24"/>
                <w:szCs w:val="24"/>
                <w:lang w:val="uk-UA"/>
              </w:rPr>
              <w:t xml:space="preserve"> </w:t>
            </w:r>
            <w:r w:rsidRPr="004B4C50">
              <w:rPr>
                <w:rFonts w:ascii="Times New Roman" w:hAnsi="Times New Roman"/>
                <w:sz w:val="24"/>
                <w:szCs w:val="24"/>
              </w:rPr>
              <w:t>занесення до Переліку</w:t>
            </w:r>
            <w:r w:rsidR="006338E6">
              <w:rPr>
                <w:rFonts w:ascii="Times New Roman" w:hAnsi="Times New Roman"/>
                <w:sz w:val="24"/>
                <w:szCs w:val="24"/>
                <w:lang w:val="uk-UA"/>
              </w:rPr>
              <w:t xml:space="preserve"> </w:t>
            </w:r>
            <w:r w:rsidRPr="004B4C50">
              <w:rPr>
                <w:rFonts w:ascii="Times New Roman" w:hAnsi="Times New Roman"/>
                <w:sz w:val="24"/>
                <w:szCs w:val="24"/>
              </w:rPr>
              <w:t>об'єктів</w:t>
            </w:r>
            <w:r w:rsidR="006338E6">
              <w:rPr>
                <w:rFonts w:ascii="Times New Roman" w:hAnsi="Times New Roman"/>
                <w:sz w:val="24"/>
                <w:szCs w:val="24"/>
                <w:lang w:val="uk-UA"/>
              </w:rPr>
              <w:t xml:space="preserve"> </w:t>
            </w:r>
            <w:r w:rsidRPr="004B4C50">
              <w:rPr>
                <w:rFonts w:ascii="Times New Roman" w:hAnsi="Times New Roman"/>
                <w:sz w:val="24"/>
                <w:szCs w:val="24"/>
              </w:rPr>
              <w:t>культурної</w:t>
            </w:r>
            <w:r w:rsidR="006338E6">
              <w:rPr>
                <w:rFonts w:ascii="Times New Roman" w:hAnsi="Times New Roman"/>
                <w:sz w:val="24"/>
                <w:szCs w:val="24"/>
                <w:lang w:val="uk-UA"/>
              </w:rPr>
              <w:t xml:space="preserve"> </w:t>
            </w:r>
            <w:r w:rsidRPr="004B4C50">
              <w:rPr>
                <w:rFonts w:ascii="Times New Roman" w:hAnsi="Times New Roman"/>
                <w:sz w:val="24"/>
                <w:szCs w:val="24"/>
              </w:rPr>
              <w:t xml:space="preserve">спадщини. </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 Узагальнений</w:t>
            </w:r>
            <w:r w:rsidR="006338E6">
              <w:rPr>
                <w:rFonts w:ascii="Times New Roman" w:hAnsi="Times New Roman"/>
                <w:sz w:val="24"/>
                <w:szCs w:val="24"/>
                <w:lang w:val="uk-UA"/>
              </w:rPr>
              <w:t xml:space="preserve"> </w:t>
            </w:r>
            <w:r w:rsidRPr="004B4C50">
              <w:rPr>
                <w:rFonts w:ascii="Times New Roman" w:hAnsi="Times New Roman"/>
                <w:sz w:val="24"/>
                <w:szCs w:val="24"/>
              </w:rPr>
              <w:t>аналіз</w:t>
            </w:r>
            <w:r w:rsidR="006338E6">
              <w:rPr>
                <w:rFonts w:ascii="Times New Roman" w:hAnsi="Times New Roman"/>
                <w:sz w:val="24"/>
                <w:szCs w:val="24"/>
                <w:lang w:val="uk-UA"/>
              </w:rPr>
              <w:t xml:space="preserve"> </w:t>
            </w:r>
            <w:r w:rsidRPr="004B4C50">
              <w:rPr>
                <w:rFonts w:ascii="Times New Roman" w:hAnsi="Times New Roman"/>
                <w:sz w:val="24"/>
                <w:szCs w:val="24"/>
              </w:rPr>
              <w:t>художніх</w:t>
            </w:r>
            <w:r w:rsidR="006338E6">
              <w:rPr>
                <w:rFonts w:ascii="Times New Roman" w:hAnsi="Times New Roman"/>
                <w:sz w:val="24"/>
                <w:szCs w:val="24"/>
                <w:lang w:val="uk-UA"/>
              </w:rPr>
              <w:t xml:space="preserve"> </w:t>
            </w:r>
            <w:r w:rsidRPr="004B4C50">
              <w:rPr>
                <w:rFonts w:ascii="Times New Roman" w:hAnsi="Times New Roman"/>
                <w:sz w:val="24"/>
                <w:szCs w:val="24"/>
              </w:rPr>
              <w:t>особливостей</w:t>
            </w:r>
            <w:r w:rsidR="006338E6">
              <w:rPr>
                <w:rFonts w:ascii="Times New Roman" w:hAnsi="Times New Roman"/>
                <w:sz w:val="24"/>
                <w:szCs w:val="24"/>
                <w:lang w:val="uk-UA"/>
              </w:rPr>
              <w:t xml:space="preserve"> </w:t>
            </w:r>
            <w:r w:rsidRPr="004B4C50">
              <w:rPr>
                <w:rFonts w:ascii="Times New Roman" w:hAnsi="Times New Roman"/>
                <w:sz w:val="24"/>
                <w:szCs w:val="24"/>
              </w:rPr>
              <w:t>нерухомої</w:t>
            </w:r>
            <w:r w:rsidR="006338E6">
              <w:rPr>
                <w:rFonts w:ascii="Times New Roman" w:hAnsi="Times New Roman"/>
                <w:sz w:val="24"/>
                <w:szCs w:val="24"/>
                <w:lang w:val="uk-UA"/>
              </w:rPr>
              <w:t xml:space="preserve"> </w:t>
            </w:r>
            <w:r w:rsidRPr="004B4C50">
              <w:rPr>
                <w:rFonts w:ascii="Times New Roman" w:hAnsi="Times New Roman"/>
                <w:sz w:val="24"/>
                <w:szCs w:val="24"/>
              </w:rPr>
              <w:t>культурної</w:t>
            </w:r>
            <w:r w:rsidR="006338E6">
              <w:rPr>
                <w:rFonts w:ascii="Times New Roman" w:hAnsi="Times New Roman"/>
                <w:sz w:val="24"/>
                <w:szCs w:val="24"/>
                <w:lang w:val="uk-UA"/>
              </w:rPr>
              <w:t xml:space="preserve"> </w:t>
            </w:r>
            <w:r w:rsidRPr="004B4C50">
              <w:rPr>
                <w:rFonts w:ascii="Times New Roman" w:hAnsi="Times New Roman"/>
                <w:sz w:val="24"/>
                <w:szCs w:val="24"/>
              </w:rPr>
              <w:t>спадщини з визначенням</w:t>
            </w:r>
            <w:r w:rsidR="006338E6">
              <w:rPr>
                <w:rFonts w:ascii="Times New Roman" w:hAnsi="Times New Roman"/>
                <w:sz w:val="24"/>
                <w:szCs w:val="24"/>
                <w:lang w:val="uk-UA"/>
              </w:rPr>
              <w:t xml:space="preserve"> </w:t>
            </w:r>
            <w:r w:rsidRPr="004B4C50">
              <w:rPr>
                <w:rFonts w:ascii="Times New Roman" w:hAnsi="Times New Roman"/>
                <w:sz w:val="24"/>
                <w:szCs w:val="24"/>
              </w:rPr>
              <w:t>збереженості</w:t>
            </w:r>
            <w:r w:rsidR="006338E6">
              <w:rPr>
                <w:rFonts w:ascii="Times New Roman" w:hAnsi="Times New Roman"/>
                <w:sz w:val="24"/>
                <w:szCs w:val="24"/>
                <w:lang w:val="uk-UA"/>
              </w:rPr>
              <w:t xml:space="preserve"> </w:t>
            </w:r>
            <w:r w:rsidRPr="004B4C50">
              <w:rPr>
                <w:rFonts w:ascii="Times New Roman" w:hAnsi="Times New Roman"/>
                <w:sz w:val="24"/>
                <w:szCs w:val="24"/>
              </w:rPr>
              <w:t>традиційного характеру середовища, його</w:t>
            </w:r>
            <w:r w:rsidR="006338E6">
              <w:rPr>
                <w:rFonts w:ascii="Times New Roman" w:hAnsi="Times New Roman"/>
                <w:sz w:val="24"/>
                <w:szCs w:val="24"/>
                <w:lang w:val="uk-UA"/>
              </w:rPr>
              <w:t xml:space="preserve"> </w:t>
            </w:r>
            <w:r w:rsidRPr="004B4C50">
              <w:rPr>
                <w:rFonts w:ascii="Times New Roman" w:hAnsi="Times New Roman"/>
                <w:sz w:val="24"/>
                <w:szCs w:val="24"/>
              </w:rPr>
              <w:t>локалізації та ролі в архітектурно-просторовій</w:t>
            </w:r>
            <w:r w:rsidR="006338E6">
              <w:rPr>
                <w:rFonts w:ascii="Times New Roman" w:hAnsi="Times New Roman"/>
                <w:sz w:val="24"/>
                <w:szCs w:val="24"/>
                <w:lang w:val="uk-UA"/>
              </w:rPr>
              <w:t xml:space="preserve"> </w:t>
            </w:r>
            <w:r w:rsidRPr="004B4C50">
              <w:rPr>
                <w:rFonts w:ascii="Times New Roman" w:hAnsi="Times New Roman"/>
                <w:sz w:val="24"/>
                <w:szCs w:val="24"/>
              </w:rPr>
              <w:t>композиції та ландшафті</w:t>
            </w:r>
            <w:r w:rsidR="006338E6">
              <w:rPr>
                <w:rFonts w:ascii="Times New Roman" w:hAnsi="Times New Roman"/>
                <w:sz w:val="24"/>
                <w:szCs w:val="24"/>
                <w:lang w:val="uk-UA"/>
              </w:rPr>
              <w:t xml:space="preserve"> </w:t>
            </w:r>
            <w:r w:rsidRPr="004B4C50">
              <w:rPr>
                <w:rFonts w:ascii="Times New Roman" w:hAnsi="Times New Roman"/>
                <w:sz w:val="24"/>
                <w:szCs w:val="24"/>
              </w:rPr>
              <w:t xml:space="preserve">міста. </w:t>
            </w:r>
          </w:p>
          <w:p w:rsidR="00E96EB3" w:rsidRPr="004B4C50" w:rsidRDefault="00E96EB3" w:rsidP="006338E6">
            <w:pPr>
              <w:shd w:val="clear" w:color="auto" w:fill="FFFFFF"/>
              <w:spacing w:after="0" w:line="240" w:lineRule="auto"/>
              <w:ind w:firstLine="391"/>
              <w:jc w:val="both"/>
              <w:rPr>
                <w:rFonts w:ascii="Times New Roman" w:hAnsi="Times New Roman"/>
                <w:color w:val="000000"/>
                <w:sz w:val="24"/>
                <w:szCs w:val="24"/>
                <w:lang w:eastAsia="zh-CN"/>
              </w:rPr>
            </w:pPr>
            <w:r w:rsidRPr="004B4C50">
              <w:rPr>
                <w:rFonts w:ascii="Times New Roman" w:hAnsi="Times New Roman"/>
                <w:sz w:val="24"/>
                <w:szCs w:val="24"/>
              </w:rPr>
              <w:t>- Коригування</w:t>
            </w:r>
            <w:r w:rsidR="006338E6">
              <w:rPr>
                <w:rFonts w:ascii="Times New Roman" w:hAnsi="Times New Roman"/>
                <w:sz w:val="24"/>
                <w:szCs w:val="24"/>
                <w:lang w:val="uk-UA"/>
              </w:rPr>
              <w:t xml:space="preserve"> </w:t>
            </w:r>
            <w:r w:rsidRPr="004B4C50">
              <w:rPr>
                <w:rFonts w:ascii="Times New Roman" w:hAnsi="Times New Roman"/>
                <w:bCs/>
                <w:sz w:val="24"/>
                <w:szCs w:val="24"/>
              </w:rPr>
              <w:t>історико-архітектурного</w:t>
            </w:r>
            <w:r w:rsidR="006338E6">
              <w:rPr>
                <w:rFonts w:ascii="Times New Roman" w:hAnsi="Times New Roman"/>
                <w:bCs/>
                <w:sz w:val="24"/>
                <w:szCs w:val="24"/>
                <w:lang w:val="uk-UA"/>
              </w:rPr>
              <w:t xml:space="preserve"> </w:t>
            </w:r>
            <w:r w:rsidRPr="004B4C50">
              <w:rPr>
                <w:rFonts w:ascii="Times New Roman" w:hAnsi="Times New Roman"/>
                <w:bCs/>
                <w:sz w:val="24"/>
                <w:szCs w:val="24"/>
              </w:rPr>
              <w:t>опорного плану, меж і режимів</w:t>
            </w:r>
            <w:r w:rsidR="006338E6">
              <w:rPr>
                <w:rFonts w:ascii="Times New Roman" w:hAnsi="Times New Roman"/>
                <w:bCs/>
                <w:sz w:val="24"/>
                <w:szCs w:val="24"/>
                <w:lang w:val="uk-UA"/>
              </w:rPr>
              <w:t xml:space="preserve"> </w:t>
            </w:r>
            <w:r w:rsidRPr="004B4C50">
              <w:rPr>
                <w:rFonts w:ascii="Times New Roman" w:hAnsi="Times New Roman"/>
                <w:bCs/>
                <w:sz w:val="24"/>
                <w:szCs w:val="24"/>
              </w:rPr>
              <w:t>використання зон охорони</w:t>
            </w:r>
            <w:r w:rsidR="006338E6">
              <w:rPr>
                <w:rFonts w:ascii="Times New Roman" w:hAnsi="Times New Roman"/>
                <w:bCs/>
                <w:sz w:val="24"/>
                <w:szCs w:val="24"/>
                <w:lang w:val="uk-UA"/>
              </w:rPr>
              <w:t xml:space="preserve"> </w:t>
            </w:r>
            <w:r w:rsidRPr="004B4C50">
              <w:rPr>
                <w:rFonts w:ascii="Times New Roman" w:hAnsi="Times New Roman"/>
                <w:bCs/>
                <w:sz w:val="24"/>
                <w:szCs w:val="24"/>
              </w:rPr>
              <w:t>пам’яток</w:t>
            </w:r>
            <w:r w:rsidR="006338E6">
              <w:rPr>
                <w:rFonts w:ascii="Times New Roman" w:hAnsi="Times New Roman"/>
                <w:bCs/>
                <w:sz w:val="24"/>
                <w:szCs w:val="24"/>
                <w:lang w:val="uk-UA"/>
              </w:rPr>
              <w:t xml:space="preserve"> </w:t>
            </w:r>
            <w:r w:rsidRPr="004B4C50">
              <w:rPr>
                <w:rFonts w:ascii="Times New Roman" w:hAnsi="Times New Roman"/>
                <w:bCs/>
                <w:sz w:val="24"/>
                <w:szCs w:val="24"/>
              </w:rPr>
              <w:t>культурної</w:t>
            </w:r>
            <w:r w:rsidR="006338E6">
              <w:rPr>
                <w:rFonts w:ascii="Times New Roman" w:hAnsi="Times New Roman"/>
                <w:bCs/>
                <w:sz w:val="24"/>
                <w:szCs w:val="24"/>
                <w:lang w:val="uk-UA"/>
              </w:rPr>
              <w:t xml:space="preserve"> </w:t>
            </w:r>
            <w:r w:rsidRPr="004B4C50">
              <w:rPr>
                <w:rFonts w:ascii="Times New Roman" w:hAnsi="Times New Roman"/>
                <w:bCs/>
                <w:sz w:val="24"/>
                <w:szCs w:val="24"/>
              </w:rPr>
              <w:t>спадщини (а саме, охоронних зон, зон регулювання</w:t>
            </w:r>
            <w:r w:rsidR="006338E6">
              <w:rPr>
                <w:rFonts w:ascii="Times New Roman" w:hAnsi="Times New Roman"/>
                <w:bCs/>
                <w:sz w:val="24"/>
                <w:szCs w:val="24"/>
                <w:lang w:val="uk-UA"/>
              </w:rPr>
              <w:t xml:space="preserve"> </w:t>
            </w:r>
            <w:r w:rsidRPr="004B4C50">
              <w:rPr>
                <w:rFonts w:ascii="Times New Roman" w:hAnsi="Times New Roman"/>
                <w:bCs/>
                <w:sz w:val="24"/>
                <w:szCs w:val="24"/>
              </w:rPr>
              <w:t>забудови, зон охоронюваного ландшафту, зон охорони</w:t>
            </w:r>
            <w:r w:rsidR="006338E6">
              <w:rPr>
                <w:rFonts w:ascii="Times New Roman" w:hAnsi="Times New Roman"/>
                <w:bCs/>
                <w:sz w:val="24"/>
                <w:szCs w:val="24"/>
                <w:lang w:val="uk-UA"/>
              </w:rPr>
              <w:t xml:space="preserve"> </w:t>
            </w:r>
            <w:r w:rsidRPr="004B4C50">
              <w:rPr>
                <w:rFonts w:ascii="Times New Roman" w:hAnsi="Times New Roman"/>
                <w:bCs/>
                <w:sz w:val="24"/>
                <w:szCs w:val="24"/>
              </w:rPr>
              <w:t>археологічного культурного шару) та історичних</w:t>
            </w:r>
            <w:r w:rsidR="006338E6">
              <w:rPr>
                <w:rFonts w:ascii="Times New Roman" w:hAnsi="Times New Roman"/>
                <w:bCs/>
                <w:sz w:val="24"/>
                <w:szCs w:val="24"/>
                <w:lang w:val="uk-UA"/>
              </w:rPr>
              <w:t xml:space="preserve"> </w:t>
            </w:r>
            <w:r w:rsidRPr="004B4C50">
              <w:rPr>
                <w:rFonts w:ascii="Times New Roman" w:hAnsi="Times New Roman"/>
                <w:bCs/>
                <w:sz w:val="24"/>
                <w:szCs w:val="24"/>
              </w:rPr>
              <w:t>ареалів</w:t>
            </w:r>
            <w:r w:rsidR="006338E6">
              <w:rPr>
                <w:rFonts w:ascii="Times New Roman" w:hAnsi="Times New Roman"/>
                <w:bCs/>
                <w:sz w:val="24"/>
                <w:szCs w:val="24"/>
                <w:lang w:val="uk-UA"/>
              </w:rPr>
              <w:t xml:space="preserve"> </w:t>
            </w:r>
            <w:r w:rsidRPr="004B4C50">
              <w:rPr>
                <w:rFonts w:ascii="Times New Roman" w:hAnsi="Times New Roman"/>
                <w:bCs/>
                <w:sz w:val="24"/>
                <w:szCs w:val="24"/>
              </w:rPr>
              <w:t>міста Погребище</w:t>
            </w:r>
          </w:p>
        </w:tc>
      </w:tr>
      <w:tr w:rsidR="00E96EB3" w:rsidTr="006338E6">
        <w:tc>
          <w:tcPr>
            <w:tcW w:w="3827" w:type="dxa"/>
            <w:shd w:val="clear" w:color="auto" w:fill="auto"/>
          </w:tcPr>
          <w:p w:rsidR="00E96EB3" w:rsidRDefault="00E96EB3" w:rsidP="006338E6">
            <w:pPr>
              <w:tabs>
                <w:tab w:val="left" w:pos="345"/>
              </w:tabs>
              <w:suppressAutoHyphens/>
              <w:spacing w:after="0"/>
              <w:rPr>
                <w:rFonts w:ascii="Times New Roman" w:hAnsi="Times New Roman"/>
                <w:color w:val="000000"/>
                <w:sz w:val="24"/>
                <w:szCs w:val="24"/>
                <w:lang w:eastAsia="zh-CN"/>
              </w:rPr>
            </w:pPr>
            <w:r>
              <w:rPr>
                <w:rFonts w:ascii="Times New Roman" w:hAnsi="Times New Roman"/>
                <w:color w:val="000000"/>
                <w:sz w:val="24"/>
                <w:szCs w:val="24"/>
                <w:lang w:eastAsia="zh-CN"/>
              </w:rPr>
              <w:t>7. Результат роботи</w:t>
            </w:r>
          </w:p>
        </w:tc>
        <w:tc>
          <w:tcPr>
            <w:tcW w:w="5954" w:type="dxa"/>
            <w:shd w:val="clear" w:color="auto" w:fill="auto"/>
          </w:tcPr>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Коригування</w:t>
            </w:r>
            <w:r w:rsidRPr="004B4C50">
              <w:rPr>
                <w:rFonts w:ascii="Times New Roman" w:hAnsi="Times New Roman"/>
                <w:bCs/>
                <w:sz w:val="24"/>
                <w:szCs w:val="24"/>
              </w:rPr>
              <w:t xml:space="preserve"> меж і режимів</w:t>
            </w:r>
            <w:r w:rsidR="006338E6">
              <w:rPr>
                <w:rFonts w:ascii="Times New Roman" w:hAnsi="Times New Roman"/>
                <w:bCs/>
                <w:sz w:val="24"/>
                <w:szCs w:val="24"/>
                <w:lang w:val="uk-UA"/>
              </w:rPr>
              <w:t xml:space="preserve"> </w:t>
            </w:r>
            <w:r w:rsidRPr="004B4C50">
              <w:rPr>
                <w:rFonts w:ascii="Times New Roman" w:hAnsi="Times New Roman"/>
                <w:bCs/>
                <w:sz w:val="24"/>
                <w:szCs w:val="24"/>
              </w:rPr>
              <w:t>використання зон охорони</w:t>
            </w:r>
            <w:r w:rsidR="006338E6">
              <w:rPr>
                <w:rFonts w:ascii="Times New Roman" w:hAnsi="Times New Roman"/>
                <w:bCs/>
                <w:sz w:val="24"/>
                <w:szCs w:val="24"/>
                <w:lang w:val="uk-UA"/>
              </w:rPr>
              <w:t xml:space="preserve"> </w:t>
            </w:r>
            <w:r w:rsidRPr="004B4C50">
              <w:rPr>
                <w:rFonts w:ascii="Times New Roman" w:hAnsi="Times New Roman"/>
                <w:bCs/>
                <w:sz w:val="24"/>
                <w:szCs w:val="24"/>
              </w:rPr>
              <w:t>пам’яток</w:t>
            </w:r>
            <w:r w:rsidR="006338E6">
              <w:rPr>
                <w:rFonts w:ascii="Times New Roman" w:hAnsi="Times New Roman"/>
                <w:bCs/>
                <w:sz w:val="24"/>
                <w:szCs w:val="24"/>
                <w:lang w:val="uk-UA"/>
              </w:rPr>
              <w:t xml:space="preserve"> </w:t>
            </w:r>
            <w:r w:rsidRPr="004B4C50">
              <w:rPr>
                <w:rFonts w:ascii="Times New Roman" w:hAnsi="Times New Roman"/>
                <w:bCs/>
                <w:sz w:val="24"/>
                <w:szCs w:val="24"/>
              </w:rPr>
              <w:t>культурної</w:t>
            </w:r>
            <w:r w:rsidR="006338E6">
              <w:rPr>
                <w:rFonts w:ascii="Times New Roman" w:hAnsi="Times New Roman"/>
                <w:bCs/>
                <w:sz w:val="24"/>
                <w:szCs w:val="24"/>
                <w:lang w:val="uk-UA"/>
              </w:rPr>
              <w:t xml:space="preserve"> </w:t>
            </w:r>
            <w:r w:rsidRPr="004B4C50">
              <w:rPr>
                <w:rFonts w:ascii="Times New Roman" w:hAnsi="Times New Roman"/>
                <w:bCs/>
                <w:sz w:val="24"/>
                <w:szCs w:val="24"/>
              </w:rPr>
              <w:t>спадщини та історичних</w:t>
            </w:r>
            <w:r w:rsidR="006338E6">
              <w:rPr>
                <w:rFonts w:ascii="Times New Roman" w:hAnsi="Times New Roman"/>
                <w:bCs/>
                <w:sz w:val="24"/>
                <w:szCs w:val="24"/>
                <w:lang w:val="uk-UA"/>
              </w:rPr>
              <w:t xml:space="preserve"> </w:t>
            </w:r>
            <w:r w:rsidRPr="004B4C50">
              <w:rPr>
                <w:rFonts w:ascii="Times New Roman" w:hAnsi="Times New Roman"/>
                <w:bCs/>
                <w:sz w:val="24"/>
                <w:szCs w:val="24"/>
              </w:rPr>
              <w:t>ареалів, історико-архітектурного опорного плану міста Погребище</w:t>
            </w:r>
            <w:r w:rsidR="001E24FC">
              <w:rPr>
                <w:rFonts w:ascii="Times New Roman" w:hAnsi="Times New Roman"/>
                <w:bCs/>
                <w:sz w:val="24"/>
                <w:szCs w:val="24"/>
                <w:lang w:val="uk-UA"/>
              </w:rPr>
              <w:t xml:space="preserve"> </w:t>
            </w:r>
            <w:r w:rsidRPr="004B4C50">
              <w:rPr>
                <w:rFonts w:ascii="Times New Roman" w:hAnsi="Times New Roman"/>
                <w:bCs/>
                <w:sz w:val="24"/>
                <w:szCs w:val="24"/>
              </w:rPr>
              <w:t>Вінницької</w:t>
            </w:r>
            <w:r w:rsidR="001E24FC">
              <w:rPr>
                <w:rFonts w:ascii="Times New Roman" w:hAnsi="Times New Roman"/>
                <w:bCs/>
                <w:sz w:val="24"/>
                <w:szCs w:val="24"/>
                <w:lang w:val="uk-UA"/>
              </w:rPr>
              <w:t xml:space="preserve"> </w:t>
            </w:r>
            <w:r w:rsidRPr="004B4C50">
              <w:rPr>
                <w:rFonts w:ascii="Times New Roman" w:hAnsi="Times New Roman"/>
                <w:bCs/>
                <w:sz w:val="24"/>
                <w:szCs w:val="24"/>
              </w:rPr>
              <w:t>області</w:t>
            </w:r>
            <w:r w:rsidR="001E24FC">
              <w:rPr>
                <w:rFonts w:ascii="Times New Roman" w:hAnsi="Times New Roman"/>
                <w:bCs/>
                <w:sz w:val="24"/>
                <w:szCs w:val="24"/>
                <w:lang w:val="uk-UA"/>
              </w:rPr>
              <w:t xml:space="preserve"> </w:t>
            </w:r>
            <w:r w:rsidRPr="004B4C50">
              <w:rPr>
                <w:rFonts w:ascii="Times New Roman" w:hAnsi="Times New Roman"/>
                <w:sz w:val="24"/>
                <w:szCs w:val="24"/>
              </w:rPr>
              <w:t>(текстові та графічні</w:t>
            </w:r>
            <w:r w:rsidR="001E24FC">
              <w:rPr>
                <w:rFonts w:ascii="Times New Roman" w:hAnsi="Times New Roman"/>
                <w:sz w:val="24"/>
                <w:szCs w:val="24"/>
                <w:lang w:val="uk-UA"/>
              </w:rPr>
              <w:t xml:space="preserve"> </w:t>
            </w:r>
            <w:r w:rsidRPr="004B4C50">
              <w:rPr>
                <w:rFonts w:ascii="Times New Roman" w:hAnsi="Times New Roman"/>
                <w:sz w:val="24"/>
                <w:szCs w:val="24"/>
              </w:rPr>
              <w:t>матеріали) на паперовому (у кількості</w:t>
            </w:r>
            <w:r w:rsidR="001E24FC">
              <w:rPr>
                <w:rFonts w:ascii="Times New Roman" w:hAnsi="Times New Roman"/>
                <w:sz w:val="24"/>
                <w:szCs w:val="24"/>
                <w:lang w:val="uk-UA"/>
              </w:rPr>
              <w:t xml:space="preserve"> </w:t>
            </w:r>
            <w:r w:rsidRPr="004B4C50">
              <w:rPr>
                <w:rFonts w:ascii="Times New Roman" w:hAnsi="Times New Roman"/>
                <w:sz w:val="24"/>
                <w:szCs w:val="24"/>
              </w:rPr>
              <w:t>ч</w:t>
            </w:r>
            <w:r w:rsidRPr="004B4C50">
              <w:rPr>
                <w:rFonts w:ascii="Times New Roman" w:hAnsi="Times New Roman"/>
                <w:bCs/>
                <w:sz w:val="24"/>
                <w:szCs w:val="24"/>
              </w:rPr>
              <w:t>о</w:t>
            </w:r>
            <w:r w:rsidRPr="004B4C50">
              <w:rPr>
                <w:rFonts w:ascii="Times New Roman" w:hAnsi="Times New Roman"/>
                <w:sz w:val="24"/>
                <w:szCs w:val="24"/>
              </w:rPr>
              <w:t>тирьох</w:t>
            </w:r>
            <w:r w:rsidR="001E24FC">
              <w:rPr>
                <w:rFonts w:ascii="Times New Roman" w:hAnsi="Times New Roman"/>
                <w:sz w:val="24"/>
                <w:szCs w:val="24"/>
                <w:lang w:val="uk-UA"/>
              </w:rPr>
              <w:t xml:space="preserve"> </w:t>
            </w:r>
            <w:r w:rsidRPr="004B4C50">
              <w:rPr>
                <w:rFonts w:ascii="Times New Roman" w:hAnsi="Times New Roman"/>
                <w:sz w:val="24"/>
                <w:szCs w:val="24"/>
              </w:rPr>
              <w:t>примірників) та електронному</w:t>
            </w:r>
            <w:r w:rsidR="001E24FC">
              <w:rPr>
                <w:rFonts w:ascii="Times New Roman" w:hAnsi="Times New Roman"/>
                <w:sz w:val="24"/>
                <w:szCs w:val="24"/>
                <w:lang w:val="uk-UA"/>
              </w:rPr>
              <w:t xml:space="preserve"> </w:t>
            </w:r>
            <w:r w:rsidRPr="004B4C50">
              <w:rPr>
                <w:rFonts w:ascii="Times New Roman" w:hAnsi="Times New Roman"/>
                <w:sz w:val="24"/>
                <w:szCs w:val="24"/>
              </w:rPr>
              <w:t xml:space="preserve">носіях. </w:t>
            </w:r>
          </w:p>
          <w:p w:rsidR="00E96EB3" w:rsidRPr="004B4C50" w:rsidRDefault="00E96EB3" w:rsidP="006338E6">
            <w:pPr>
              <w:suppressAutoHyphens/>
              <w:spacing w:after="0" w:line="240" w:lineRule="auto"/>
              <w:rPr>
                <w:rFonts w:ascii="Times New Roman" w:hAnsi="Times New Roman"/>
                <w:bCs/>
                <w:color w:val="000000"/>
                <w:sz w:val="24"/>
                <w:szCs w:val="24"/>
                <w:lang w:eastAsia="zh-CN"/>
              </w:rPr>
            </w:pPr>
            <w:r w:rsidRPr="004B4C50">
              <w:rPr>
                <w:rFonts w:ascii="Times New Roman" w:hAnsi="Times New Roman"/>
                <w:b/>
                <w:bCs/>
                <w:color w:val="000000"/>
                <w:sz w:val="24"/>
                <w:szCs w:val="24"/>
                <w:lang w:eastAsia="zh-CN"/>
              </w:rPr>
              <w:t>А. Текстові</w:t>
            </w:r>
            <w:r w:rsidR="001E24FC">
              <w:rPr>
                <w:rFonts w:ascii="Times New Roman" w:hAnsi="Times New Roman"/>
                <w:b/>
                <w:bCs/>
                <w:color w:val="000000"/>
                <w:sz w:val="24"/>
                <w:szCs w:val="24"/>
                <w:lang w:val="uk-UA" w:eastAsia="zh-CN"/>
              </w:rPr>
              <w:t xml:space="preserve"> </w:t>
            </w:r>
            <w:r w:rsidRPr="004B4C50">
              <w:rPr>
                <w:rFonts w:ascii="Times New Roman" w:hAnsi="Times New Roman"/>
                <w:b/>
                <w:bCs/>
                <w:color w:val="000000"/>
                <w:sz w:val="24"/>
                <w:szCs w:val="24"/>
                <w:lang w:eastAsia="zh-CN"/>
              </w:rPr>
              <w:t>матеріали</w:t>
            </w:r>
            <w:r w:rsidRPr="004B4C50">
              <w:rPr>
                <w:rFonts w:ascii="Times New Roman" w:hAnsi="Times New Roman"/>
                <w:color w:val="000000"/>
                <w:sz w:val="24"/>
                <w:szCs w:val="24"/>
                <w:lang w:eastAsia="zh-CN"/>
              </w:rPr>
              <w:t xml:space="preserve"> (</w:t>
            </w:r>
            <w:r w:rsidRPr="004B4C50">
              <w:rPr>
                <w:rFonts w:ascii="Times New Roman" w:hAnsi="Times New Roman"/>
                <w:bCs/>
                <w:color w:val="000000"/>
                <w:sz w:val="24"/>
                <w:szCs w:val="24"/>
                <w:lang w:eastAsia="zh-CN"/>
              </w:rPr>
              <w:t>пояснювальна записка, додатки)</w:t>
            </w:r>
          </w:p>
          <w:p w:rsidR="00E96EB3" w:rsidRPr="004B4C50" w:rsidRDefault="00E96EB3" w:rsidP="006338E6">
            <w:pPr>
              <w:suppressAutoHyphens/>
              <w:spacing w:after="0" w:line="240" w:lineRule="auto"/>
              <w:rPr>
                <w:rFonts w:ascii="Times New Roman" w:hAnsi="Times New Roman"/>
                <w:b/>
                <w:bCs/>
                <w:color w:val="000000"/>
                <w:sz w:val="24"/>
                <w:szCs w:val="24"/>
                <w:lang w:eastAsia="zh-CN"/>
              </w:rPr>
            </w:pPr>
            <w:r w:rsidRPr="004B4C50">
              <w:rPr>
                <w:rFonts w:ascii="Times New Roman" w:hAnsi="Times New Roman"/>
                <w:b/>
                <w:bCs/>
                <w:color w:val="000000"/>
                <w:sz w:val="24"/>
                <w:szCs w:val="24"/>
                <w:lang w:eastAsia="zh-CN"/>
              </w:rPr>
              <w:t>Б. Ілюстративні</w:t>
            </w:r>
            <w:r w:rsidR="001E24FC">
              <w:rPr>
                <w:rFonts w:ascii="Times New Roman" w:hAnsi="Times New Roman"/>
                <w:b/>
                <w:bCs/>
                <w:color w:val="000000"/>
                <w:sz w:val="24"/>
                <w:szCs w:val="24"/>
                <w:lang w:val="uk-UA" w:eastAsia="zh-CN"/>
              </w:rPr>
              <w:t xml:space="preserve"> </w:t>
            </w:r>
            <w:r w:rsidRPr="004B4C50">
              <w:rPr>
                <w:rFonts w:ascii="Times New Roman" w:hAnsi="Times New Roman"/>
                <w:b/>
                <w:bCs/>
                <w:color w:val="000000"/>
                <w:sz w:val="24"/>
                <w:szCs w:val="24"/>
                <w:lang w:eastAsia="zh-CN"/>
              </w:rPr>
              <w:t>матеріали</w:t>
            </w:r>
          </w:p>
          <w:p w:rsidR="00E96EB3" w:rsidRPr="004B4C50" w:rsidRDefault="00E96EB3" w:rsidP="006338E6">
            <w:pPr>
              <w:suppressAutoHyphens/>
              <w:spacing w:after="0" w:line="240" w:lineRule="auto"/>
              <w:rPr>
                <w:rFonts w:ascii="Times New Roman" w:hAnsi="Times New Roman"/>
                <w:bCs/>
                <w:color w:val="000000"/>
                <w:sz w:val="24"/>
                <w:szCs w:val="24"/>
                <w:lang w:eastAsia="zh-CN"/>
              </w:rPr>
            </w:pPr>
            <w:r w:rsidRPr="004B4C50">
              <w:rPr>
                <w:rFonts w:ascii="Times New Roman" w:hAnsi="Times New Roman"/>
                <w:bCs/>
                <w:color w:val="000000"/>
                <w:sz w:val="24"/>
                <w:szCs w:val="24"/>
                <w:lang w:eastAsia="zh-CN"/>
              </w:rPr>
              <w:t>1. Картографічні</w:t>
            </w:r>
            <w:r w:rsidR="001E24FC">
              <w:rPr>
                <w:rFonts w:ascii="Times New Roman" w:hAnsi="Times New Roman"/>
                <w:bCs/>
                <w:color w:val="000000"/>
                <w:sz w:val="24"/>
                <w:szCs w:val="24"/>
                <w:lang w:val="uk-UA" w:eastAsia="zh-CN"/>
              </w:rPr>
              <w:t xml:space="preserve"> </w:t>
            </w:r>
            <w:r w:rsidRPr="004B4C50">
              <w:rPr>
                <w:rFonts w:ascii="Times New Roman" w:hAnsi="Times New Roman"/>
                <w:bCs/>
                <w:color w:val="000000"/>
                <w:sz w:val="24"/>
                <w:szCs w:val="24"/>
                <w:lang w:eastAsia="zh-CN"/>
              </w:rPr>
              <w:t>матеріали</w:t>
            </w:r>
          </w:p>
          <w:p w:rsidR="00E96EB3" w:rsidRPr="004B4C50" w:rsidRDefault="00E96EB3" w:rsidP="006338E6">
            <w:pPr>
              <w:suppressAutoHyphens/>
              <w:spacing w:after="0" w:line="240" w:lineRule="auto"/>
              <w:rPr>
                <w:rFonts w:ascii="Times New Roman" w:hAnsi="Times New Roman"/>
                <w:bCs/>
                <w:color w:val="000000"/>
                <w:sz w:val="24"/>
                <w:szCs w:val="24"/>
                <w:lang w:eastAsia="zh-CN"/>
              </w:rPr>
            </w:pPr>
            <w:r w:rsidRPr="004B4C50">
              <w:rPr>
                <w:rFonts w:ascii="Times New Roman" w:hAnsi="Times New Roman"/>
                <w:bCs/>
                <w:color w:val="000000"/>
                <w:sz w:val="24"/>
                <w:szCs w:val="24"/>
                <w:lang w:eastAsia="zh-CN"/>
              </w:rPr>
              <w:t>2. Іконографічні</w:t>
            </w:r>
            <w:r w:rsidR="001E24FC">
              <w:rPr>
                <w:rFonts w:ascii="Times New Roman" w:hAnsi="Times New Roman"/>
                <w:bCs/>
                <w:color w:val="000000"/>
                <w:sz w:val="24"/>
                <w:szCs w:val="24"/>
                <w:lang w:val="uk-UA" w:eastAsia="zh-CN"/>
              </w:rPr>
              <w:t xml:space="preserve"> </w:t>
            </w:r>
            <w:r w:rsidRPr="004B4C50">
              <w:rPr>
                <w:rFonts w:ascii="Times New Roman" w:hAnsi="Times New Roman"/>
                <w:bCs/>
                <w:color w:val="000000"/>
                <w:sz w:val="24"/>
                <w:szCs w:val="24"/>
                <w:lang w:eastAsia="zh-CN"/>
              </w:rPr>
              <w:t>матеріали</w:t>
            </w:r>
          </w:p>
          <w:p w:rsidR="00E96EB3" w:rsidRPr="004B4C50" w:rsidRDefault="00E96EB3" w:rsidP="006338E6">
            <w:pPr>
              <w:suppressAutoHyphens/>
              <w:spacing w:after="0" w:line="240" w:lineRule="auto"/>
              <w:rPr>
                <w:rFonts w:ascii="Times New Roman" w:hAnsi="Times New Roman"/>
                <w:bCs/>
                <w:color w:val="000000"/>
                <w:sz w:val="24"/>
                <w:szCs w:val="24"/>
                <w:lang w:eastAsia="zh-CN"/>
              </w:rPr>
            </w:pPr>
            <w:r w:rsidRPr="004B4C50">
              <w:rPr>
                <w:rFonts w:ascii="Times New Roman" w:hAnsi="Times New Roman"/>
                <w:bCs/>
                <w:color w:val="000000"/>
                <w:sz w:val="24"/>
                <w:szCs w:val="24"/>
                <w:lang w:eastAsia="zh-CN"/>
              </w:rPr>
              <w:t>3. Фотофіксація</w:t>
            </w:r>
            <w:r w:rsidR="001E24FC">
              <w:rPr>
                <w:rFonts w:ascii="Times New Roman" w:hAnsi="Times New Roman"/>
                <w:bCs/>
                <w:color w:val="000000"/>
                <w:sz w:val="24"/>
                <w:szCs w:val="24"/>
                <w:lang w:val="uk-UA" w:eastAsia="zh-CN"/>
              </w:rPr>
              <w:t xml:space="preserve"> </w:t>
            </w:r>
            <w:r w:rsidRPr="004B4C50">
              <w:rPr>
                <w:rFonts w:ascii="Times New Roman" w:hAnsi="Times New Roman"/>
                <w:bCs/>
                <w:sz w:val="24"/>
                <w:szCs w:val="24"/>
              </w:rPr>
              <w:t>нерухомих</w:t>
            </w:r>
            <w:r w:rsidR="001E24FC">
              <w:rPr>
                <w:rFonts w:ascii="Times New Roman" w:hAnsi="Times New Roman"/>
                <w:bCs/>
                <w:sz w:val="24"/>
                <w:szCs w:val="24"/>
                <w:lang w:val="uk-UA"/>
              </w:rPr>
              <w:t xml:space="preserve"> </w:t>
            </w:r>
            <w:r w:rsidRPr="004B4C50">
              <w:rPr>
                <w:rFonts w:ascii="Times New Roman" w:hAnsi="Times New Roman"/>
                <w:bCs/>
                <w:color w:val="000000"/>
                <w:sz w:val="24"/>
                <w:szCs w:val="24"/>
                <w:lang w:eastAsia="zh-CN"/>
              </w:rPr>
              <w:t>об’єктів</w:t>
            </w:r>
            <w:r w:rsidR="001E24FC">
              <w:rPr>
                <w:rFonts w:ascii="Times New Roman" w:hAnsi="Times New Roman"/>
                <w:bCs/>
                <w:color w:val="000000"/>
                <w:sz w:val="24"/>
                <w:szCs w:val="24"/>
                <w:lang w:val="uk-UA" w:eastAsia="zh-CN"/>
              </w:rPr>
              <w:t xml:space="preserve"> </w:t>
            </w:r>
            <w:r w:rsidRPr="004B4C50">
              <w:rPr>
                <w:rFonts w:ascii="Times New Roman" w:hAnsi="Times New Roman"/>
                <w:bCs/>
                <w:color w:val="000000"/>
                <w:sz w:val="24"/>
                <w:szCs w:val="24"/>
                <w:lang w:eastAsia="zh-CN"/>
              </w:rPr>
              <w:t>культурної</w:t>
            </w:r>
            <w:r w:rsidR="001E24FC">
              <w:rPr>
                <w:rFonts w:ascii="Times New Roman" w:hAnsi="Times New Roman"/>
                <w:bCs/>
                <w:color w:val="000000"/>
                <w:sz w:val="24"/>
                <w:szCs w:val="24"/>
                <w:lang w:val="uk-UA" w:eastAsia="zh-CN"/>
              </w:rPr>
              <w:t xml:space="preserve"> </w:t>
            </w:r>
            <w:r w:rsidRPr="004B4C50">
              <w:rPr>
                <w:rFonts w:ascii="Times New Roman" w:hAnsi="Times New Roman"/>
                <w:bCs/>
                <w:color w:val="000000"/>
                <w:sz w:val="24"/>
                <w:szCs w:val="24"/>
                <w:lang w:eastAsia="zh-CN"/>
              </w:rPr>
              <w:t>спадщини та історичного</w:t>
            </w:r>
            <w:r w:rsidR="001E24FC">
              <w:rPr>
                <w:rFonts w:ascii="Times New Roman" w:hAnsi="Times New Roman"/>
                <w:bCs/>
                <w:color w:val="000000"/>
                <w:sz w:val="24"/>
                <w:szCs w:val="24"/>
                <w:lang w:val="uk-UA" w:eastAsia="zh-CN"/>
              </w:rPr>
              <w:t xml:space="preserve"> </w:t>
            </w:r>
            <w:r w:rsidRPr="004B4C50">
              <w:rPr>
                <w:rFonts w:ascii="Times New Roman" w:hAnsi="Times New Roman"/>
                <w:bCs/>
                <w:color w:val="000000"/>
                <w:sz w:val="24"/>
                <w:szCs w:val="24"/>
                <w:lang w:eastAsia="zh-CN"/>
              </w:rPr>
              <w:t>середовища</w:t>
            </w:r>
          </w:p>
          <w:p w:rsidR="00E96EB3" w:rsidRPr="004B4C50" w:rsidRDefault="00E96EB3" w:rsidP="006338E6">
            <w:pPr>
              <w:suppressAutoHyphens/>
              <w:spacing w:after="0" w:line="240" w:lineRule="auto"/>
              <w:rPr>
                <w:rFonts w:ascii="Times New Roman" w:hAnsi="Times New Roman"/>
                <w:b/>
                <w:bCs/>
                <w:color w:val="000000"/>
                <w:sz w:val="24"/>
                <w:szCs w:val="24"/>
                <w:lang w:eastAsia="zh-CN"/>
              </w:rPr>
            </w:pPr>
            <w:r w:rsidRPr="004B4C50">
              <w:rPr>
                <w:rFonts w:ascii="Times New Roman" w:hAnsi="Times New Roman"/>
                <w:bCs/>
                <w:color w:val="000000"/>
                <w:sz w:val="24"/>
                <w:szCs w:val="24"/>
                <w:lang w:eastAsia="zh-CN"/>
              </w:rPr>
              <w:t>4. Краєвиди та панорами</w:t>
            </w:r>
          </w:p>
          <w:p w:rsidR="00E96EB3" w:rsidRPr="004B4C50" w:rsidRDefault="00E96EB3" w:rsidP="006338E6">
            <w:pPr>
              <w:suppressAutoHyphens/>
              <w:spacing w:after="0" w:line="240" w:lineRule="auto"/>
              <w:rPr>
                <w:rFonts w:ascii="Times New Roman" w:hAnsi="Times New Roman"/>
                <w:b/>
                <w:bCs/>
                <w:color w:val="000000"/>
                <w:sz w:val="24"/>
                <w:szCs w:val="24"/>
                <w:lang w:eastAsia="zh-CN"/>
              </w:rPr>
            </w:pPr>
            <w:r w:rsidRPr="004B4C50">
              <w:rPr>
                <w:rFonts w:ascii="Times New Roman" w:hAnsi="Times New Roman"/>
                <w:b/>
                <w:bCs/>
                <w:color w:val="000000"/>
                <w:sz w:val="24"/>
                <w:szCs w:val="24"/>
                <w:lang w:eastAsia="zh-CN"/>
              </w:rPr>
              <w:t>В. Графічні</w:t>
            </w:r>
            <w:r w:rsidR="001E24FC">
              <w:rPr>
                <w:rFonts w:ascii="Times New Roman" w:hAnsi="Times New Roman"/>
                <w:b/>
                <w:bCs/>
                <w:color w:val="000000"/>
                <w:sz w:val="24"/>
                <w:szCs w:val="24"/>
                <w:lang w:val="uk-UA" w:eastAsia="zh-CN"/>
              </w:rPr>
              <w:t xml:space="preserve"> </w:t>
            </w:r>
            <w:r w:rsidRPr="004B4C50">
              <w:rPr>
                <w:rFonts w:ascii="Times New Roman" w:hAnsi="Times New Roman"/>
                <w:b/>
                <w:bCs/>
                <w:color w:val="000000"/>
                <w:sz w:val="24"/>
                <w:szCs w:val="24"/>
                <w:lang w:eastAsia="zh-CN"/>
              </w:rPr>
              <w:t>матеріали</w:t>
            </w:r>
          </w:p>
          <w:p w:rsidR="00E96EB3" w:rsidRPr="004B4C50" w:rsidRDefault="00E96EB3" w:rsidP="006338E6">
            <w:pPr>
              <w:suppressAutoHyphens/>
              <w:spacing w:after="0" w:line="240" w:lineRule="auto"/>
              <w:rPr>
                <w:rFonts w:ascii="Times New Roman" w:hAnsi="Times New Roman"/>
                <w:bCs/>
                <w:color w:val="000000"/>
                <w:sz w:val="24"/>
                <w:szCs w:val="24"/>
                <w:lang w:eastAsia="zh-CN"/>
              </w:rPr>
            </w:pPr>
            <w:r w:rsidRPr="004B4C50">
              <w:rPr>
                <w:rFonts w:ascii="Times New Roman" w:hAnsi="Times New Roman"/>
                <w:bCs/>
                <w:color w:val="000000"/>
                <w:sz w:val="24"/>
                <w:szCs w:val="24"/>
                <w:lang w:eastAsia="zh-CN"/>
              </w:rPr>
              <w:t>1. Основний</w:t>
            </w:r>
            <w:r w:rsidR="001E24FC">
              <w:rPr>
                <w:rFonts w:ascii="Times New Roman" w:hAnsi="Times New Roman"/>
                <w:bCs/>
                <w:color w:val="000000"/>
                <w:sz w:val="24"/>
                <w:szCs w:val="24"/>
                <w:lang w:val="uk-UA" w:eastAsia="zh-CN"/>
              </w:rPr>
              <w:t xml:space="preserve"> </w:t>
            </w:r>
            <w:r w:rsidRPr="004B4C50">
              <w:rPr>
                <w:rFonts w:ascii="Times New Roman" w:hAnsi="Times New Roman"/>
                <w:bCs/>
                <w:color w:val="000000"/>
                <w:sz w:val="24"/>
                <w:szCs w:val="24"/>
                <w:lang w:eastAsia="zh-CN"/>
              </w:rPr>
              <w:t>кресленик</w:t>
            </w:r>
          </w:p>
          <w:p w:rsidR="00E96EB3" w:rsidRPr="004B4C50" w:rsidRDefault="00E96EB3" w:rsidP="006338E6">
            <w:pPr>
              <w:suppressAutoHyphens/>
              <w:spacing w:after="0" w:line="240" w:lineRule="auto"/>
              <w:rPr>
                <w:rFonts w:ascii="Times New Roman" w:hAnsi="Times New Roman"/>
                <w:bCs/>
                <w:color w:val="000000"/>
                <w:sz w:val="24"/>
                <w:szCs w:val="24"/>
                <w:lang w:eastAsia="zh-CN"/>
              </w:rPr>
            </w:pPr>
            <w:r w:rsidRPr="004B4C50">
              <w:rPr>
                <w:rFonts w:ascii="Times New Roman" w:hAnsi="Times New Roman"/>
                <w:bCs/>
                <w:color w:val="000000"/>
                <w:sz w:val="24"/>
                <w:szCs w:val="24"/>
                <w:lang w:eastAsia="zh-CN"/>
              </w:rPr>
              <w:t>«</w:t>
            </w:r>
            <w:r w:rsidRPr="004B4C50">
              <w:rPr>
                <w:rFonts w:ascii="Times New Roman" w:hAnsi="Times New Roman"/>
                <w:color w:val="000000"/>
                <w:sz w:val="24"/>
                <w:szCs w:val="24"/>
                <w:lang w:eastAsia="zh-CN"/>
              </w:rPr>
              <w:t>Історико-архітектурний</w:t>
            </w:r>
            <w:r w:rsidR="001E24FC">
              <w:rPr>
                <w:rFonts w:ascii="Times New Roman" w:hAnsi="Times New Roman"/>
                <w:color w:val="000000"/>
                <w:sz w:val="24"/>
                <w:szCs w:val="24"/>
                <w:lang w:val="uk-UA" w:eastAsia="zh-CN"/>
              </w:rPr>
              <w:t xml:space="preserve"> </w:t>
            </w:r>
            <w:r w:rsidRPr="004B4C50">
              <w:rPr>
                <w:rFonts w:ascii="Times New Roman" w:hAnsi="Times New Roman"/>
                <w:color w:val="000000"/>
                <w:sz w:val="24"/>
                <w:szCs w:val="24"/>
                <w:lang w:eastAsia="zh-CN"/>
              </w:rPr>
              <w:t>опорний план з визначенням меж і режимів</w:t>
            </w:r>
            <w:r w:rsidR="001E24FC">
              <w:rPr>
                <w:rFonts w:ascii="Times New Roman" w:hAnsi="Times New Roman"/>
                <w:color w:val="000000"/>
                <w:sz w:val="24"/>
                <w:szCs w:val="24"/>
                <w:lang w:val="uk-UA" w:eastAsia="zh-CN"/>
              </w:rPr>
              <w:t xml:space="preserve"> </w:t>
            </w:r>
            <w:r w:rsidRPr="004B4C50">
              <w:rPr>
                <w:rFonts w:ascii="Times New Roman" w:hAnsi="Times New Roman"/>
                <w:color w:val="000000"/>
                <w:sz w:val="24"/>
                <w:szCs w:val="24"/>
                <w:lang w:eastAsia="zh-CN"/>
              </w:rPr>
              <w:t>використання зон охорони</w:t>
            </w:r>
            <w:r w:rsidR="001E24FC">
              <w:rPr>
                <w:rFonts w:ascii="Times New Roman" w:hAnsi="Times New Roman"/>
                <w:color w:val="000000"/>
                <w:sz w:val="24"/>
                <w:szCs w:val="24"/>
                <w:lang w:val="uk-UA" w:eastAsia="zh-CN"/>
              </w:rPr>
              <w:t xml:space="preserve"> </w:t>
            </w:r>
            <w:r w:rsidRPr="004B4C50">
              <w:rPr>
                <w:rFonts w:ascii="Times New Roman" w:hAnsi="Times New Roman"/>
                <w:color w:val="000000"/>
                <w:sz w:val="24"/>
                <w:szCs w:val="24"/>
                <w:lang w:eastAsia="zh-CN"/>
              </w:rPr>
              <w:t>пам’яток</w:t>
            </w:r>
            <w:r w:rsidR="001E24FC">
              <w:rPr>
                <w:rFonts w:ascii="Times New Roman" w:hAnsi="Times New Roman"/>
                <w:color w:val="000000"/>
                <w:sz w:val="24"/>
                <w:szCs w:val="24"/>
                <w:lang w:val="uk-UA" w:eastAsia="zh-CN"/>
              </w:rPr>
              <w:t xml:space="preserve"> </w:t>
            </w:r>
            <w:r w:rsidRPr="004B4C50">
              <w:rPr>
                <w:rFonts w:ascii="Times New Roman" w:hAnsi="Times New Roman"/>
                <w:color w:val="000000"/>
                <w:sz w:val="24"/>
                <w:szCs w:val="24"/>
                <w:lang w:eastAsia="zh-CN"/>
              </w:rPr>
              <w:t>культурної</w:t>
            </w:r>
            <w:r w:rsidR="001E24FC">
              <w:rPr>
                <w:rFonts w:ascii="Times New Roman" w:hAnsi="Times New Roman"/>
                <w:color w:val="000000"/>
                <w:sz w:val="24"/>
                <w:szCs w:val="24"/>
                <w:lang w:val="uk-UA" w:eastAsia="zh-CN"/>
              </w:rPr>
              <w:t xml:space="preserve"> </w:t>
            </w:r>
            <w:r w:rsidRPr="004B4C50">
              <w:rPr>
                <w:rFonts w:ascii="Times New Roman" w:hAnsi="Times New Roman"/>
                <w:color w:val="000000"/>
                <w:sz w:val="24"/>
                <w:szCs w:val="24"/>
                <w:lang w:eastAsia="zh-CN"/>
              </w:rPr>
              <w:t>спадщини та історичних</w:t>
            </w:r>
            <w:r w:rsidR="001E24FC">
              <w:rPr>
                <w:rFonts w:ascii="Times New Roman" w:hAnsi="Times New Roman"/>
                <w:color w:val="000000"/>
                <w:sz w:val="24"/>
                <w:szCs w:val="24"/>
                <w:lang w:val="uk-UA" w:eastAsia="zh-CN"/>
              </w:rPr>
              <w:t xml:space="preserve"> </w:t>
            </w:r>
            <w:r w:rsidRPr="004B4C50">
              <w:rPr>
                <w:rFonts w:ascii="Times New Roman" w:hAnsi="Times New Roman"/>
                <w:color w:val="000000"/>
                <w:sz w:val="24"/>
                <w:szCs w:val="24"/>
                <w:lang w:eastAsia="zh-CN"/>
              </w:rPr>
              <w:t>ареалів</w:t>
            </w:r>
            <w:r w:rsidR="001E24FC">
              <w:rPr>
                <w:rFonts w:ascii="Times New Roman" w:hAnsi="Times New Roman"/>
                <w:color w:val="000000"/>
                <w:sz w:val="24"/>
                <w:szCs w:val="24"/>
                <w:lang w:val="uk-UA" w:eastAsia="zh-CN"/>
              </w:rPr>
              <w:t xml:space="preserve"> </w:t>
            </w:r>
            <w:r w:rsidRPr="004B4C50">
              <w:rPr>
                <w:rFonts w:ascii="Times New Roman" w:hAnsi="Times New Roman"/>
                <w:color w:val="000000"/>
                <w:sz w:val="24"/>
                <w:szCs w:val="24"/>
                <w:lang w:eastAsia="zh-CN"/>
              </w:rPr>
              <w:t>міста Погребище Вінницької</w:t>
            </w:r>
            <w:r w:rsidR="001E24FC">
              <w:rPr>
                <w:rFonts w:ascii="Times New Roman" w:hAnsi="Times New Roman"/>
                <w:color w:val="000000"/>
                <w:sz w:val="24"/>
                <w:szCs w:val="24"/>
                <w:lang w:val="uk-UA" w:eastAsia="zh-CN"/>
              </w:rPr>
              <w:t xml:space="preserve"> </w:t>
            </w:r>
            <w:r w:rsidRPr="004B4C50">
              <w:rPr>
                <w:rFonts w:ascii="Times New Roman" w:hAnsi="Times New Roman"/>
                <w:color w:val="000000"/>
                <w:sz w:val="24"/>
                <w:szCs w:val="24"/>
                <w:lang w:eastAsia="zh-CN"/>
              </w:rPr>
              <w:t xml:space="preserve">області» </w:t>
            </w:r>
            <w:r w:rsidRPr="004B4C50">
              <w:rPr>
                <w:rFonts w:ascii="Times New Roman" w:hAnsi="Times New Roman"/>
                <w:bCs/>
                <w:color w:val="000000"/>
                <w:sz w:val="24"/>
                <w:szCs w:val="24"/>
                <w:lang w:eastAsia="zh-CN"/>
              </w:rPr>
              <w:t>(М  1 : 5 000)</w:t>
            </w:r>
          </w:p>
          <w:p w:rsidR="00E96EB3" w:rsidRPr="004B4C50" w:rsidRDefault="00E96EB3" w:rsidP="006338E6">
            <w:pPr>
              <w:shd w:val="clear" w:color="auto" w:fill="FFFFFF"/>
              <w:spacing w:after="0" w:line="240" w:lineRule="auto"/>
              <w:jc w:val="both"/>
              <w:rPr>
                <w:rFonts w:ascii="Times New Roman" w:hAnsi="Times New Roman"/>
                <w:bCs/>
                <w:color w:val="000000"/>
                <w:sz w:val="24"/>
                <w:szCs w:val="24"/>
                <w:lang w:eastAsia="zh-CN"/>
              </w:rPr>
            </w:pPr>
            <w:r w:rsidRPr="004B4C50">
              <w:rPr>
                <w:rFonts w:ascii="Times New Roman" w:hAnsi="Times New Roman"/>
                <w:bCs/>
                <w:color w:val="000000"/>
                <w:sz w:val="24"/>
                <w:szCs w:val="24"/>
                <w:lang w:eastAsia="zh-CN"/>
              </w:rPr>
              <w:t xml:space="preserve">2. Схема </w:t>
            </w:r>
            <w:r w:rsidRPr="004B4C50">
              <w:rPr>
                <w:rFonts w:ascii="Times New Roman" w:hAnsi="Times New Roman"/>
                <w:bCs/>
                <w:iCs/>
                <w:color w:val="000000"/>
                <w:sz w:val="24"/>
                <w:szCs w:val="24"/>
                <w:lang w:eastAsia="zh-CN"/>
              </w:rPr>
              <w:t>історичного</w:t>
            </w:r>
            <w:r w:rsidR="001E24FC">
              <w:rPr>
                <w:rFonts w:ascii="Times New Roman" w:hAnsi="Times New Roman"/>
                <w:bCs/>
                <w:iCs/>
                <w:color w:val="000000"/>
                <w:sz w:val="24"/>
                <w:szCs w:val="24"/>
                <w:lang w:val="uk-UA" w:eastAsia="zh-CN"/>
              </w:rPr>
              <w:t xml:space="preserve"> </w:t>
            </w:r>
            <w:r w:rsidRPr="004B4C50">
              <w:rPr>
                <w:rFonts w:ascii="Times New Roman" w:hAnsi="Times New Roman"/>
                <w:bCs/>
                <w:color w:val="000000"/>
                <w:sz w:val="24"/>
                <w:szCs w:val="24"/>
                <w:lang w:eastAsia="zh-CN"/>
              </w:rPr>
              <w:t>територіального</w:t>
            </w:r>
            <w:r w:rsidR="001E24FC">
              <w:rPr>
                <w:rFonts w:ascii="Times New Roman" w:hAnsi="Times New Roman"/>
                <w:bCs/>
                <w:color w:val="000000"/>
                <w:sz w:val="24"/>
                <w:szCs w:val="24"/>
                <w:lang w:val="uk-UA" w:eastAsia="zh-CN"/>
              </w:rPr>
              <w:t xml:space="preserve"> </w:t>
            </w:r>
            <w:r w:rsidRPr="004B4C50">
              <w:rPr>
                <w:rFonts w:ascii="Times New Roman" w:hAnsi="Times New Roman"/>
                <w:bCs/>
                <w:iCs/>
                <w:color w:val="000000"/>
                <w:sz w:val="24"/>
                <w:szCs w:val="24"/>
                <w:lang w:eastAsia="zh-CN"/>
              </w:rPr>
              <w:t>та</w:t>
            </w:r>
            <w:r w:rsidR="001E24FC">
              <w:rPr>
                <w:rFonts w:ascii="Times New Roman" w:hAnsi="Times New Roman"/>
                <w:bCs/>
                <w:iCs/>
                <w:color w:val="000000"/>
                <w:sz w:val="24"/>
                <w:szCs w:val="24"/>
                <w:lang w:val="uk-UA" w:eastAsia="zh-CN"/>
              </w:rPr>
              <w:t xml:space="preserve"> </w:t>
            </w:r>
            <w:r w:rsidRPr="004B4C50">
              <w:rPr>
                <w:rFonts w:ascii="Times New Roman" w:hAnsi="Times New Roman"/>
                <w:bCs/>
                <w:color w:val="000000"/>
                <w:sz w:val="24"/>
                <w:szCs w:val="24"/>
                <w:lang w:eastAsia="zh-CN"/>
              </w:rPr>
              <w:t>планувального</w:t>
            </w:r>
            <w:r w:rsidR="001E24FC">
              <w:rPr>
                <w:rFonts w:ascii="Times New Roman" w:hAnsi="Times New Roman"/>
                <w:bCs/>
                <w:color w:val="000000"/>
                <w:sz w:val="24"/>
                <w:szCs w:val="24"/>
                <w:lang w:val="uk-UA" w:eastAsia="zh-CN"/>
              </w:rPr>
              <w:t xml:space="preserve"> </w:t>
            </w:r>
            <w:r w:rsidRPr="004B4C50">
              <w:rPr>
                <w:rFonts w:ascii="Times New Roman" w:hAnsi="Times New Roman"/>
                <w:bCs/>
                <w:color w:val="000000"/>
                <w:sz w:val="24"/>
                <w:szCs w:val="24"/>
                <w:lang w:eastAsia="zh-CN"/>
              </w:rPr>
              <w:t>розвитку</w:t>
            </w:r>
            <w:r w:rsidR="001E24FC">
              <w:rPr>
                <w:rFonts w:ascii="Times New Roman" w:hAnsi="Times New Roman"/>
                <w:bCs/>
                <w:color w:val="000000"/>
                <w:sz w:val="24"/>
                <w:szCs w:val="24"/>
                <w:lang w:val="uk-UA" w:eastAsia="zh-CN"/>
              </w:rPr>
              <w:t xml:space="preserve"> </w:t>
            </w:r>
            <w:r w:rsidRPr="004B4C50">
              <w:rPr>
                <w:rFonts w:ascii="Times New Roman" w:hAnsi="Times New Roman"/>
                <w:bCs/>
                <w:color w:val="000000"/>
                <w:sz w:val="24"/>
                <w:szCs w:val="24"/>
                <w:lang w:eastAsia="zh-CN"/>
              </w:rPr>
              <w:t>міста (М  1 : 5 000)</w:t>
            </w:r>
          </w:p>
          <w:p w:rsidR="00E96EB3" w:rsidRPr="004B4C50" w:rsidRDefault="00E96EB3" w:rsidP="006338E6">
            <w:pPr>
              <w:shd w:val="clear" w:color="auto" w:fill="FFFFFF"/>
              <w:spacing w:after="0" w:line="240" w:lineRule="auto"/>
              <w:jc w:val="both"/>
              <w:rPr>
                <w:rFonts w:ascii="Times New Roman" w:hAnsi="Times New Roman"/>
                <w:sz w:val="24"/>
                <w:szCs w:val="24"/>
              </w:rPr>
            </w:pPr>
            <w:r w:rsidRPr="004B4C50">
              <w:rPr>
                <w:rFonts w:ascii="Times New Roman" w:hAnsi="Times New Roman"/>
                <w:bCs/>
                <w:color w:val="000000"/>
                <w:sz w:val="24"/>
                <w:szCs w:val="24"/>
                <w:lang w:eastAsia="zh-CN"/>
              </w:rPr>
              <w:t>3. Схема ландшафту міста (М  1 : 5 000)</w:t>
            </w:r>
          </w:p>
          <w:p w:rsidR="00E96EB3" w:rsidRPr="004B4C50" w:rsidRDefault="00E96EB3" w:rsidP="006338E6">
            <w:pPr>
              <w:shd w:val="clear" w:color="auto" w:fill="FFFFFF"/>
              <w:spacing w:after="0" w:line="240" w:lineRule="auto"/>
              <w:ind w:firstLine="391"/>
              <w:jc w:val="both"/>
              <w:rPr>
                <w:rFonts w:ascii="Times New Roman" w:hAnsi="Times New Roman"/>
                <w:sz w:val="24"/>
                <w:szCs w:val="24"/>
              </w:rPr>
            </w:pPr>
            <w:r w:rsidRPr="004B4C50">
              <w:rPr>
                <w:rFonts w:ascii="Times New Roman" w:hAnsi="Times New Roman"/>
                <w:sz w:val="24"/>
                <w:szCs w:val="24"/>
              </w:rPr>
              <w:t>Графічні</w:t>
            </w:r>
            <w:r w:rsidR="001E24FC">
              <w:rPr>
                <w:rFonts w:ascii="Times New Roman" w:hAnsi="Times New Roman"/>
                <w:sz w:val="24"/>
                <w:szCs w:val="24"/>
                <w:lang w:val="uk-UA"/>
              </w:rPr>
              <w:t xml:space="preserve"> </w:t>
            </w:r>
            <w:r w:rsidRPr="004B4C50">
              <w:rPr>
                <w:rFonts w:ascii="Times New Roman" w:hAnsi="Times New Roman"/>
                <w:sz w:val="24"/>
                <w:szCs w:val="24"/>
              </w:rPr>
              <w:t xml:space="preserve">матеріали - </w:t>
            </w:r>
            <w:r w:rsidRPr="004B4C50">
              <w:rPr>
                <w:rFonts w:ascii="Times New Roman" w:hAnsi="Times New Roman"/>
                <w:bCs/>
                <w:sz w:val="24"/>
                <w:szCs w:val="24"/>
              </w:rPr>
              <w:t>у вигляді</w:t>
            </w:r>
            <w:r w:rsidR="001E24FC">
              <w:rPr>
                <w:rFonts w:ascii="Times New Roman" w:hAnsi="Times New Roman"/>
                <w:bCs/>
                <w:sz w:val="24"/>
                <w:szCs w:val="24"/>
                <w:lang w:val="uk-UA"/>
              </w:rPr>
              <w:t xml:space="preserve"> </w:t>
            </w:r>
            <w:r w:rsidRPr="004B4C50">
              <w:rPr>
                <w:rFonts w:ascii="Times New Roman" w:hAnsi="Times New Roman"/>
                <w:bCs/>
                <w:sz w:val="24"/>
                <w:szCs w:val="24"/>
              </w:rPr>
              <w:t>геопросторових</w:t>
            </w:r>
            <w:r w:rsidR="001E24FC">
              <w:rPr>
                <w:rFonts w:ascii="Times New Roman" w:hAnsi="Times New Roman"/>
                <w:bCs/>
                <w:sz w:val="24"/>
                <w:szCs w:val="24"/>
                <w:lang w:val="uk-UA"/>
              </w:rPr>
              <w:t xml:space="preserve"> </w:t>
            </w:r>
            <w:r w:rsidRPr="004B4C50">
              <w:rPr>
                <w:rFonts w:ascii="Times New Roman" w:hAnsi="Times New Roman"/>
                <w:bCs/>
                <w:sz w:val="24"/>
                <w:szCs w:val="24"/>
              </w:rPr>
              <w:t>даних</w:t>
            </w:r>
            <w:r w:rsidR="001E24FC">
              <w:rPr>
                <w:rFonts w:ascii="Times New Roman" w:hAnsi="Times New Roman"/>
                <w:bCs/>
                <w:sz w:val="24"/>
                <w:szCs w:val="24"/>
                <w:lang w:val="uk-UA"/>
              </w:rPr>
              <w:t xml:space="preserve"> </w:t>
            </w:r>
            <w:r w:rsidRPr="004B4C50">
              <w:rPr>
                <w:rFonts w:ascii="Times New Roman" w:hAnsi="Times New Roman"/>
                <w:sz w:val="24"/>
                <w:szCs w:val="24"/>
              </w:rPr>
              <w:t>відповідно у форматі</w:t>
            </w:r>
            <w:r w:rsidR="001E24FC">
              <w:rPr>
                <w:rFonts w:ascii="Times New Roman" w:hAnsi="Times New Roman"/>
                <w:sz w:val="24"/>
                <w:szCs w:val="24"/>
                <w:lang w:val="uk-UA"/>
              </w:rPr>
              <w:t xml:space="preserve"> </w:t>
            </w:r>
            <w:r w:rsidRPr="004B4C50">
              <w:rPr>
                <w:rFonts w:ascii="Times New Roman" w:hAnsi="Times New Roman"/>
                <w:sz w:val="24"/>
                <w:szCs w:val="24"/>
              </w:rPr>
              <w:t>електронного документа в графічних</w:t>
            </w:r>
            <w:r w:rsidR="001E24FC">
              <w:rPr>
                <w:rFonts w:ascii="Times New Roman" w:hAnsi="Times New Roman"/>
                <w:sz w:val="24"/>
                <w:szCs w:val="24"/>
                <w:lang w:val="uk-UA"/>
              </w:rPr>
              <w:t xml:space="preserve"> </w:t>
            </w:r>
            <w:r w:rsidRPr="004B4C50">
              <w:rPr>
                <w:rFonts w:ascii="Times New Roman" w:hAnsi="Times New Roman"/>
                <w:sz w:val="24"/>
                <w:szCs w:val="24"/>
              </w:rPr>
              <w:t>програмах, в яких</w:t>
            </w:r>
            <w:r w:rsidR="001E24FC">
              <w:rPr>
                <w:rFonts w:ascii="Times New Roman" w:hAnsi="Times New Roman"/>
                <w:sz w:val="24"/>
                <w:szCs w:val="24"/>
                <w:lang w:val="uk-UA"/>
              </w:rPr>
              <w:t xml:space="preserve"> </w:t>
            </w:r>
            <w:r w:rsidRPr="004B4C50">
              <w:rPr>
                <w:rFonts w:ascii="Times New Roman" w:hAnsi="Times New Roman"/>
                <w:sz w:val="24"/>
                <w:szCs w:val="24"/>
              </w:rPr>
              <w:t>виконується</w:t>
            </w:r>
            <w:r w:rsidR="001E24FC">
              <w:rPr>
                <w:rFonts w:ascii="Times New Roman" w:hAnsi="Times New Roman"/>
                <w:sz w:val="24"/>
                <w:szCs w:val="24"/>
                <w:lang w:val="uk-UA"/>
              </w:rPr>
              <w:t xml:space="preserve"> </w:t>
            </w:r>
            <w:r w:rsidRPr="004B4C50">
              <w:rPr>
                <w:rFonts w:ascii="Times New Roman" w:hAnsi="Times New Roman"/>
                <w:sz w:val="24"/>
                <w:szCs w:val="24"/>
              </w:rPr>
              <w:t>генеральний план (або</w:t>
            </w:r>
            <w:r w:rsidR="001E24FC">
              <w:rPr>
                <w:rFonts w:ascii="Times New Roman" w:hAnsi="Times New Roman"/>
                <w:sz w:val="24"/>
                <w:szCs w:val="24"/>
                <w:lang w:val="uk-UA"/>
              </w:rPr>
              <w:t xml:space="preserve"> </w:t>
            </w:r>
            <w:r w:rsidRPr="004B4C50">
              <w:rPr>
                <w:rFonts w:ascii="Times New Roman" w:hAnsi="Times New Roman"/>
                <w:sz w:val="24"/>
                <w:szCs w:val="24"/>
              </w:rPr>
              <w:t>які</w:t>
            </w:r>
            <w:r w:rsidR="001E24FC">
              <w:rPr>
                <w:rFonts w:ascii="Times New Roman" w:hAnsi="Times New Roman"/>
                <w:sz w:val="24"/>
                <w:szCs w:val="24"/>
                <w:lang w:val="uk-UA"/>
              </w:rPr>
              <w:t xml:space="preserve"> </w:t>
            </w:r>
            <w:r w:rsidRPr="004B4C50">
              <w:rPr>
                <w:rFonts w:ascii="Times New Roman" w:hAnsi="Times New Roman"/>
                <w:sz w:val="24"/>
                <w:szCs w:val="24"/>
              </w:rPr>
              <w:t>конвертуються в них) на базі</w:t>
            </w:r>
            <w:r w:rsidR="001E24FC">
              <w:rPr>
                <w:rFonts w:ascii="Times New Roman" w:hAnsi="Times New Roman"/>
                <w:sz w:val="24"/>
                <w:szCs w:val="24"/>
                <w:lang w:val="uk-UA"/>
              </w:rPr>
              <w:t xml:space="preserve"> </w:t>
            </w:r>
            <w:r w:rsidRPr="004B4C50">
              <w:rPr>
                <w:rFonts w:ascii="Times New Roman" w:hAnsi="Times New Roman"/>
                <w:sz w:val="24"/>
                <w:szCs w:val="24"/>
              </w:rPr>
              <w:t>даних</w:t>
            </w:r>
            <w:r w:rsidR="001E24FC">
              <w:rPr>
                <w:rFonts w:ascii="Times New Roman" w:hAnsi="Times New Roman"/>
                <w:sz w:val="24"/>
                <w:szCs w:val="24"/>
                <w:lang w:val="uk-UA"/>
              </w:rPr>
              <w:t xml:space="preserve"> </w:t>
            </w:r>
            <w:r w:rsidRPr="004B4C50">
              <w:rPr>
                <w:rFonts w:ascii="Times New Roman" w:hAnsi="Times New Roman"/>
                <w:sz w:val="24"/>
                <w:szCs w:val="24"/>
              </w:rPr>
              <w:t>актуалізованої</w:t>
            </w:r>
            <w:r w:rsidR="001E24FC">
              <w:rPr>
                <w:rFonts w:ascii="Times New Roman" w:hAnsi="Times New Roman"/>
                <w:sz w:val="24"/>
                <w:szCs w:val="24"/>
                <w:lang w:val="uk-UA"/>
              </w:rPr>
              <w:t xml:space="preserve"> </w:t>
            </w:r>
            <w:r w:rsidRPr="004B4C50">
              <w:rPr>
                <w:rFonts w:ascii="Times New Roman" w:hAnsi="Times New Roman"/>
                <w:sz w:val="24"/>
                <w:szCs w:val="24"/>
              </w:rPr>
              <w:t>картографічної</w:t>
            </w:r>
            <w:r w:rsidR="001E24FC">
              <w:rPr>
                <w:rFonts w:ascii="Times New Roman" w:hAnsi="Times New Roman"/>
                <w:sz w:val="24"/>
                <w:szCs w:val="24"/>
                <w:lang w:val="uk-UA"/>
              </w:rPr>
              <w:t xml:space="preserve"> </w:t>
            </w:r>
            <w:r w:rsidRPr="004B4C50">
              <w:rPr>
                <w:rFonts w:ascii="Times New Roman" w:hAnsi="Times New Roman"/>
                <w:sz w:val="24"/>
                <w:szCs w:val="24"/>
              </w:rPr>
              <w:t>основи в місцевій</w:t>
            </w:r>
            <w:r w:rsidR="001E24FC">
              <w:rPr>
                <w:rFonts w:ascii="Times New Roman" w:hAnsi="Times New Roman"/>
                <w:sz w:val="24"/>
                <w:szCs w:val="24"/>
                <w:lang w:val="uk-UA"/>
              </w:rPr>
              <w:t xml:space="preserve"> </w:t>
            </w:r>
            <w:r w:rsidRPr="004B4C50">
              <w:rPr>
                <w:rFonts w:ascii="Times New Roman" w:hAnsi="Times New Roman"/>
                <w:sz w:val="24"/>
                <w:szCs w:val="24"/>
              </w:rPr>
              <w:t>системі координат, що</w:t>
            </w:r>
            <w:r w:rsidR="001E24FC">
              <w:rPr>
                <w:rFonts w:ascii="Times New Roman" w:hAnsi="Times New Roman"/>
                <w:sz w:val="24"/>
                <w:szCs w:val="24"/>
                <w:lang w:val="uk-UA"/>
              </w:rPr>
              <w:t xml:space="preserve"> </w:t>
            </w:r>
            <w:r w:rsidRPr="004B4C50">
              <w:rPr>
                <w:rFonts w:ascii="Times New Roman" w:hAnsi="Times New Roman"/>
                <w:sz w:val="24"/>
                <w:szCs w:val="24"/>
              </w:rPr>
              <w:t>має</w:t>
            </w:r>
            <w:r w:rsidR="001E24FC">
              <w:rPr>
                <w:rFonts w:ascii="Times New Roman" w:hAnsi="Times New Roman"/>
                <w:sz w:val="24"/>
                <w:szCs w:val="24"/>
                <w:lang w:val="uk-UA"/>
              </w:rPr>
              <w:t xml:space="preserve"> </w:t>
            </w:r>
            <w:r w:rsidRPr="004B4C50">
              <w:rPr>
                <w:rFonts w:ascii="Times New Roman" w:hAnsi="Times New Roman"/>
                <w:sz w:val="24"/>
                <w:szCs w:val="24"/>
              </w:rPr>
              <w:t>зв’язок з державною системою координат УСК-2000, виготовленій</w:t>
            </w:r>
            <w:r w:rsidR="001E24FC">
              <w:rPr>
                <w:rFonts w:ascii="Times New Roman" w:hAnsi="Times New Roman"/>
                <w:sz w:val="24"/>
                <w:szCs w:val="24"/>
                <w:lang w:val="uk-UA"/>
              </w:rPr>
              <w:t xml:space="preserve"> </w:t>
            </w:r>
            <w:r w:rsidRPr="004B4C50">
              <w:rPr>
                <w:rFonts w:ascii="Times New Roman" w:hAnsi="Times New Roman"/>
                <w:sz w:val="24"/>
                <w:szCs w:val="24"/>
              </w:rPr>
              <w:t>із</w:t>
            </w:r>
            <w:r w:rsidR="001E24FC">
              <w:rPr>
                <w:rFonts w:ascii="Times New Roman" w:hAnsi="Times New Roman"/>
                <w:sz w:val="24"/>
                <w:szCs w:val="24"/>
                <w:lang w:val="uk-UA"/>
              </w:rPr>
              <w:t xml:space="preserve"> </w:t>
            </w:r>
            <w:r w:rsidRPr="004B4C50">
              <w:rPr>
                <w:rFonts w:ascii="Times New Roman" w:hAnsi="Times New Roman"/>
                <w:sz w:val="24"/>
                <w:szCs w:val="24"/>
              </w:rPr>
              <w:t>використанням</w:t>
            </w:r>
            <w:r w:rsidR="001E24FC">
              <w:rPr>
                <w:rFonts w:ascii="Times New Roman" w:hAnsi="Times New Roman"/>
                <w:sz w:val="24"/>
                <w:szCs w:val="24"/>
                <w:lang w:val="uk-UA"/>
              </w:rPr>
              <w:t xml:space="preserve"> </w:t>
            </w:r>
            <w:r w:rsidRPr="004B4C50">
              <w:rPr>
                <w:rFonts w:ascii="Times New Roman" w:hAnsi="Times New Roman"/>
                <w:sz w:val="24"/>
                <w:szCs w:val="24"/>
              </w:rPr>
              <w:t>геоінформаційних</w:t>
            </w:r>
            <w:r w:rsidR="001E24FC">
              <w:rPr>
                <w:rFonts w:ascii="Times New Roman" w:hAnsi="Times New Roman"/>
                <w:sz w:val="24"/>
                <w:szCs w:val="24"/>
                <w:lang w:val="uk-UA"/>
              </w:rPr>
              <w:t xml:space="preserve"> </w:t>
            </w:r>
            <w:r w:rsidRPr="004B4C50">
              <w:rPr>
                <w:rFonts w:ascii="Times New Roman" w:hAnsi="Times New Roman"/>
                <w:sz w:val="24"/>
                <w:szCs w:val="24"/>
              </w:rPr>
              <w:t>технологій</w:t>
            </w:r>
          </w:p>
        </w:tc>
      </w:tr>
    </w:tbl>
    <w:p w:rsidR="00E96EB3" w:rsidRPr="00E328AA" w:rsidRDefault="00E96EB3" w:rsidP="00E96EB3">
      <w:pPr>
        <w:suppressAutoHyphens/>
        <w:spacing w:after="0"/>
        <w:jc w:val="center"/>
        <w:rPr>
          <w:rFonts w:ascii="Times New Roman" w:hAnsi="Times New Roman"/>
          <w:b/>
          <w:color w:val="000000"/>
          <w:sz w:val="24"/>
          <w:szCs w:val="24"/>
          <w:lang w:eastAsia="zh-CN"/>
        </w:rPr>
      </w:pPr>
    </w:p>
    <w:p w:rsidR="00E96EB3" w:rsidRDefault="00E96EB3" w:rsidP="00E96EB3">
      <w:pPr>
        <w:spacing w:after="0" w:line="240" w:lineRule="auto"/>
        <w:rPr>
          <w:rFonts w:ascii="Arial Narrow" w:hAnsi="Arial Narrow" w:cs="Arial"/>
          <w:b/>
          <w:bCs/>
          <w:spacing w:val="20"/>
          <w:lang w:val="uk-UA"/>
        </w:rPr>
      </w:pPr>
    </w:p>
    <w:p w:rsidR="00CA5E8D" w:rsidRDefault="00CA5E8D" w:rsidP="00E96EB3">
      <w:pPr>
        <w:spacing w:after="0" w:line="240" w:lineRule="auto"/>
        <w:rPr>
          <w:rFonts w:ascii="Arial Narrow" w:hAnsi="Arial Narrow" w:cs="Arial"/>
          <w:b/>
          <w:bCs/>
          <w:spacing w:val="20"/>
          <w:lang w:val="uk-UA"/>
        </w:rPr>
      </w:pPr>
    </w:p>
    <w:p w:rsidR="00CA5E8D" w:rsidRDefault="00CA5E8D" w:rsidP="00E96EB3">
      <w:pPr>
        <w:spacing w:after="0" w:line="240" w:lineRule="auto"/>
        <w:rPr>
          <w:rFonts w:ascii="Arial Narrow" w:hAnsi="Arial Narrow" w:cs="Arial"/>
          <w:b/>
          <w:bCs/>
          <w:spacing w:val="20"/>
          <w:lang w:val="uk-UA"/>
        </w:rPr>
      </w:pPr>
    </w:p>
    <w:p w:rsidR="00CA5E8D" w:rsidRDefault="00CA5E8D" w:rsidP="00E96EB3">
      <w:pPr>
        <w:spacing w:after="0" w:line="240" w:lineRule="auto"/>
        <w:rPr>
          <w:rFonts w:ascii="Arial Narrow" w:hAnsi="Arial Narrow" w:cs="Arial"/>
          <w:b/>
          <w:bCs/>
          <w:spacing w:val="20"/>
          <w:lang w:val="uk-UA"/>
        </w:rPr>
      </w:pPr>
    </w:p>
    <w:p w:rsidR="00CA5E8D" w:rsidRDefault="00CA5E8D" w:rsidP="00E96EB3">
      <w:pPr>
        <w:spacing w:after="0" w:line="240" w:lineRule="auto"/>
        <w:rPr>
          <w:rFonts w:ascii="Arial Narrow" w:hAnsi="Arial Narrow" w:cs="Arial"/>
          <w:b/>
          <w:bCs/>
          <w:spacing w:val="20"/>
          <w:lang w:val="uk-UA"/>
        </w:rPr>
      </w:pPr>
    </w:p>
    <w:p w:rsidR="00CA5E8D" w:rsidRDefault="00CA5E8D" w:rsidP="00E96EB3">
      <w:pPr>
        <w:spacing w:after="0" w:line="240" w:lineRule="auto"/>
        <w:rPr>
          <w:rFonts w:ascii="Arial Narrow" w:hAnsi="Arial Narrow" w:cs="Arial"/>
          <w:b/>
          <w:bCs/>
          <w:spacing w:val="20"/>
          <w:lang w:val="uk-UA"/>
        </w:rPr>
      </w:pPr>
    </w:p>
    <w:p w:rsidR="00CA5E8D" w:rsidRDefault="00CA5E8D" w:rsidP="00E96EB3">
      <w:pPr>
        <w:spacing w:after="0" w:line="240" w:lineRule="auto"/>
        <w:rPr>
          <w:rFonts w:ascii="Arial Narrow" w:hAnsi="Arial Narrow" w:cs="Arial"/>
          <w:b/>
          <w:bCs/>
          <w:spacing w:val="20"/>
          <w:lang w:val="uk-UA"/>
        </w:rPr>
      </w:pPr>
    </w:p>
    <w:p w:rsidR="00CA5E8D" w:rsidRDefault="00CA5E8D" w:rsidP="00E96EB3">
      <w:pPr>
        <w:spacing w:after="0" w:line="240" w:lineRule="auto"/>
        <w:rPr>
          <w:rFonts w:ascii="Arial Narrow" w:hAnsi="Arial Narrow" w:cs="Arial"/>
          <w:b/>
          <w:bCs/>
          <w:spacing w:val="20"/>
          <w:lang w:val="uk-UA"/>
        </w:rPr>
      </w:pPr>
    </w:p>
    <w:p w:rsidR="00CA5E8D" w:rsidRDefault="00CA5E8D" w:rsidP="00E96EB3">
      <w:pPr>
        <w:spacing w:after="0" w:line="240" w:lineRule="auto"/>
        <w:rPr>
          <w:rFonts w:ascii="Arial Narrow" w:hAnsi="Arial Narrow" w:cs="Arial"/>
          <w:b/>
          <w:bCs/>
          <w:spacing w:val="20"/>
          <w:lang w:val="uk-UA"/>
        </w:rPr>
      </w:pPr>
    </w:p>
    <w:p w:rsidR="00CA5E8D" w:rsidRPr="00CA5E8D" w:rsidRDefault="00CA5E8D" w:rsidP="00E96EB3">
      <w:pPr>
        <w:spacing w:after="0" w:line="240" w:lineRule="auto"/>
        <w:rPr>
          <w:rFonts w:ascii="Arial Narrow" w:hAnsi="Arial Narrow" w:cs="Arial"/>
          <w:b/>
          <w:bCs/>
          <w:spacing w:val="20"/>
          <w:lang w:val="uk-UA"/>
        </w:rPr>
      </w:pPr>
    </w:p>
    <w:p w:rsidR="00E96EB3" w:rsidRPr="00166C84" w:rsidRDefault="00E96EB3" w:rsidP="00E96EB3">
      <w:pPr>
        <w:spacing w:after="0" w:line="240" w:lineRule="auto"/>
        <w:jc w:val="center"/>
        <w:rPr>
          <w:rFonts w:ascii="Arial" w:hAnsi="Arial" w:cs="Arial"/>
          <w:b/>
          <w:bCs/>
          <w:spacing w:val="20"/>
          <w:sz w:val="28"/>
          <w:szCs w:val="28"/>
        </w:rPr>
      </w:pPr>
      <w:r w:rsidRPr="00220391">
        <w:rPr>
          <w:rFonts w:ascii="Arial" w:hAnsi="Arial" w:cs="Arial"/>
          <w:b/>
          <w:bCs/>
          <w:spacing w:val="20"/>
          <w:sz w:val="28"/>
          <w:szCs w:val="28"/>
        </w:rPr>
        <w:t>КОШТОРИС</w:t>
      </w:r>
    </w:p>
    <w:p w:rsidR="00E96EB3" w:rsidRDefault="00E96EB3" w:rsidP="00E96EB3">
      <w:pPr>
        <w:pStyle w:val="Standard"/>
        <w:jc w:val="center"/>
        <w:rPr>
          <w:rFonts w:ascii="Arial Narrow" w:hAnsi="Arial Narrow"/>
          <w:lang w:val="uk-UA"/>
        </w:rPr>
      </w:pPr>
      <w:r w:rsidRPr="00220391">
        <w:rPr>
          <w:rFonts w:ascii="Arial Narrow" w:hAnsi="Arial Narrow"/>
          <w:lang w:val="uk-UA"/>
        </w:rPr>
        <w:t>на</w:t>
      </w:r>
      <w:r w:rsidRPr="00561D23">
        <w:rPr>
          <w:rFonts w:ascii="Arial Narrow" w:hAnsi="Arial Narrow"/>
          <w:bCs/>
          <w:lang w:val="uk-UA"/>
        </w:rPr>
        <w:t xml:space="preserve"> виконання робіт</w:t>
      </w:r>
      <w:r>
        <w:rPr>
          <w:rFonts w:ascii="Arial Narrow" w:hAnsi="Arial Narrow"/>
          <w:lang w:val="uk-UA"/>
        </w:rPr>
        <w:t>:</w:t>
      </w:r>
      <w:r w:rsidRPr="00220391">
        <w:rPr>
          <w:rFonts w:ascii="Arial Narrow" w:hAnsi="Arial Narrow" w:cs="Arial Narrow"/>
          <w:iCs/>
          <w:lang w:val="uk-UA"/>
        </w:rPr>
        <w:t>розроблення</w:t>
      </w:r>
      <w:r w:rsidR="001E24FC">
        <w:rPr>
          <w:rFonts w:ascii="Arial Narrow" w:hAnsi="Arial Narrow" w:cs="Arial Narrow"/>
          <w:iCs/>
          <w:lang w:val="uk-UA"/>
        </w:rPr>
        <w:t xml:space="preserve"> </w:t>
      </w:r>
      <w:r w:rsidRPr="00220391">
        <w:rPr>
          <w:rFonts w:ascii="Arial Narrow" w:hAnsi="Arial Narrow"/>
          <w:lang w:val="uk-UA"/>
        </w:rPr>
        <w:t>науково-про</w:t>
      </w:r>
      <w:r>
        <w:rPr>
          <w:rFonts w:ascii="Arial Narrow" w:hAnsi="Arial Narrow"/>
          <w:lang w:val="uk-UA"/>
        </w:rPr>
        <w:t>є</w:t>
      </w:r>
      <w:r w:rsidRPr="00220391">
        <w:rPr>
          <w:rFonts w:ascii="Arial Narrow" w:hAnsi="Arial Narrow"/>
          <w:lang w:val="uk-UA"/>
        </w:rPr>
        <w:t>ктної</w:t>
      </w:r>
      <w:r w:rsidRPr="00220391">
        <w:rPr>
          <w:rFonts w:ascii="Arial" w:hAnsi="Arial" w:cs="Arial"/>
          <w:sz w:val="22"/>
          <w:szCs w:val="22"/>
          <w:lang w:val="uk-UA"/>
        </w:rPr>
        <w:t>документації</w:t>
      </w:r>
    </w:p>
    <w:p w:rsidR="00E96EB3" w:rsidRPr="00934376" w:rsidRDefault="00E96EB3" w:rsidP="00E96EB3">
      <w:pPr>
        <w:spacing w:after="0" w:line="240" w:lineRule="auto"/>
        <w:jc w:val="center"/>
        <w:rPr>
          <w:rFonts w:ascii="Arial Narrow" w:hAnsi="Arial Narrow"/>
          <w:b/>
          <w:i/>
          <w:sz w:val="26"/>
          <w:szCs w:val="26"/>
        </w:rPr>
      </w:pPr>
      <w:r w:rsidRPr="00934376">
        <w:rPr>
          <w:rFonts w:ascii="Arial Narrow" w:hAnsi="Arial Narrow" w:cs="Arial Narrow"/>
          <w:b/>
          <w:i/>
          <w:iCs/>
          <w:sz w:val="26"/>
          <w:szCs w:val="26"/>
        </w:rPr>
        <w:t>«</w:t>
      </w:r>
      <w:r w:rsidRPr="00934376">
        <w:rPr>
          <w:rFonts w:ascii="Arial Narrow" w:hAnsi="Arial Narrow"/>
          <w:b/>
          <w:i/>
          <w:spacing w:val="-1"/>
          <w:sz w:val="26"/>
          <w:szCs w:val="26"/>
        </w:rPr>
        <w:t>Зон</w:t>
      </w:r>
      <w:r>
        <w:rPr>
          <w:rFonts w:ascii="Arial Narrow" w:hAnsi="Arial Narrow"/>
          <w:b/>
          <w:i/>
          <w:spacing w:val="-1"/>
          <w:sz w:val="26"/>
          <w:szCs w:val="26"/>
        </w:rPr>
        <w:t>и</w:t>
      </w:r>
      <w:r w:rsidR="001E24FC">
        <w:rPr>
          <w:rFonts w:ascii="Arial Narrow" w:hAnsi="Arial Narrow"/>
          <w:b/>
          <w:i/>
          <w:spacing w:val="-1"/>
          <w:sz w:val="26"/>
          <w:szCs w:val="26"/>
          <w:lang w:val="uk-UA"/>
        </w:rPr>
        <w:t xml:space="preserve"> </w:t>
      </w:r>
      <w:r w:rsidRPr="00934376">
        <w:rPr>
          <w:rFonts w:ascii="Arial Narrow" w:hAnsi="Arial Narrow"/>
          <w:b/>
          <w:i/>
          <w:spacing w:val="-1"/>
          <w:sz w:val="26"/>
          <w:szCs w:val="26"/>
        </w:rPr>
        <w:t>охорони</w:t>
      </w:r>
      <w:r w:rsidR="001E24FC">
        <w:rPr>
          <w:rFonts w:ascii="Arial Narrow" w:hAnsi="Arial Narrow"/>
          <w:b/>
          <w:i/>
          <w:spacing w:val="-1"/>
          <w:sz w:val="26"/>
          <w:szCs w:val="26"/>
          <w:lang w:val="uk-UA"/>
        </w:rPr>
        <w:t xml:space="preserve"> </w:t>
      </w:r>
      <w:r w:rsidRPr="00934376">
        <w:rPr>
          <w:rFonts w:ascii="Arial Narrow" w:hAnsi="Arial Narrow" w:cs="Arial Narrow"/>
          <w:b/>
          <w:i/>
          <w:iCs/>
          <w:sz w:val="26"/>
          <w:szCs w:val="26"/>
        </w:rPr>
        <w:t>пам’яток</w:t>
      </w:r>
      <w:r w:rsidR="001E24FC">
        <w:rPr>
          <w:rFonts w:ascii="Arial Narrow" w:hAnsi="Arial Narrow" w:cs="Arial Narrow"/>
          <w:b/>
          <w:i/>
          <w:iCs/>
          <w:sz w:val="26"/>
          <w:szCs w:val="26"/>
          <w:lang w:val="uk-UA"/>
        </w:rPr>
        <w:t xml:space="preserve"> </w:t>
      </w:r>
      <w:r w:rsidRPr="00934376">
        <w:rPr>
          <w:rFonts w:ascii="Arial Narrow" w:hAnsi="Arial Narrow" w:cs="Arial"/>
          <w:b/>
          <w:i/>
          <w:sz w:val="26"/>
          <w:szCs w:val="26"/>
        </w:rPr>
        <w:t>культурної</w:t>
      </w:r>
      <w:r w:rsidR="001E24FC">
        <w:rPr>
          <w:rFonts w:ascii="Arial Narrow" w:hAnsi="Arial Narrow" w:cs="Arial"/>
          <w:b/>
          <w:i/>
          <w:sz w:val="26"/>
          <w:szCs w:val="26"/>
          <w:lang w:val="uk-UA"/>
        </w:rPr>
        <w:t xml:space="preserve"> </w:t>
      </w:r>
      <w:r w:rsidRPr="00934376">
        <w:rPr>
          <w:rFonts w:ascii="Arial Narrow" w:hAnsi="Arial Narrow" w:cs="Arial"/>
          <w:b/>
          <w:i/>
          <w:sz w:val="26"/>
          <w:szCs w:val="26"/>
        </w:rPr>
        <w:t>спадщини</w:t>
      </w:r>
    </w:p>
    <w:tbl>
      <w:tblPr>
        <w:tblW w:w="9854" w:type="dxa"/>
        <w:tblLayout w:type="fixed"/>
        <w:tblLook w:val="0000"/>
      </w:tblPr>
      <w:tblGrid>
        <w:gridCol w:w="9854"/>
      </w:tblGrid>
      <w:tr w:rsidR="00E96EB3" w:rsidRPr="00220391" w:rsidTr="006338E6">
        <w:tc>
          <w:tcPr>
            <w:tcW w:w="9854" w:type="dxa"/>
            <w:tcBorders>
              <w:top w:val="nil"/>
              <w:left w:val="nil"/>
              <w:bottom w:val="single" w:sz="4" w:space="0" w:color="auto"/>
              <w:right w:val="nil"/>
            </w:tcBorders>
          </w:tcPr>
          <w:p w:rsidR="00E96EB3" w:rsidRPr="00BD7F5E" w:rsidRDefault="00E96EB3" w:rsidP="006338E6">
            <w:pPr>
              <w:spacing w:after="0" w:line="240" w:lineRule="auto"/>
              <w:jc w:val="center"/>
              <w:rPr>
                <w:rFonts w:ascii="Arial Narrow" w:hAnsi="Arial Narrow" w:cs="Arial Unicode MS"/>
                <w:b/>
                <w:i/>
                <w:highlight w:val="green"/>
              </w:rPr>
            </w:pPr>
            <w:r w:rsidRPr="00934376">
              <w:rPr>
                <w:rFonts w:ascii="Arial Narrow" w:hAnsi="Arial Narrow"/>
                <w:b/>
                <w:i/>
                <w:sz w:val="26"/>
                <w:szCs w:val="26"/>
              </w:rPr>
              <w:t>міста Погребище</w:t>
            </w:r>
            <w:r w:rsidR="001E24FC">
              <w:rPr>
                <w:rFonts w:ascii="Arial Narrow" w:hAnsi="Arial Narrow"/>
                <w:b/>
                <w:i/>
                <w:sz w:val="26"/>
                <w:szCs w:val="26"/>
                <w:lang w:val="uk-UA"/>
              </w:rPr>
              <w:t xml:space="preserve"> </w:t>
            </w:r>
            <w:r w:rsidRPr="00934376">
              <w:rPr>
                <w:rFonts w:ascii="Arial Narrow" w:hAnsi="Arial Narrow"/>
                <w:b/>
                <w:i/>
                <w:sz w:val="26"/>
                <w:szCs w:val="26"/>
              </w:rPr>
              <w:t>Вінницькоїобласті»</w:t>
            </w:r>
          </w:p>
        </w:tc>
      </w:tr>
      <w:tr w:rsidR="00E96EB3" w:rsidRPr="00220391" w:rsidTr="006338E6">
        <w:tc>
          <w:tcPr>
            <w:tcW w:w="9854" w:type="dxa"/>
            <w:tcBorders>
              <w:top w:val="single" w:sz="4" w:space="0" w:color="auto"/>
              <w:left w:val="nil"/>
              <w:right w:val="nil"/>
            </w:tcBorders>
          </w:tcPr>
          <w:p w:rsidR="00E96EB3" w:rsidRPr="00220391" w:rsidRDefault="00E96EB3" w:rsidP="006338E6">
            <w:pPr>
              <w:spacing w:after="0" w:line="240" w:lineRule="auto"/>
              <w:jc w:val="center"/>
              <w:rPr>
                <w:rFonts w:ascii="Arial" w:hAnsi="Arial" w:cs="Arial"/>
                <w:i/>
                <w:iCs/>
                <w:sz w:val="16"/>
                <w:szCs w:val="16"/>
              </w:rPr>
            </w:pPr>
            <w:r w:rsidRPr="00220391">
              <w:rPr>
                <w:rFonts w:ascii="Arial" w:hAnsi="Arial" w:cs="Arial"/>
                <w:i/>
                <w:iCs/>
                <w:sz w:val="16"/>
                <w:szCs w:val="16"/>
              </w:rPr>
              <w:t>(найменування</w:t>
            </w:r>
            <w:r w:rsidR="001E24FC">
              <w:rPr>
                <w:rFonts w:ascii="Arial" w:hAnsi="Arial" w:cs="Arial"/>
                <w:i/>
                <w:iCs/>
                <w:sz w:val="16"/>
                <w:szCs w:val="16"/>
                <w:lang w:val="uk-UA"/>
              </w:rPr>
              <w:t xml:space="preserve"> </w:t>
            </w:r>
            <w:r w:rsidRPr="00220391">
              <w:rPr>
                <w:rFonts w:ascii="Arial" w:hAnsi="Arial" w:cs="Arial"/>
                <w:i/>
                <w:iCs/>
                <w:sz w:val="16"/>
                <w:szCs w:val="16"/>
              </w:rPr>
              <w:t>роботи)</w:t>
            </w:r>
          </w:p>
        </w:tc>
      </w:tr>
      <w:tr w:rsidR="00E96EB3" w:rsidRPr="00220391" w:rsidTr="006338E6">
        <w:tc>
          <w:tcPr>
            <w:tcW w:w="9854" w:type="dxa"/>
            <w:tcBorders>
              <w:left w:val="nil"/>
              <w:bottom w:val="single" w:sz="4" w:space="0" w:color="auto"/>
              <w:right w:val="nil"/>
            </w:tcBorders>
          </w:tcPr>
          <w:p w:rsidR="00E96EB3" w:rsidRPr="00934376" w:rsidRDefault="00E96EB3" w:rsidP="006338E6">
            <w:pPr>
              <w:spacing w:after="0" w:line="240" w:lineRule="auto"/>
              <w:jc w:val="center"/>
              <w:rPr>
                <w:rFonts w:ascii="Arial Narrow" w:hAnsi="Arial Narrow"/>
                <w:i/>
                <w:spacing w:val="-1"/>
                <w:sz w:val="24"/>
                <w:szCs w:val="24"/>
              </w:rPr>
            </w:pPr>
            <w:r w:rsidRPr="00934376">
              <w:rPr>
                <w:rFonts w:ascii="Arial Narrow" w:hAnsi="Arial Narrow"/>
                <w:i/>
                <w:iCs/>
                <w:sz w:val="24"/>
                <w:szCs w:val="24"/>
              </w:rPr>
              <w:t>Державне</w:t>
            </w:r>
            <w:r w:rsidR="001E24FC">
              <w:rPr>
                <w:rFonts w:ascii="Arial Narrow" w:hAnsi="Arial Narrow"/>
                <w:i/>
                <w:iCs/>
                <w:sz w:val="24"/>
                <w:szCs w:val="24"/>
                <w:lang w:val="uk-UA"/>
              </w:rPr>
              <w:t xml:space="preserve"> </w:t>
            </w:r>
            <w:r w:rsidRPr="00934376">
              <w:rPr>
                <w:rFonts w:ascii="Arial Narrow" w:hAnsi="Arial Narrow"/>
                <w:i/>
                <w:iCs/>
                <w:sz w:val="24"/>
                <w:szCs w:val="24"/>
              </w:rPr>
              <w:t>підприємство</w:t>
            </w:r>
            <w:r w:rsidR="001E24FC">
              <w:rPr>
                <w:rFonts w:ascii="Arial Narrow" w:hAnsi="Arial Narrow"/>
                <w:i/>
                <w:iCs/>
                <w:sz w:val="24"/>
                <w:szCs w:val="24"/>
                <w:lang w:val="uk-UA"/>
              </w:rPr>
              <w:t xml:space="preserve"> </w:t>
            </w:r>
            <w:r w:rsidRPr="00934376">
              <w:rPr>
                <w:rFonts w:ascii="Arial Narrow" w:hAnsi="Arial Narrow"/>
                <w:i/>
                <w:sz w:val="24"/>
                <w:szCs w:val="24"/>
              </w:rPr>
              <w:t>«Науково-дослідний і проєктний</w:t>
            </w:r>
            <w:r w:rsidR="001E24FC">
              <w:rPr>
                <w:rFonts w:ascii="Arial Narrow" w:hAnsi="Arial Narrow"/>
                <w:i/>
                <w:sz w:val="24"/>
                <w:szCs w:val="24"/>
                <w:lang w:val="uk-UA"/>
              </w:rPr>
              <w:t xml:space="preserve"> </w:t>
            </w:r>
            <w:r w:rsidRPr="00934376">
              <w:rPr>
                <w:rFonts w:ascii="Arial Narrow" w:hAnsi="Arial Narrow"/>
                <w:i/>
                <w:sz w:val="24"/>
                <w:szCs w:val="24"/>
              </w:rPr>
              <w:t>інститут</w:t>
            </w:r>
            <w:r w:rsidR="001E24FC">
              <w:rPr>
                <w:rFonts w:ascii="Arial Narrow" w:hAnsi="Arial Narrow"/>
                <w:i/>
                <w:sz w:val="24"/>
                <w:szCs w:val="24"/>
                <w:lang w:val="uk-UA"/>
              </w:rPr>
              <w:t xml:space="preserve"> </w:t>
            </w:r>
            <w:r w:rsidRPr="00934376">
              <w:rPr>
                <w:rFonts w:ascii="Arial Narrow" w:hAnsi="Arial Narrow"/>
                <w:i/>
                <w:spacing w:val="-1"/>
                <w:sz w:val="24"/>
                <w:szCs w:val="24"/>
              </w:rPr>
              <w:t xml:space="preserve">містобудування» </w:t>
            </w:r>
          </w:p>
          <w:p w:rsidR="00E96EB3" w:rsidRPr="00934376" w:rsidRDefault="00E96EB3" w:rsidP="006338E6">
            <w:pPr>
              <w:spacing w:after="0" w:line="240" w:lineRule="auto"/>
              <w:jc w:val="center"/>
              <w:rPr>
                <w:rFonts w:ascii="Arial Unicode MS" w:cs="Arial Unicode MS"/>
                <w:sz w:val="24"/>
                <w:szCs w:val="24"/>
              </w:rPr>
            </w:pPr>
            <w:r w:rsidRPr="00934376">
              <w:rPr>
                <w:rFonts w:ascii="Arial Narrow" w:hAnsi="Arial Narrow"/>
                <w:i/>
                <w:spacing w:val="-1"/>
                <w:sz w:val="24"/>
                <w:szCs w:val="24"/>
              </w:rPr>
              <w:t>(</w:t>
            </w:r>
            <w:r w:rsidRPr="00934376">
              <w:rPr>
                <w:rFonts w:ascii="Arial Narrow" w:hAnsi="Arial Narrow" w:cs="Arial Narrow"/>
                <w:i/>
                <w:iCs/>
                <w:sz w:val="24"/>
                <w:szCs w:val="24"/>
              </w:rPr>
              <w:t>ДП "НДПІ містобудування")</w:t>
            </w:r>
          </w:p>
        </w:tc>
      </w:tr>
      <w:tr w:rsidR="00E96EB3" w:rsidRPr="00220391" w:rsidTr="006338E6">
        <w:tc>
          <w:tcPr>
            <w:tcW w:w="9854" w:type="dxa"/>
            <w:tcBorders>
              <w:top w:val="single" w:sz="4" w:space="0" w:color="auto"/>
              <w:left w:val="nil"/>
              <w:bottom w:val="nil"/>
              <w:right w:val="nil"/>
            </w:tcBorders>
          </w:tcPr>
          <w:p w:rsidR="00E96EB3" w:rsidRPr="00220391" w:rsidRDefault="00E96EB3" w:rsidP="006338E6">
            <w:pPr>
              <w:spacing w:after="0" w:line="240" w:lineRule="auto"/>
              <w:jc w:val="center"/>
              <w:rPr>
                <w:rFonts w:ascii="Arial" w:hAnsi="Arial" w:cs="Arial"/>
                <w:i/>
                <w:iCs/>
                <w:sz w:val="16"/>
                <w:szCs w:val="16"/>
              </w:rPr>
            </w:pPr>
            <w:r w:rsidRPr="00220391">
              <w:rPr>
                <w:rFonts w:ascii="Arial" w:hAnsi="Arial" w:cs="Arial"/>
                <w:i/>
                <w:iCs/>
                <w:sz w:val="16"/>
                <w:szCs w:val="16"/>
              </w:rPr>
              <w:t>(найменування проектно-вишукувальної</w:t>
            </w:r>
            <w:r w:rsidR="001E24FC">
              <w:rPr>
                <w:rFonts w:ascii="Arial" w:hAnsi="Arial" w:cs="Arial"/>
                <w:i/>
                <w:iCs/>
                <w:sz w:val="16"/>
                <w:szCs w:val="16"/>
                <w:lang w:val="uk-UA"/>
              </w:rPr>
              <w:t xml:space="preserve"> </w:t>
            </w:r>
            <w:r w:rsidRPr="00220391">
              <w:rPr>
                <w:rFonts w:ascii="Arial" w:hAnsi="Arial" w:cs="Arial"/>
                <w:i/>
                <w:iCs/>
                <w:sz w:val="16"/>
                <w:szCs w:val="16"/>
              </w:rPr>
              <w:t>організації)</w:t>
            </w:r>
          </w:p>
        </w:tc>
      </w:tr>
      <w:tr w:rsidR="00E96EB3" w:rsidRPr="00220391" w:rsidTr="006338E6">
        <w:tc>
          <w:tcPr>
            <w:tcW w:w="9854" w:type="dxa"/>
            <w:tcBorders>
              <w:top w:val="nil"/>
              <w:left w:val="nil"/>
              <w:bottom w:val="single" w:sz="4" w:space="0" w:color="auto"/>
              <w:right w:val="nil"/>
            </w:tcBorders>
          </w:tcPr>
          <w:p w:rsidR="00E96EB3" w:rsidRPr="00CA5E8D" w:rsidRDefault="00CA5E8D" w:rsidP="006338E6">
            <w:pPr>
              <w:spacing w:after="0" w:line="240" w:lineRule="auto"/>
              <w:jc w:val="center"/>
              <w:rPr>
                <w:rFonts w:ascii="Arial Narrow" w:hAnsi="Arial Narrow" w:cs="Arial Unicode MS"/>
                <w:i/>
                <w:iCs/>
                <w:sz w:val="24"/>
                <w:szCs w:val="24"/>
                <w:lang w:val="uk-UA"/>
              </w:rPr>
            </w:pPr>
            <w:r>
              <w:rPr>
                <w:rFonts w:ascii="Arial Narrow" w:hAnsi="Arial Narrow"/>
                <w:i/>
                <w:sz w:val="24"/>
                <w:szCs w:val="24"/>
                <w:lang w:val="uk-UA"/>
              </w:rPr>
              <w:t>Управління ЖКГ Погребищенської міської ради</w:t>
            </w:r>
          </w:p>
        </w:tc>
      </w:tr>
      <w:tr w:rsidR="00E96EB3" w:rsidRPr="00220391" w:rsidTr="006338E6">
        <w:tc>
          <w:tcPr>
            <w:tcW w:w="9854" w:type="dxa"/>
            <w:tcBorders>
              <w:top w:val="single" w:sz="4" w:space="0" w:color="auto"/>
              <w:left w:val="nil"/>
              <w:bottom w:val="nil"/>
              <w:right w:val="nil"/>
            </w:tcBorders>
          </w:tcPr>
          <w:p w:rsidR="00E96EB3" w:rsidRPr="00220391" w:rsidRDefault="00E96EB3" w:rsidP="006338E6">
            <w:pPr>
              <w:spacing w:after="0" w:line="240" w:lineRule="auto"/>
              <w:jc w:val="center"/>
              <w:rPr>
                <w:rFonts w:ascii="Arial" w:hAnsi="Arial" w:cs="Arial"/>
                <w:i/>
                <w:iCs/>
                <w:sz w:val="16"/>
                <w:szCs w:val="16"/>
              </w:rPr>
            </w:pPr>
            <w:r w:rsidRPr="00220391">
              <w:rPr>
                <w:rFonts w:ascii="Arial" w:hAnsi="Arial" w:cs="Arial"/>
                <w:i/>
                <w:iCs/>
                <w:sz w:val="16"/>
                <w:szCs w:val="16"/>
              </w:rPr>
              <w:t>(найменування</w:t>
            </w:r>
            <w:r w:rsidR="00CA5E8D">
              <w:rPr>
                <w:rFonts w:ascii="Arial" w:hAnsi="Arial" w:cs="Arial"/>
                <w:i/>
                <w:iCs/>
                <w:sz w:val="16"/>
                <w:szCs w:val="16"/>
                <w:lang w:val="uk-UA"/>
              </w:rPr>
              <w:t xml:space="preserve"> </w:t>
            </w:r>
            <w:r w:rsidRPr="00220391">
              <w:rPr>
                <w:rFonts w:ascii="Arial" w:hAnsi="Arial" w:cs="Arial"/>
                <w:i/>
                <w:iCs/>
                <w:sz w:val="16"/>
                <w:szCs w:val="16"/>
              </w:rPr>
              <w:t>організації</w:t>
            </w:r>
            <w:r w:rsidR="00CA5E8D">
              <w:rPr>
                <w:rFonts w:ascii="Arial" w:hAnsi="Arial" w:cs="Arial"/>
                <w:i/>
                <w:iCs/>
                <w:sz w:val="16"/>
                <w:szCs w:val="16"/>
                <w:lang w:val="uk-UA"/>
              </w:rPr>
              <w:t xml:space="preserve"> </w:t>
            </w:r>
            <w:r w:rsidRPr="00220391">
              <w:rPr>
                <w:rFonts w:ascii="Arial" w:hAnsi="Arial" w:cs="Arial"/>
                <w:i/>
                <w:iCs/>
                <w:sz w:val="16"/>
                <w:szCs w:val="16"/>
              </w:rPr>
              <w:t>замовника)</w:t>
            </w:r>
          </w:p>
        </w:tc>
      </w:tr>
    </w:tbl>
    <w:p w:rsidR="00E96EB3" w:rsidRPr="00220391" w:rsidRDefault="00E96EB3" w:rsidP="00E96EB3">
      <w:pPr>
        <w:rPr>
          <w:sz w:val="2"/>
          <w:szCs w:val="2"/>
        </w:rPr>
      </w:pPr>
    </w:p>
    <w:tbl>
      <w:tblPr>
        <w:tblW w:w="10207"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000"/>
      </w:tblPr>
      <w:tblGrid>
        <w:gridCol w:w="421"/>
        <w:gridCol w:w="2207"/>
        <w:gridCol w:w="4319"/>
        <w:gridCol w:w="1984"/>
        <w:gridCol w:w="1276"/>
      </w:tblGrid>
      <w:tr w:rsidR="00E96EB3" w:rsidRPr="00220391" w:rsidTr="006338E6">
        <w:trPr>
          <w:cantSplit/>
          <w:trHeight w:val="473"/>
          <w:tblHeader/>
        </w:trPr>
        <w:tc>
          <w:tcPr>
            <w:tcW w:w="421" w:type="dxa"/>
            <w:shd w:val="pct5" w:color="auto" w:fill="auto"/>
            <w:vAlign w:val="center"/>
          </w:tcPr>
          <w:p w:rsidR="00E96EB3" w:rsidRPr="00220391" w:rsidRDefault="00E96EB3" w:rsidP="006338E6">
            <w:pPr>
              <w:widowControl w:val="0"/>
              <w:spacing w:after="0" w:line="240" w:lineRule="auto"/>
              <w:jc w:val="center"/>
              <w:rPr>
                <w:rFonts w:ascii="Arial" w:hAnsi="Arial" w:cs="Arial"/>
                <w:sz w:val="16"/>
                <w:szCs w:val="16"/>
              </w:rPr>
            </w:pPr>
            <w:r w:rsidRPr="00220391">
              <w:rPr>
                <w:rFonts w:ascii="Arial" w:hAnsi="Arial" w:cs="Arial"/>
                <w:sz w:val="16"/>
                <w:szCs w:val="16"/>
              </w:rPr>
              <w:t xml:space="preserve">№ </w:t>
            </w:r>
            <w:r w:rsidRPr="00220391">
              <w:rPr>
                <w:rFonts w:ascii="Arial" w:hAnsi="Arial" w:cs="Arial"/>
                <w:sz w:val="16"/>
                <w:szCs w:val="16"/>
              </w:rPr>
              <w:br/>
              <w:t>з/п</w:t>
            </w:r>
          </w:p>
        </w:tc>
        <w:tc>
          <w:tcPr>
            <w:tcW w:w="2207" w:type="dxa"/>
            <w:shd w:val="pct5" w:color="auto" w:fill="auto"/>
            <w:vAlign w:val="center"/>
          </w:tcPr>
          <w:p w:rsidR="00E96EB3" w:rsidRDefault="00E96EB3" w:rsidP="006338E6">
            <w:pPr>
              <w:widowControl w:val="0"/>
              <w:spacing w:after="0" w:line="240" w:lineRule="auto"/>
              <w:jc w:val="center"/>
              <w:rPr>
                <w:rFonts w:ascii="Arial" w:hAnsi="Arial" w:cs="Arial"/>
                <w:sz w:val="16"/>
                <w:szCs w:val="16"/>
              </w:rPr>
            </w:pPr>
            <w:r w:rsidRPr="00220391">
              <w:rPr>
                <w:rFonts w:ascii="Arial" w:hAnsi="Arial" w:cs="Arial"/>
                <w:sz w:val="16"/>
                <w:szCs w:val="16"/>
              </w:rPr>
              <w:t xml:space="preserve">Характеристика </w:t>
            </w:r>
          </w:p>
          <w:p w:rsidR="00E96EB3" w:rsidRPr="00220391" w:rsidRDefault="00E96EB3" w:rsidP="006338E6">
            <w:pPr>
              <w:widowControl w:val="0"/>
              <w:spacing w:after="0" w:line="240" w:lineRule="auto"/>
              <w:jc w:val="center"/>
              <w:rPr>
                <w:rFonts w:ascii="Arial" w:hAnsi="Arial" w:cs="Arial"/>
                <w:sz w:val="16"/>
                <w:szCs w:val="16"/>
              </w:rPr>
            </w:pPr>
            <w:r w:rsidRPr="00220391">
              <w:rPr>
                <w:rFonts w:ascii="Arial" w:hAnsi="Arial" w:cs="Arial"/>
                <w:sz w:val="16"/>
                <w:szCs w:val="16"/>
              </w:rPr>
              <w:t>видів</w:t>
            </w:r>
            <w:r w:rsidR="00CA5E8D">
              <w:rPr>
                <w:rFonts w:ascii="Arial" w:hAnsi="Arial" w:cs="Arial"/>
                <w:sz w:val="16"/>
                <w:szCs w:val="16"/>
                <w:lang w:val="uk-UA"/>
              </w:rPr>
              <w:t xml:space="preserve"> </w:t>
            </w:r>
            <w:r w:rsidRPr="00220391">
              <w:rPr>
                <w:rFonts w:ascii="Arial" w:hAnsi="Arial" w:cs="Arial"/>
                <w:sz w:val="16"/>
                <w:szCs w:val="16"/>
              </w:rPr>
              <w:t>робіт</w:t>
            </w:r>
          </w:p>
        </w:tc>
        <w:tc>
          <w:tcPr>
            <w:tcW w:w="4319" w:type="dxa"/>
            <w:shd w:val="pct5" w:color="auto" w:fill="auto"/>
            <w:vAlign w:val="center"/>
          </w:tcPr>
          <w:p w:rsidR="00E96EB3" w:rsidRPr="00220391" w:rsidRDefault="00E96EB3" w:rsidP="006338E6">
            <w:pPr>
              <w:widowControl w:val="0"/>
              <w:spacing w:after="0" w:line="240" w:lineRule="auto"/>
              <w:jc w:val="center"/>
              <w:rPr>
                <w:rFonts w:ascii="Arial" w:hAnsi="Arial" w:cs="Arial"/>
                <w:sz w:val="16"/>
                <w:szCs w:val="16"/>
              </w:rPr>
            </w:pPr>
            <w:r w:rsidRPr="00220391">
              <w:rPr>
                <w:rFonts w:ascii="Arial" w:hAnsi="Arial"/>
                <w:sz w:val="16"/>
              </w:rPr>
              <w:t>№№ таблиць та пунктів</w:t>
            </w:r>
            <w:r w:rsidR="00CA5E8D">
              <w:rPr>
                <w:rFonts w:ascii="Arial" w:hAnsi="Arial"/>
                <w:sz w:val="16"/>
                <w:lang w:val="uk-UA"/>
              </w:rPr>
              <w:t xml:space="preserve"> </w:t>
            </w:r>
            <w:r w:rsidRPr="00220391">
              <w:rPr>
                <w:rFonts w:ascii="Arial" w:hAnsi="Arial"/>
                <w:sz w:val="16"/>
              </w:rPr>
              <w:t>Збірника</w:t>
            </w:r>
            <w:r w:rsidR="00CA5E8D">
              <w:rPr>
                <w:rFonts w:ascii="Arial" w:hAnsi="Arial"/>
                <w:sz w:val="16"/>
                <w:lang w:val="uk-UA"/>
              </w:rPr>
              <w:t xml:space="preserve"> </w:t>
            </w:r>
            <w:r w:rsidRPr="00220391">
              <w:rPr>
                <w:rFonts w:ascii="Arial" w:hAnsi="Arial"/>
                <w:sz w:val="16"/>
              </w:rPr>
              <w:t>цін</w:t>
            </w:r>
          </w:p>
        </w:tc>
        <w:tc>
          <w:tcPr>
            <w:tcW w:w="1984" w:type="dxa"/>
            <w:shd w:val="pct5" w:color="auto" w:fill="auto"/>
            <w:vAlign w:val="center"/>
          </w:tcPr>
          <w:p w:rsidR="00E96EB3" w:rsidRPr="00220391" w:rsidRDefault="00E96EB3" w:rsidP="006338E6">
            <w:pPr>
              <w:widowControl w:val="0"/>
              <w:spacing w:after="0" w:line="240" w:lineRule="auto"/>
              <w:jc w:val="center"/>
              <w:rPr>
                <w:rFonts w:ascii="Arial" w:hAnsi="Arial" w:cs="Arial"/>
                <w:sz w:val="16"/>
                <w:szCs w:val="16"/>
              </w:rPr>
            </w:pPr>
            <w:r w:rsidRPr="00220391">
              <w:rPr>
                <w:rFonts w:ascii="Arial" w:hAnsi="Arial" w:cs="Arial"/>
                <w:sz w:val="16"/>
                <w:szCs w:val="16"/>
              </w:rPr>
              <w:t>Розрахунок</w:t>
            </w:r>
            <w:r w:rsidR="00CA5E8D">
              <w:rPr>
                <w:rFonts w:ascii="Arial" w:hAnsi="Arial" w:cs="Arial"/>
                <w:sz w:val="16"/>
                <w:szCs w:val="16"/>
                <w:lang w:val="uk-UA"/>
              </w:rPr>
              <w:t xml:space="preserve"> </w:t>
            </w:r>
            <w:r w:rsidRPr="00220391">
              <w:rPr>
                <w:rFonts w:ascii="Arial" w:hAnsi="Arial" w:cs="Arial"/>
                <w:sz w:val="16"/>
                <w:szCs w:val="16"/>
              </w:rPr>
              <w:t>вартості,</w:t>
            </w:r>
          </w:p>
          <w:p w:rsidR="00E96EB3" w:rsidRPr="00220391" w:rsidRDefault="00E96EB3" w:rsidP="006338E6">
            <w:pPr>
              <w:widowControl w:val="0"/>
              <w:spacing w:after="0" w:line="240" w:lineRule="auto"/>
              <w:jc w:val="center"/>
              <w:rPr>
                <w:rFonts w:ascii="Arial" w:hAnsi="Arial" w:cs="Arial"/>
                <w:sz w:val="16"/>
                <w:szCs w:val="16"/>
              </w:rPr>
            </w:pPr>
            <w:r w:rsidRPr="00220391">
              <w:rPr>
                <w:rFonts w:ascii="Arial" w:hAnsi="Arial" w:cs="Arial"/>
                <w:sz w:val="16"/>
                <w:szCs w:val="16"/>
              </w:rPr>
              <w:t>грн.</w:t>
            </w:r>
          </w:p>
        </w:tc>
        <w:tc>
          <w:tcPr>
            <w:tcW w:w="1276" w:type="dxa"/>
            <w:shd w:val="pct5" w:color="auto" w:fill="auto"/>
            <w:vAlign w:val="center"/>
          </w:tcPr>
          <w:p w:rsidR="00E96EB3" w:rsidRPr="00220391" w:rsidRDefault="00E96EB3" w:rsidP="006338E6">
            <w:pPr>
              <w:widowControl w:val="0"/>
              <w:spacing w:after="0" w:line="240" w:lineRule="auto"/>
              <w:jc w:val="center"/>
              <w:rPr>
                <w:rFonts w:ascii="Arial" w:hAnsi="Arial" w:cs="Arial"/>
                <w:sz w:val="16"/>
                <w:szCs w:val="16"/>
              </w:rPr>
            </w:pPr>
            <w:r w:rsidRPr="00220391">
              <w:rPr>
                <w:rFonts w:ascii="Arial" w:hAnsi="Arial" w:cs="Arial"/>
                <w:sz w:val="16"/>
                <w:szCs w:val="16"/>
              </w:rPr>
              <w:t>Вартість, грн.</w:t>
            </w:r>
          </w:p>
        </w:tc>
      </w:tr>
      <w:tr w:rsidR="00E96EB3" w:rsidRPr="00220391" w:rsidTr="006338E6">
        <w:tc>
          <w:tcPr>
            <w:tcW w:w="421" w:type="dxa"/>
          </w:tcPr>
          <w:p w:rsidR="00E96EB3" w:rsidRDefault="00E96EB3" w:rsidP="006338E6">
            <w:pPr>
              <w:spacing w:after="0" w:line="240" w:lineRule="auto"/>
              <w:ind w:right="57"/>
              <w:jc w:val="center"/>
              <w:rPr>
                <w:rFonts w:ascii="Arial Narrow" w:hAnsi="Arial Narrow" w:cs="Arial Narrow"/>
                <w:sz w:val="24"/>
                <w:szCs w:val="24"/>
                <w:lang w:eastAsia="ru-RU"/>
              </w:rPr>
            </w:pPr>
          </w:p>
          <w:p w:rsidR="00E96EB3" w:rsidRPr="00220391" w:rsidRDefault="00E96EB3" w:rsidP="006338E6">
            <w:pPr>
              <w:spacing w:after="0" w:line="240" w:lineRule="auto"/>
              <w:ind w:right="57"/>
              <w:jc w:val="center"/>
              <w:rPr>
                <w:rFonts w:ascii="Arial Narrow" w:hAnsi="Arial Narrow" w:cs="Arial Narrow"/>
              </w:rPr>
            </w:pPr>
            <w:r>
              <w:rPr>
                <w:rFonts w:ascii="Arial Narrow" w:hAnsi="Arial Narrow" w:cs="Arial Narrow"/>
              </w:rPr>
              <w:t>1</w:t>
            </w:r>
          </w:p>
        </w:tc>
        <w:tc>
          <w:tcPr>
            <w:tcW w:w="2207" w:type="dxa"/>
          </w:tcPr>
          <w:p w:rsidR="00E96EB3" w:rsidRDefault="00E96EB3" w:rsidP="006338E6">
            <w:pPr>
              <w:spacing w:after="0" w:line="240" w:lineRule="auto"/>
              <w:ind w:right="57"/>
              <w:rPr>
                <w:rFonts w:ascii="Arial Narrow" w:hAnsi="Arial Narrow"/>
                <w:sz w:val="16"/>
                <w:szCs w:val="16"/>
              </w:rPr>
            </w:pPr>
          </w:p>
          <w:p w:rsidR="00E96EB3" w:rsidRDefault="00E96EB3" w:rsidP="006338E6">
            <w:pPr>
              <w:spacing w:after="0" w:line="240" w:lineRule="auto"/>
              <w:ind w:right="57"/>
              <w:rPr>
                <w:rFonts w:ascii="Arial Narrow" w:hAnsi="Arial Narrow"/>
              </w:rPr>
            </w:pPr>
            <w:r>
              <w:rPr>
                <w:rFonts w:ascii="Arial Narrow" w:hAnsi="Arial Narrow"/>
              </w:rPr>
              <w:t>Історико-архівні та</w:t>
            </w:r>
          </w:p>
          <w:p w:rsidR="00E96EB3" w:rsidRDefault="00E96EB3" w:rsidP="006338E6">
            <w:pPr>
              <w:spacing w:after="0" w:line="240" w:lineRule="auto"/>
              <w:ind w:right="57"/>
              <w:rPr>
                <w:rFonts w:ascii="Arial Narrow" w:hAnsi="Arial Narrow"/>
              </w:rPr>
            </w:pPr>
            <w:r>
              <w:rPr>
                <w:rFonts w:ascii="Arial Narrow" w:hAnsi="Arial Narrow"/>
              </w:rPr>
              <w:t>бібліографічні</w:t>
            </w:r>
          </w:p>
          <w:p w:rsidR="00E96EB3" w:rsidRPr="00220391" w:rsidRDefault="00E96EB3" w:rsidP="006338E6">
            <w:pPr>
              <w:spacing w:after="0" w:line="240" w:lineRule="auto"/>
              <w:ind w:right="57"/>
              <w:rPr>
                <w:rFonts w:ascii="Arial Narrow" w:hAnsi="Arial Narrow" w:cs="Arial Narrow"/>
              </w:rPr>
            </w:pPr>
            <w:r>
              <w:rPr>
                <w:rFonts w:ascii="Arial Narrow" w:hAnsi="Arial Narrow"/>
              </w:rPr>
              <w:t>дослідження</w:t>
            </w:r>
          </w:p>
        </w:tc>
        <w:tc>
          <w:tcPr>
            <w:tcW w:w="4319" w:type="dxa"/>
          </w:tcPr>
          <w:p w:rsidR="00E96EB3" w:rsidRDefault="00E96EB3" w:rsidP="006338E6">
            <w:pPr>
              <w:spacing w:after="0" w:line="240" w:lineRule="auto"/>
              <w:ind w:right="57"/>
              <w:rPr>
                <w:rFonts w:ascii="Arial Narrow" w:hAnsi="Arial Narrow" w:cs="Arial Narrow"/>
                <w:sz w:val="16"/>
                <w:szCs w:val="16"/>
              </w:rPr>
            </w:pPr>
          </w:p>
          <w:p w:rsidR="00E96EB3" w:rsidRDefault="00E96EB3" w:rsidP="006338E6">
            <w:pPr>
              <w:spacing w:after="0" w:line="240" w:lineRule="auto"/>
              <w:ind w:right="57"/>
              <w:rPr>
                <w:rFonts w:ascii="Arial Narrow" w:hAnsi="Arial Narrow" w:cs="Arial Narrow"/>
              </w:rPr>
            </w:pPr>
            <w:r>
              <w:rPr>
                <w:rFonts w:ascii="Arial Narrow" w:hAnsi="Arial Narrow" w:cs="Arial Narrow"/>
              </w:rPr>
              <w:t>Тимчасовий</w:t>
            </w:r>
            <w:r w:rsidR="00CA5E8D">
              <w:rPr>
                <w:rFonts w:ascii="Arial Narrow" w:hAnsi="Arial Narrow" w:cs="Arial Narrow"/>
                <w:lang w:val="uk-UA"/>
              </w:rPr>
              <w:t xml:space="preserve"> </w:t>
            </w:r>
            <w:r>
              <w:rPr>
                <w:rFonts w:ascii="Arial Narrow" w:hAnsi="Arial Narrow" w:cs="Arial Narrow"/>
              </w:rPr>
              <w:t>збірник</w:t>
            </w:r>
            <w:r w:rsidR="00CA5E8D">
              <w:rPr>
                <w:rFonts w:ascii="Arial Narrow" w:hAnsi="Arial Narrow" w:cs="Arial Narrow"/>
                <w:lang w:val="uk-UA"/>
              </w:rPr>
              <w:t xml:space="preserve"> </w:t>
            </w:r>
            <w:r>
              <w:rPr>
                <w:rFonts w:ascii="Arial Narrow" w:hAnsi="Arial Narrow" w:cs="Arial Narrow"/>
              </w:rPr>
              <w:t>цін на науково-проектні</w:t>
            </w:r>
            <w:r w:rsidR="00CA5E8D">
              <w:rPr>
                <w:rFonts w:ascii="Arial Narrow" w:hAnsi="Arial Narrow" w:cs="Arial Narrow"/>
                <w:lang w:val="uk-UA"/>
              </w:rPr>
              <w:t xml:space="preserve"> </w:t>
            </w:r>
            <w:r>
              <w:rPr>
                <w:rFonts w:ascii="Arial Narrow" w:hAnsi="Arial Narrow" w:cs="Arial Narrow"/>
              </w:rPr>
              <w:t>роботи по нерухомих</w:t>
            </w:r>
            <w:r w:rsidR="00CA5E8D">
              <w:rPr>
                <w:rFonts w:ascii="Arial Narrow" w:hAnsi="Arial Narrow" w:cs="Arial Narrow"/>
                <w:lang w:val="uk-UA"/>
              </w:rPr>
              <w:t xml:space="preserve"> </w:t>
            </w:r>
            <w:r>
              <w:rPr>
                <w:rFonts w:ascii="Arial Narrow" w:hAnsi="Arial Narrow" w:cs="Arial Narrow"/>
              </w:rPr>
              <w:t>пам’ятках</w:t>
            </w:r>
            <w:r w:rsidR="00CA5E8D">
              <w:rPr>
                <w:rFonts w:ascii="Arial Narrow" w:hAnsi="Arial Narrow" w:cs="Arial Narrow"/>
                <w:lang w:val="uk-UA"/>
              </w:rPr>
              <w:t xml:space="preserve"> </w:t>
            </w:r>
            <w:r>
              <w:rPr>
                <w:rFonts w:ascii="Arial Narrow" w:hAnsi="Arial Narrow" w:cs="Arial Narrow"/>
              </w:rPr>
              <w:t>історії та культури</w:t>
            </w:r>
            <w:r w:rsidR="00CA5E8D">
              <w:rPr>
                <w:rFonts w:ascii="Arial Narrow" w:hAnsi="Arial Narrow" w:cs="Arial Narrow"/>
                <w:lang w:val="uk-UA"/>
              </w:rPr>
              <w:t xml:space="preserve"> </w:t>
            </w:r>
            <w:r>
              <w:rPr>
                <w:rFonts w:ascii="Arial Narrow" w:hAnsi="Arial Narrow" w:cs="Arial Narrow"/>
              </w:rPr>
              <w:t>Української РСР (ТЗЦНПР-91).</w:t>
            </w:r>
          </w:p>
          <w:p w:rsidR="00E96EB3" w:rsidRDefault="00E96EB3" w:rsidP="006338E6">
            <w:pPr>
              <w:spacing w:after="0" w:line="240" w:lineRule="auto"/>
              <w:ind w:right="57"/>
              <w:rPr>
                <w:rFonts w:ascii="Arial Narrow" w:hAnsi="Arial Narrow" w:cs="Arial Narrow"/>
              </w:rPr>
            </w:pPr>
            <w:r>
              <w:rPr>
                <w:rFonts w:ascii="Arial Narrow" w:hAnsi="Arial Narrow"/>
              </w:rPr>
              <w:t>Розд. І, гл. 2, табл.</w:t>
            </w:r>
            <w:r>
              <w:rPr>
                <w:rFonts w:ascii="Arial Narrow" w:hAnsi="Arial Narrow" w:cs="Arial Narrow"/>
              </w:rPr>
              <w:t xml:space="preserve"> 3, пп. 4-а, 2-б, 2-в, прим. 1, стор. 14;</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1</w:t>
            </w:r>
            <w:r>
              <w:rPr>
                <w:rFonts w:ascii="Arial Narrow" w:hAnsi="Arial Narrow" w:cs="Arial Narrow"/>
              </w:rPr>
              <w:t xml:space="preserve">=1,25 (табл. 1 Додатку 7 до </w:t>
            </w:r>
            <w:r>
              <w:rPr>
                <w:rFonts w:ascii="Arial Narrow" w:hAnsi="Arial Narrow"/>
                <w:iCs/>
              </w:rPr>
              <w:t>Настанови-2021</w:t>
            </w:r>
            <w:r>
              <w:rPr>
                <w:rFonts w:ascii="Arial Narrow" w:hAnsi="Arial Narrow" w:cs="Arial Narrow"/>
              </w:rPr>
              <w:t>);</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2</w:t>
            </w:r>
            <w:r>
              <w:rPr>
                <w:rFonts w:ascii="Arial Narrow" w:hAnsi="Arial Narrow" w:cs="Arial Narrow"/>
              </w:rPr>
              <w:t xml:space="preserve">=39,14 (табл. 3 Додатку 7 до </w:t>
            </w:r>
            <w:r>
              <w:rPr>
                <w:rFonts w:ascii="Arial Narrow" w:hAnsi="Arial Narrow"/>
                <w:iCs/>
              </w:rPr>
              <w:t>Настанови-2021</w:t>
            </w:r>
            <w:r>
              <w:rPr>
                <w:rFonts w:ascii="Arial Narrow" w:hAnsi="Arial Narrow" w:cs="Arial Narrow"/>
              </w:rPr>
              <w:t>)</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3</w:t>
            </w:r>
            <w:r>
              <w:rPr>
                <w:rFonts w:ascii="Arial Narrow" w:hAnsi="Arial Narrow" w:cs="Arial Narrow"/>
              </w:rPr>
              <w:t>=0,7(обсягробіт)</w:t>
            </w:r>
          </w:p>
          <w:p w:rsidR="00E96EB3" w:rsidRPr="00601D8E" w:rsidRDefault="00E96EB3" w:rsidP="006338E6">
            <w:pPr>
              <w:spacing w:after="0" w:line="240" w:lineRule="auto"/>
              <w:ind w:right="57"/>
              <w:rPr>
                <w:rFonts w:ascii="Arial Narrow" w:hAnsi="Arial Narrow" w:cs="Arial Narrow"/>
                <w:sz w:val="6"/>
                <w:szCs w:val="6"/>
              </w:rPr>
            </w:pPr>
          </w:p>
        </w:tc>
        <w:tc>
          <w:tcPr>
            <w:tcW w:w="1984" w:type="dxa"/>
          </w:tcPr>
          <w:p w:rsidR="00E96EB3" w:rsidRDefault="00E96EB3" w:rsidP="006338E6">
            <w:pPr>
              <w:spacing w:after="0" w:line="240" w:lineRule="auto"/>
              <w:ind w:right="57"/>
              <w:rPr>
                <w:rFonts w:ascii="Arial Narrow" w:hAnsi="Arial Narrow"/>
              </w:rPr>
            </w:pPr>
          </w:p>
          <w:p w:rsidR="00E96EB3" w:rsidRDefault="00E96EB3" w:rsidP="006338E6">
            <w:pPr>
              <w:spacing w:after="0" w:line="240" w:lineRule="auto"/>
              <w:ind w:right="57"/>
              <w:rPr>
                <w:rFonts w:ascii="Arial Narrow" w:hAnsi="Arial Narrow"/>
              </w:rPr>
            </w:pPr>
            <w:r>
              <w:rPr>
                <w:rFonts w:ascii="Arial Narrow" w:hAnsi="Arial Narrow"/>
              </w:rPr>
              <w:t>(4890х0,8+1890+</w:t>
            </w:r>
          </w:p>
          <w:p w:rsidR="00E96EB3" w:rsidRDefault="00E96EB3" w:rsidP="006338E6">
            <w:pPr>
              <w:spacing w:after="0" w:line="240" w:lineRule="auto"/>
              <w:ind w:right="57"/>
              <w:rPr>
                <w:rFonts w:ascii="Arial Narrow" w:hAnsi="Arial Narrow"/>
              </w:rPr>
            </w:pPr>
            <w:r>
              <w:rPr>
                <w:rFonts w:ascii="Arial Narrow" w:hAnsi="Arial Narrow"/>
              </w:rPr>
              <w:t>+1415х5х0,8)х1,25х</w:t>
            </w:r>
          </w:p>
          <w:p w:rsidR="00E96EB3" w:rsidRPr="00220391" w:rsidRDefault="00E96EB3" w:rsidP="006338E6">
            <w:pPr>
              <w:spacing w:after="0" w:line="240" w:lineRule="auto"/>
              <w:ind w:right="57"/>
              <w:rPr>
                <w:rFonts w:ascii="Arial Narrow" w:hAnsi="Arial Narrow" w:cs="Arial Narrow"/>
              </w:rPr>
            </w:pPr>
            <w:r>
              <w:rPr>
                <w:rFonts w:ascii="Arial Narrow" w:hAnsi="Arial Narrow"/>
              </w:rPr>
              <w:t>х39,14х0,7</w:t>
            </w:r>
          </w:p>
        </w:tc>
        <w:tc>
          <w:tcPr>
            <w:tcW w:w="1276" w:type="dxa"/>
          </w:tcPr>
          <w:p w:rsidR="00E96EB3" w:rsidRDefault="00E96EB3" w:rsidP="006338E6">
            <w:pPr>
              <w:spacing w:after="0" w:line="240" w:lineRule="auto"/>
              <w:ind w:right="57"/>
              <w:jc w:val="right"/>
              <w:rPr>
                <w:rFonts w:ascii="Arial Narrow" w:hAnsi="Arial Narrow" w:cs="Arial Narrow"/>
                <w:sz w:val="24"/>
                <w:szCs w:val="24"/>
              </w:rPr>
            </w:pPr>
          </w:p>
          <w:p w:rsidR="00E96EB3" w:rsidRPr="00220391" w:rsidRDefault="00E96EB3" w:rsidP="006338E6">
            <w:pPr>
              <w:spacing w:after="0" w:line="240" w:lineRule="auto"/>
              <w:ind w:right="57"/>
              <w:jc w:val="right"/>
              <w:rPr>
                <w:rFonts w:ascii="Arial Narrow" w:hAnsi="Arial Narrow" w:cs="Arial Narrow"/>
              </w:rPr>
            </w:pPr>
            <w:r>
              <w:rPr>
                <w:rFonts w:ascii="Arial Narrow" w:hAnsi="Arial Narrow" w:cs="Arial Narrow"/>
              </w:rPr>
              <w:t>392</w:t>
            </w:r>
            <w:r>
              <w:rPr>
                <w:rFonts w:ascii="Arial Narrow" w:hAnsi="Arial Narrow" w:cs="Arial"/>
              </w:rPr>
              <w:t> </w:t>
            </w:r>
            <w:r>
              <w:rPr>
                <w:rFonts w:ascii="Arial Narrow" w:hAnsi="Arial Narrow" w:cs="Arial Narrow"/>
              </w:rPr>
              <w:t>544,85</w:t>
            </w:r>
          </w:p>
        </w:tc>
      </w:tr>
      <w:tr w:rsidR="00E96EB3" w:rsidRPr="00220391" w:rsidTr="006338E6">
        <w:tc>
          <w:tcPr>
            <w:tcW w:w="421" w:type="dxa"/>
          </w:tcPr>
          <w:p w:rsidR="00E96EB3" w:rsidRDefault="00E96EB3" w:rsidP="006338E6">
            <w:pPr>
              <w:spacing w:after="0" w:line="240" w:lineRule="auto"/>
              <w:ind w:right="57"/>
              <w:jc w:val="center"/>
              <w:rPr>
                <w:rFonts w:ascii="Arial Narrow" w:hAnsi="Arial Narrow" w:cs="Arial Narrow"/>
              </w:rPr>
            </w:pPr>
          </w:p>
          <w:p w:rsidR="00E96EB3" w:rsidRPr="00220391" w:rsidRDefault="00E96EB3" w:rsidP="006338E6">
            <w:pPr>
              <w:spacing w:after="0" w:line="240" w:lineRule="auto"/>
              <w:ind w:right="57"/>
              <w:jc w:val="center"/>
              <w:rPr>
                <w:rFonts w:ascii="Arial Narrow" w:hAnsi="Arial Narrow" w:cs="Arial Narrow"/>
              </w:rPr>
            </w:pPr>
            <w:r>
              <w:rPr>
                <w:rFonts w:ascii="Arial Narrow" w:hAnsi="Arial Narrow" w:cs="Arial Narrow"/>
              </w:rPr>
              <w:t>2</w:t>
            </w:r>
          </w:p>
        </w:tc>
        <w:tc>
          <w:tcPr>
            <w:tcW w:w="2207" w:type="dxa"/>
          </w:tcPr>
          <w:p w:rsidR="00E96EB3" w:rsidRDefault="00E96EB3" w:rsidP="006338E6">
            <w:pPr>
              <w:spacing w:after="0" w:line="240" w:lineRule="auto"/>
              <w:ind w:right="57"/>
              <w:rPr>
                <w:rFonts w:ascii="Arial Narrow" w:hAnsi="Arial Narrow" w:cs="Arial Narrow"/>
                <w:sz w:val="16"/>
                <w:szCs w:val="16"/>
              </w:rPr>
            </w:pPr>
          </w:p>
          <w:p w:rsidR="00E96EB3" w:rsidRDefault="00E96EB3" w:rsidP="006338E6">
            <w:pPr>
              <w:spacing w:after="0" w:line="240" w:lineRule="auto"/>
              <w:ind w:right="57"/>
              <w:rPr>
                <w:rFonts w:ascii="Arial Narrow" w:hAnsi="Arial Narrow" w:cs="Arial Narrow"/>
              </w:rPr>
            </w:pPr>
            <w:r>
              <w:rPr>
                <w:rFonts w:ascii="Arial Narrow" w:hAnsi="Arial Narrow"/>
                <w:spacing w:val="-4"/>
              </w:rPr>
              <w:t>Розшире</w:t>
            </w:r>
            <w:r>
              <w:rPr>
                <w:rStyle w:val="rvts0"/>
                <w:rFonts w:ascii="Arial Narrow" w:hAnsi="Arial Narrow"/>
              </w:rPr>
              <w:t>ння</w:t>
            </w:r>
            <w:r w:rsidR="00CA5E8D">
              <w:rPr>
                <w:rStyle w:val="rvts0"/>
                <w:rFonts w:ascii="Arial Narrow" w:hAnsi="Arial Narrow"/>
                <w:lang w:val="uk-UA"/>
              </w:rPr>
              <w:t xml:space="preserve"> </w:t>
            </w:r>
            <w:r>
              <w:rPr>
                <w:rFonts w:ascii="Arial Narrow" w:hAnsi="Arial Narrow" w:cs="Arial Narrow"/>
              </w:rPr>
              <w:t xml:space="preserve">та </w:t>
            </w:r>
          </w:p>
          <w:p w:rsidR="00E96EB3" w:rsidRDefault="00E96EB3" w:rsidP="006338E6">
            <w:pPr>
              <w:spacing w:after="0" w:line="240" w:lineRule="auto"/>
              <w:ind w:right="57"/>
              <w:rPr>
                <w:rFonts w:ascii="Arial Narrow" w:hAnsi="Arial Narrow" w:cs="Arial Narrow"/>
              </w:rPr>
            </w:pPr>
            <w:r>
              <w:rPr>
                <w:rFonts w:ascii="Arial Narrow" w:hAnsi="Arial Narrow" w:cs="Arial Narrow"/>
              </w:rPr>
              <w:t>д</w:t>
            </w:r>
            <w:r>
              <w:rPr>
                <w:rFonts w:ascii="Arial Narrow" w:hAnsi="Arial Narrow"/>
                <w:spacing w:val="-1"/>
              </w:rPr>
              <w:t>о</w:t>
            </w:r>
            <w:r>
              <w:rPr>
                <w:rFonts w:ascii="Arial Narrow" w:hAnsi="Arial Narrow"/>
                <w:spacing w:val="-2"/>
              </w:rPr>
              <w:t>повнення</w:t>
            </w:r>
            <w:r w:rsidR="00CA5E8D">
              <w:rPr>
                <w:rFonts w:ascii="Arial Narrow" w:hAnsi="Arial Narrow"/>
                <w:spacing w:val="-2"/>
                <w:lang w:val="uk-UA"/>
              </w:rPr>
              <w:t xml:space="preserve"> </w:t>
            </w:r>
            <w:r>
              <w:rPr>
                <w:rFonts w:ascii="Arial Narrow" w:hAnsi="Arial Narrow" w:cs="Arial Narrow"/>
              </w:rPr>
              <w:t>історичн</w:t>
            </w:r>
            <w:r>
              <w:rPr>
                <w:rFonts w:ascii="Arial Narrow" w:hAnsi="Arial Narrow"/>
                <w:spacing w:val="-4"/>
              </w:rPr>
              <w:t>ої</w:t>
            </w:r>
            <w:r w:rsidR="00CA5E8D">
              <w:rPr>
                <w:rFonts w:ascii="Arial Narrow" w:hAnsi="Arial Narrow"/>
                <w:spacing w:val="-4"/>
                <w:lang w:val="uk-UA"/>
              </w:rPr>
              <w:t xml:space="preserve"> </w:t>
            </w:r>
            <w:r>
              <w:rPr>
                <w:rFonts w:ascii="Arial Narrow" w:hAnsi="Arial Narrow" w:cs="Arial Narrow"/>
              </w:rPr>
              <w:t>довідки (1,0 друк. арк.)</w:t>
            </w:r>
          </w:p>
          <w:p w:rsidR="00E96EB3" w:rsidRPr="00220391" w:rsidRDefault="00E96EB3" w:rsidP="006338E6">
            <w:pPr>
              <w:spacing w:after="0" w:line="240" w:lineRule="auto"/>
              <w:ind w:right="57"/>
              <w:rPr>
                <w:rFonts w:ascii="Arial Narrow" w:hAnsi="Arial Narrow"/>
              </w:rPr>
            </w:pPr>
          </w:p>
        </w:tc>
        <w:tc>
          <w:tcPr>
            <w:tcW w:w="4319" w:type="dxa"/>
          </w:tcPr>
          <w:p w:rsidR="00E96EB3" w:rsidRDefault="00E96EB3" w:rsidP="006338E6">
            <w:pPr>
              <w:spacing w:after="0" w:line="240" w:lineRule="auto"/>
              <w:ind w:right="57"/>
              <w:rPr>
                <w:rFonts w:ascii="Arial Narrow" w:hAnsi="Arial Narrow" w:cs="Arial Narrow"/>
                <w:sz w:val="16"/>
                <w:szCs w:val="16"/>
              </w:rPr>
            </w:pPr>
          </w:p>
          <w:p w:rsidR="00E96EB3" w:rsidRDefault="00E96EB3" w:rsidP="006338E6">
            <w:pPr>
              <w:spacing w:after="0" w:line="240" w:lineRule="auto"/>
              <w:ind w:right="57"/>
              <w:rPr>
                <w:rFonts w:ascii="Arial Narrow" w:hAnsi="Arial Narrow" w:cs="Arial Narrow"/>
              </w:rPr>
            </w:pPr>
            <w:r>
              <w:rPr>
                <w:rFonts w:ascii="Arial Narrow" w:hAnsi="Arial Narrow" w:cs="Arial Narrow"/>
              </w:rPr>
              <w:t>ТЗЦНПР-91.</w:t>
            </w:r>
          </w:p>
          <w:p w:rsidR="00E96EB3" w:rsidRDefault="00E96EB3" w:rsidP="006338E6">
            <w:pPr>
              <w:spacing w:after="0" w:line="240" w:lineRule="auto"/>
              <w:ind w:right="57"/>
              <w:rPr>
                <w:rFonts w:ascii="Arial Narrow" w:hAnsi="Arial Narrow" w:cs="Arial Narrow"/>
              </w:rPr>
            </w:pPr>
            <w:r>
              <w:rPr>
                <w:rFonts w:ascii="Arial Narrow" w:hAnsi="Arial Narrow" w:cs="Arial Narrow"/>
              </w:rPr>
              <w:t>Розд. І, гл. 2, табл. 4, п. 1-б, стор. 15;</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1</w:t>
            </w:r>
            <w:r>
              <w:rPr>
                <w:rFonts w:ascii="Arial Narrow" w:hAnsi="Arial Narrow" w:cs="Arial Narrow"/>
              </w:rPr>
              <w:t xml:space="preserve">=1,25 (табл. 1 Додатку 7 до </w:t>
            </w:r>
            <w:r>
              <w:rPr>
                <w:rFonts w:ascii="Arial Narrow" w:hAnsi="Arial Narrow"/>
                <w:iCs/>
              </w:rPr>
              <w:t>Настанови-2021</w:t>
            </w:r>
            <w:r>
              <w:rPr>
                <w:rFonts w:ascii="Arial Narrow" w:hAnsi="Arial Narrow" w:cs="Arial Narrow"/>
              </w:rPr>
              <w:t>);</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2</w:t>
            </w:r>
            <w:r>
              <w:rPr>
                <w:rFonts w:ascii="Arial Narrow" w:hAnsi="Arial Narrow" w:cs="Arial Narrow"/>
              </w:rPr>
              <w:t xml:space="preserve">=39,14 (табл. 3 Додатку 7 до </w:t>
            </w:r>
            <w:r>
              <w:rPr>
                <w:rFonts w:ascii="Arial Narrow" w:hAnsi="Arial Narrow"/>
                <w:iCs/>
              </w:rPr>
              <w:t>Настанови-2021</w:t>
            </w:r>
            <w:r>
              <w:rPr>
                <w:rFonts w:ascii="Arial Narrow" w:hAnsi="Arial Narrow" w:cs="Arial Narrow"/>
              </w:rPr>
              <w:t>)</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3</w:t>
            </w:r>
            <w:r>
              <w:rPr>
                <w:rFonts w:ascii="Arial Narrow" w:hAnsi="Arial Narrow" w:cs="Arial Narrow"/>
              </w:rPr>
              <w:t>=0,7 (обсягробіт)</w:t>
            </w:r>
          </w:p>
          <w:p w:rsidR="00E96EB3" w:rsidRPr="00601D8E" w:rsidRDefault="00E96EB3" w:rsidP="006338E6">
            <w:pPr>
              <w:spacing w:after="0" w:line="240" w:lineRule="auto"/>
              <w:ind w:right="57"/>
              <w:rPr>
                <w:rFonts w:ascii="Arial Narrow" w:hAnsi="Arial Narrow" w:cs="Arial Narrow"/>
                <w:sz w:val="6"/>
                <w:szCs w:val="6"/>
              </w:rPr>
            </w:pPr>
          </w:p>
        </w:tc>
        <w:tc>
          <w:tcPr>
            <w:tcW w:w="1984" w:type="dxa"/>
          </w:tcPr>
          <w:p w:rsidR="00E96EB3" w:rsidRDefault="00E96EB3" w:rsidP="006338E6">
            <w:pPr>
              <w:spacing w:after="0" w:line="240" w:lineRule="auto"/>
              <w:ind w:right="57"/>
              <w:rPr>
                <w:rFonts w:ascii="Arial Narrow" w:hAnsi="Arial Narrow" w:cs="Arial Narrow"/>
              </w:rPr>
            </w:pPr>
          </w:p>
          <w:p w:rsidR="00E96EB3" w:rsidRDefault="00E96EB3" w:rsidP="006338E6">
            <w:pPr>
              <w:spacing w:after="0" w:line="240" w:lineRule="auto"/>
              <w:ind w:right="57"/>
              <w:rPr>
                <w:rFonts w:ascii="Arial Narrow" w:hAnsi="Arial Narrow" w:cs="Arial Narrow"/>
              </w:rPr>
            </w:pPr>
            <w:r>
              <w:rPr>
                <w:rFonts w:ascii="Arial Narrow" w:hAnsi="Arial Narrow" w:cs="Arial Narrow"/>
              </w:rPr>
              <w:t>665х1,0х1,25х</w:t>
            </w:r>
          </w:p>
          <w:p w:rsidR="00E96EB3" w:rsidRPr="00220391" w:rsidRDefault="00E96EB3" w:rsidP="006338E6">
            <w:pPr>
              <w:spacing w:after="0" w:line="240" w:lineRule="auto"/>
              <w:ind w:right="57"/>
            </w:pPr>
            <w:r>
              <w:rPr>
                <w:rFonts w:ascii="Arial Narrow" w:hAnsi="Arial Narrow" w:cs="Arial Narrow"/>
              </w:rPr>
              <w:t>х39,14х0,7</w:t>
            </w:r>
          </w:p>
        </w:tc>
        <w:tc>
          <w:tcPr>
            <w:tcW w:w="1276" w:type="dxa"/>
          </w:tcPr>
          <w:p w:rsidR="00E96EB3" w:rsidRDefault="00E96EB3" w:rsidP="006338E6">
            <w:pPr>
              <w:spacing w:after="0" w:line="240" w:lineRule="auto"/>
              <w:ind w:right="57"/>
              <w:jc w:val="right"/>
              <w:rPr>
                <w:rFonts w:ascii="Arial Narrow" w:hAnsi="Arial Narrow" w:cs="Arial Narrow"/>
                <w:sz w:val="24"/>
                <w:szCs w:val="24"/>
              </w:rPr>
            </w:pPr>
          </w:p>
          <w:p w:rsidR="00E96EB3" w:rsidRPr="00220391" w:rsidRDefault="00E96EB3" w:rsidP="006338E6">
            <w:pPr>
              <w:spacing w:after="0" w:line="240" w:lineRule="auto"/>
              <w:ind w:right="57"/>
              <w:jc w:val="right"/>
              <w:rPr>
                <w:rFonts w:ascii="Arial Narrow" w:hAnsi="Arial Narrow" w:cs="Arial Narrow"/>
              </w:rPr>
            </w:pPr>
            <w:r>
              <w:rPr>
                <w:rFonts w:ascii="Arial Narrow" w:hAnsi="Arial Narrow" w:cs="Arial Narrow"/>
              </w:rPr>
              <w:t>22 774,59</w:t>
            </w:r>
          </w:p>
        </w:tc>
      </w:tr>
      <w:tr w:rsidR="00E96EB3" w:rsidRPr="00220391" w:rsidTr="006338E6">
        <w:tc>
          <w:tcPr>
            <w:tcW w:w="421" w:type="dxa"/>
          </w:tcPr>
          <w:p w:rsidR="00E96EB3" w:rsidRDefault="00E96EB3" w:rsidP="006338E6">
            <w:pPr>
              <w:spacing w:after="0" w:line="240" w:lineRule="auto"/>
              <w:ind w:right="57"/>
              <w:jc w:val="center"/>
              <w:rPr>
                <w:rFonts w:ascii="Arial Narrow" w:hAnsi="Arial Narrow" w:cs="Arial Narrow"/>
              </w:rPr>
            </w:pPr>
          </w:p>
          <w:p w:rsidR="00E96EB3" w:rsidRPr="00220391" w:rsidRDefault="00E96EB3" w:rsidP="006338E6">
            <w:pPr>
              <w:spacing w:after="0" w:line="240" w:lineRule="auto"/>
              <w:ind w:right="57"/>
              <w:jc w:val="center"/>
              <w:rPr>
                <w:rFonts w:ascii="Arial Narrow" w:hAnsi="Arial Narrow" w:cs="Arial Narrow"/>
              </w:rPr>
            </w:pPr>
            <w:r>
              <w:rPr>
                <w:rFonts w:ascii="Arial Narrow" w:hAnsi="Arial Narrow" w:cs="Arial Narrow"/>
              </w:rPr>
              <w:t>3</w:t>
            </w:r>
          </w:p>
        </w:tc>
        <w:tc>
          <w:tcPr>
            <w:tcW w:w="2207" w:type="dxa"/>
          </w:tcPr>
          <w:p w:rsidR="00E96EB3" w:rsidRDefault="00E96EB3" w:rsidP="006338E6">
            <w:pPr>
              <w:spacing w:after="0" w:line="240" w:lineRule="auto"/>
              <w:ind w:right="57"/>
              <w:rPr>
                <w:rFonts w:ascii="Arial Narrow" w:hAnsi="Arial Narrow"/>
                <w:spacing w:val="-1"/>
                <w:sz w:val="16"/>
                <w:szCs w:val="16"/>
              </w:rPr>
            </w:pPr>
          </w:p>
          <w:p w:rsidR="00E96EB3" w:rsidRPr="00220391" w:rsidRDefault="00E96EB3" w:rsidP="006338E6">
            <w:pPr>
              <w:spacing w:after="0" w:line="240" w:lineRule="auto"/>
              <w:ind w:right="57"/>
              <w:rPr>
                <w:rFonts w:ascii="Arial Narrow" w:hAnsi="Arial Narrow" w:cs="Arial Narrow"/>
              </w:rPr>
            </w:pPr>
            <w:r>
              <w:rPr>
                <w:rFonts w:ascii="Arial Narrow" w:hAnsi="Arial Narrow" w:cs="Arial Narrow"/>
              </w:rPr>
              <w:t>Коригування</w:t>
            </w:r>
            <w:r w:rsidR="00CA5E8D">
              <w:rPr>
                <w:rFonts w:ascii="Arial Narrow" w:hAnsi="Arial Narrow" w:cs="Arial Narrow"/>
                <w:lang w:val="uk-UA"/>
              </w:rPr>
              <w:t xml:space="preserve"> </w:t>
            </w:r>
            <w:r>
              <w:rPr>
                <w:rFonts w:ascii="Arial Narrow" w:hAnsi="Arial Narrow"/>
                <w:spacing w:val="-1"/>
              </w:rPr>
              <w:t>проєкту зон охорони</w:t>
            </w:r>
            <w:r w:rsidR="00CA5E8D">
              <w:rPr>
                <w:rFonts w:ascii="Arial Narrow" w:hAnsi="Arial Narrow"/>
                <w:spacing w:val="-1"/>
                <w:lang w:val="uk-UA"/>
              </w:rPr>
              <w:t xml:space="preserve"> </w:t>
            </w:r>
            <w:r>
              <w:rPr>
                <w:rFonts w:ascii="Arial Narrow" w:hAnsi="Arial Narrow" w:cs="Arial Narrow"/>
                <w:iCs/>
              </w:rPr>
              <w:t>пам’яток</w:t>
            </w:r>
            <w:r w:rsidR="00CA5E8D">
              <w:rPr>
                <w:rFonts w:ascii="Arial Narrow" w:hAnsi="Arial Narrow" w:cs="Arial Narrow"/>
                <w:iCs/>
                <w:lang w:val="uk-UA"/>
              </w:rPr>
              <w:t xml:space="preserve"> </w:t>
            </w:r>
            <w:r>
              <w:rPr>
                <w:rFonts w:ascii="Arial Narrow" w:hAnsi="Arial Narrow" w:cs="Arial"/>
              </w:rPr>
              <w:t>культурної</w:t>
            </w:r>
            <w:r w:rsidR="00CA5E8D">
              <w:rPr>
                <w:rFonts w:ascii="Arial Narrow" w:hAnsi="Arial Narrow" w:cs="Arial"/>
                <w:lang w:val="uk-UA"/>
              </w:rPr>
              <w:t xml:space="preserve"> </w:t>
            </w:r>
            <w:r>
              <w:rPr>
                <w:rFonts w:ascii="Arial Narrow" w:hAnsi="Arial Narrow" w:cs="Arial"/>
              </w:rPr>
              <w:t>спадщини</w:t>
            </w:r>
          </w:p>
        </w:tc>
        <w:tc>
          <w:tcPr>
            <w:tcW w:w="4319" w:type="dxa"/>
          </w:tcPr>
          <w:p w:rsidR="00E96EB3" w:rsidRDefault="00E96EB3" w:rsidP="006338E6">
            <w:pPr>
              <w:spacing w:after="0" w:line="240" w:lineRule="auto"/>
              <w:ind w:right="57"/>
              <w:rPr>
                <w:rFonts w:ascii="Arial Narrow" w:hAnsi="Arial Narrow" w:cs="Arial Narrow"/>
                <w:sz w:val="16"/>
                <w:szCs w:val="16"/>
              </w:rPr>
            </w:pPr>
          </w:p>
          <w:p w:rsidR="00E96EB3" w:rsidRDefault="00E96EB3" w:rsidP="006338E6">
            <w:pPr>
              <w:spacing w:after="0" w:line="240" w:lineRule="auto"/>
              <w:ind w:right="57"/>
              <w:rPr>
                <w:rFonts w:ascii="Arial Narrow" w:hAnsi="Arial Narrow" w:cs="Arial Narrow"/>
              </w:rPr>
            </w:pPr>
            <w:r>
              <w:rPr>
                <w:rFonts w:ascii="Arial Narrow" w:hAnsi="Arial Narrow" w:cs="Arial Narrow"/>
              </w:rPr>
              <w:t>ТЗЦНПР-91.</w:t>
            </w:r>
          </w:p>
          <w:p w:rsidR="00E96EB3" w:rsidRDefault="00E96EB3" w:rsidP="006338E6">
            <w:pPr>
              <w:spacing w:after="0" w:line="240" w:lineRule="auto"/>
              <w:ind w:right="57"/>
              <w:rPr>
                <w:rFonts w:ascii="Arial Narrow" w:hAnsi="Arial Narrow" w:cs="Arial Narrow"/>
              </w:rPr>
            </w:pPr>
            <w:r>
              <w:rPr>
                <w:rFonts w:ascii="Arial Narrow" w:hAnsi="Arial Narrow" w:cs="Arial Narrow"/>
              </w:rPr>
              <w:t>Розд. 9, табл. 68, п. 2-е, стор. 143;</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1</w:t>
            </w:r>
            <w:r>
              <w:rPr>
                <w:rFonts w:ascii="Arial Narrow" w:hAnsi="Arial Narrow" w:cs="Arial Narrow"/>
              </w:rPr>
              <w:t xml:space="preserve">=1,25 (табл. 1 Додатку 7 до </w:t>
            </w:r>
            <w:r>
              <w:rPr>
                <w:rFonts w:ascii="Arial Narrow" w:hAnsi="Arial Narrow"/>
                <w:iCs/>
              </w:rPr>
              <w:t>Настанови-2021</w:t>
            </w:r>
            <w:r>
              <w:rPr>
                <w:rFonts w:ascii="Arial Narrow" w:hAnsi="Arial Narrow" w:cs="Arial Narrow"/>
              </w:rPr>
              <w:t>);</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2</w:t>
            </w:r>
            <w:r>
              <w:rPr>
                <w:rFonts w:ascii="Arial Narrow" w:hAnsi="Arial Narrow" w:cs="Arial Narrow"/>
              </w:rPr>
              <w:t xml:space="preserve">=39,14 (табл. 3 Додатку 7 до </w:t>
            </w:r>
            <w:r>
              <w:rPr>
                <w:rFonts w:ascii="Arial Narrow" w:hAnsi="Arial Narrow"/>
                <w:iCs/>
              </w:rPr>
              <w:t>Настанови-2021</w:t>
            </w:r>
            <w:r>
              <w:rPr>
                <w:rFonts w:ascii="Arial Narrow" w:hAnsi="Arial Narrow" w:cs="Arial Narrow"/>
              </w:rPr>
              <w:t>)</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3</w:t>
            </w:r>
            <w:r>
              <w:rPr>
                <w:rFonts w:ascii="Arial Narrow" w:hAnsi="Arial Narrow" w:cs="Arial Narrow"/>
              </w:rPr>
              <w:t>=0,7 (обсяг</w:t>
            </w:r>
            <w:r w:rsidR="00CA5E8D">
              <w:rPr>
                <w:rFonts w:ascii="Arial Narrow" w:hAnsi="Arial Narrow" w:cs="Arial Narrow"/>
                <w:lang w:val="uk-UA"/>
              </w:rPr>
              <w:t xml:space="preserve"> </w:t>
            </w:r>
            <w:r>
              <w:rPr>
                <w:rFonts w:ascii="Arial Narrow" w:hAnsi="Arial Narrow" w:cs="Arial Narrow"/>
              </w:rPr>
              <w:t>робіт)</w:t>
            </w:r>
          </w:p>
          <w:p w:rsidR="00E96EB3" w:rsidRPr="00601D8E" w:rsidRDefault="00E96EB3" w:rsidP="006338E6">
            <w:pPr>
              <w:spacing w:after="0" w:line="240" w:lineRule="auto"/>
              <w:ind w:right="57"/>
              <w:rPr>
                <w:rFonts w:ascii="Arial Narrow" w:hAnsi="Arial Narrow" w:cs="Arial Narrow"/>
                <w:sz w:val="6"/>
                <w:szCs w:val="6"/>
              </w:rPr>
            </w:pPr>
          </w:p>
        </w:tc>
        <w:tc>
          <w:tcPr>
            <w:tcW w:w="1984" w:type="dxa"/>
          </w:tcPr>
          <w:p w:rsidR="00E96EB3" w:rsidRDefault="00E96EB3" w:rsidP="006338E6">
            <w:pPr>
              <w:spacing w:after="0" w:line="240" w:lineRule="auto"/>
              <w:ind w:right="57"/>
              <w:rPr>
                <w:rFonts w:ascii="Arial Narrow" w:hAnsi="Arial Narrow" w:cs="Arial Narrow"/>
              </w:rPr>
            </w:pPr>
          </w:p>
          <w:p w:rsidR="00E96EB3" w:rsidRDefault="00E96EB3" w:rsidP="006338E6">
            <w:pPr>
              <w:spacing w:after="0" w:line="240" w:lineRule="auto"/>
              <w:ind w:right="57"/>
              <w:rPr>
                <w:rFonts w:ascii="Arial Narrow" w:hAnsi="Arial Narrow" w:cs="Arial Narrow"/>
              </w:rPr>
            </w:pPr>
            <w:r>
              <w:rPr>
                <w:rFonts w:ascii="Arial Narrow" w:hAnsi="Arial Narrow"/>
              </w:rPr>
              <w:t>4092</w:t>
            </w:r>
            <w:r>
              <w:rPr>
                <w:rFonts w:ascii="Arial Narrow" w:hAnsi="Arial Narrow" w:cs="Arial Narrow"/>
              </w:rPr>
              <w:t>х1,25х39,14х</w:t>
            </w:r>
          </w:p>
          <w:p w:rsidR="00E96EB3" w:rsidRPr="00220391" w:rsidRDefault="00E96EB3" w:rsidP="006338E6">
            <w:pPr>
              <w:spacing w:after="0" w:line="240" w:lineRule="auto"/>
              <w:ind w:right="57"/>
              <w:rPr>
                <w:rFonts w:ascii="Arial Narrow" w:hAnsi="Arial Narrow"/>
              </w:rPr>
            </w:pPr>
            <w:r>
              <w:rPr>
                <w:rFonts w:ascii="Arial Narrow" w:hAnsi="Arial Narrow" w:cs="Arial Narrow"/>
              </w:rPr>
              <w:t>х0,7</w:t>
            </w:r>
          </w:p>
        </w:tc>
        <w:tc>
          <w:tcPr>
            <w:tcW w:w="1276" w:type="dxa"/>
          </w:tcPr>
          <w:p w:rsidR="00E96EB3" w:rsidRDefault="00E96EB3" w:rsidP="006338E6">
            <w:pPr>
              <w:spacing w:after="0" w:line="240" w:lineRule="auto"/>
              <w:ind w:right="57"/>
              <w:jc w:val="right"/>
              <w:rPr>
                <w:rFonts w:ascii="Arial Narrow" w:hAnsi="Arial Narrow" w:cs="Arial Narrow"/>
                <w:sz w:val="24"/>
                <w:szCs w:val="24"/>
              </w:rPr>
            </w:pPr>
          </w:p>
          <w:p w:rsidR="00E96EB3" w:rsidRDefault="00E96EB3" w:rsidP="006338E6">
            <w:pPr>
              <w:spacing w:after="0" w:line="240" w:lineRule="auto"/>
              <w:ind w:right="57"/>
              <w:jc w:val="right"/>
              <w:rPr>
                <w:rFonts w:ascii="Arial Narrow" w:hAnsi="Arial Narrow" w:cs="Arial Narrow"/>
              </w:rPr>
            </w:pPr>
            <w:r>
              <w:rPr>
                <w:rFonts w:ascii="Arial Narrow" w:hAnsi="Arial Narrow" w:cs="Arial Narrow"/>
              </w:rPr>
              <w:t>140 140,77</w:t>
            </w:r>
          </w:p>
          <w:p w:rsidR="00E96EB3" w:rsidRPr="00220391" w:rsidRDefault="00E96EB3" w:rsidP="006338E6">
            <w:pPr>
              <w:spacing w:after="0" w:line="240" w:lineRule="auto"/>
              <w:ind w:right="57"/>
              <w:jc w:val="right"/>
              <w:rPr>
                <w:rFonts w:ascii="Arial Narrow" w:hAnsi="Arial Narrow" w:cs="Arial Narrow"/>
              </w:rPr>
            </w:pPr>
          </w:p>
        </w:tc>
      </w:tr>
      <w:tr w:rsidR="00E96EB3" w:rsidRPr="00220391" w:rsidTr="006338E6">
        <w:tc>
          <w:tcPr>
            <w:tcW w:w="421" w:type="dxa"/>
          </w:tcPr>
          <w:p w:rsidR="00E96EB3" w:rsidRDefault="00E96EB3" w:rsidP="006338E6">
            <w:pPr>
              <w:spacing w:after="0" w:line="240" w:lineRule="auto"/>
              <w:ind w:right="57"/>
              <w:jc w:val="center"/>
              <w:rPr>
                <w:rFonts w:ascii="Arial Narrow" w:hAnsi="Arial Narrow" w:cs="Arial Narrow"/>
              </w:rPr>
            </w:pPr>
          </w:p>
          <w:p w:rsidR="00E96EB3" w:rsidRPr="00220391" w:rsidRDefault="00E96EB3" w:rsidP="006338E6">
            <w:pPr>
              <w:spacing w:after="0" w:line="240" w:lineRule="auto"/>
              <w:ind w:right="57"/>
              <w:jc w:val="center"/>
              <w:rPr>
                <w:rFonts w:ascii="Arial Narrow" w:hAnsi="Arial Narrow" w:cs="Arial Narrow"/>
              </w:rPr>
            </w:pPr>
            <w:r>
              <w:rPr>
                <w:rFonts w:ascii="Arial Narrow" w:hAnsi="Arial Narrow" w:cs="Arial Narrow"/>
              </w:rPr>
              <w:t>4</w:t>
            </w:r>
          </w:p>
        </w:tc>
        <w:tc>
          <w:tcPr>
            <w:tcW w:w="2207" w:type="dxa"/>
          </w:tcPr>
          <w:p w:rsidR="00E96EB3" w:rsidRDefault="00E96EB3" w:rsidP="006338E6">
            <w:pPr>
              <w:spacing w:after="0" w:line="240" w:lineRule="auto"/>
              <w:ind w:right="57"/>
              <w:rPr>
                <w:rFonts w:ascii="Arial Narrow" w:hAnsi="Arial Narrow" w:cs="Arial Narrow"/>
                <w:sz w:val="16"/>
                <w:szCs w:val="16"/>
              </w:rPr>
            </w:pPr>
          </w:p>
          <w:p w:rsidR="00E96EB3" w:rsidRDefault="00E96EB3" w:rsidP="006338E6">
            <w:pPr>
              <w:spacing w:after="0" w:line="240" w:lineRule="auto"/>
              <w:ind w:right="57"/>
              <w:rPr>
                <w:rFonts w:ascii="Arial Narrow" w:hAnsi="Arial Narrow" w:cs="Arial Narrow"/>
                <w:iCs/>
              </w:rPr>
            </w:pPr>
            <w:r>
              <w:rPr>
                <w:rFonts w:ascii="Arial Narrow" w:hAnsi="Arial Narrow"/>
                <w:spacing w:val="-4"/>
              </w:rPr>
              <w:t>Розшире</w:t>
            </w:r>
            <w:r>
              <w:rPr>
                <w:rStyle w:val="rvts0"/>
                <w:rFonts w:ascii="Arial Narrow" w:hAnsi="Arial Narrow"/>
              </w:rPr>
              <w:t>ння</w:t>
            </w:r>
            <w:r w:rsidR="00CA5E8D">
              <w:rPr>
                <w:rStyle w:val="rvts0"/>
                <w:rFonts w:ascii="Arial Narrow" w:hAnsi="Arial Narrow"/>
                <w:lang w:val="uk-UA"/>
              </w:rPr>
              <w:t xml:space="preserve"> </w:t>
            </w:r>
            <w:r>
              <w:rPr>
                <w:rFonts w:ascii="Arial Narrow" w:hAnsi="Arial Narrow" w:cs="Arial Narrow"/>
              </w:rPr>
              <w:t>та д</w:t>
            </w:r>
            <w:r>
              <w:rPr>
                <w:rFonts w:ascii="Arial Narrow" w:hAnsi="Arial Narrow"/>
                <w:spacing w:val="-1"/>
              </w:rPr>
              <w:t>о</w:t>
            </w:r>
            <w:r>
              <w:rPr>
                <w:rFonts w:ascii="Arial Narrow" w:hAnsi="Arial Narrow"/>
                <w:spacing w:val="-2"/>
              </w:rPr>
              <w:t>пов-нення</w:t>
            </w:r>
            <w:r w:rsidR="00CA5E8D">
              <w:rPr>
                <w:rFonts w:ascii="Arial Narrow" w:hAnsi="Arial Narrow"/>
                <w:spacing w:val="-2"/>
                <w:lang w:val="uk-UA"/>
              </w:rPr>
              <w:t xml:space="preserve"> </w:t>
            </w:r>
            <w:r>
              <w:rPr>
                <w:rFonts w:ascii="Arial Narrow" w:hAnsi="Arial Narrow" w:cs="Arial Narrow"/>
              </w:rPr>
              <w:t>пояснювальної записки д</w:t>
            </w:r>
            <w:r>
              <w:rPr>
                <w:rFonts w:ascii="Arial Narrow" w:hAnsi="Arial Narrow"/>
                <w:spacing w:val="-4"/>
              </w:rPr>
              <w:t>о</w:t>
            </w:r>
            <w:r w:rsidR="00CA5E8D">
              <w:rPr>
                <w:rFonts w:ascii="Arial Narrow" w:hAnsi="Arial Narrow"/>
                <w:spacing w:val="-4"/>
                <w:lang w:val="uk-UA"/>
              </w:rPr>
              <w:t xml:space="preserve"> </w:t>
            </w:r>
            <w:r>
              <w:rPr>
                <w:rFonts w:ascii="Arial Narrow" w:hAnsi="Arial Narrow"/>
                <w:spacing w:val="-1"/>
              </w:rPr>
              <w:t>проєкту зон охорони</w:t>
            </w:r>
            <w:r w:rsidR="00CA5E8D">
              <w:rPr>
                <w:rFonts w:ascii="Arial Narrow" w:hAnsi="Arial Narrow"/>
                <w:spacing w:val="-1"/>
                <w:lang w:val="uk-UA"/>
              </w:rPr>
              <w:t xml:space="preserve"> </w:t>
            </w:r>
            <w:r>
              <w:rPr>
                <w:rFonts w:ascii="Arial Narrow" w:hAnsi="Arial Narrow" w:cs="Arial Narrow"/>
                <w:iCs/>
              </w:rPr>
              <w:t>пам’яток</w:t>
            </w:r>
          </w:p>
          <w:p w:rsidR="00E96EB3" w:rsidRDefault="00E96EB3" w:rsidP="006338E6">
            <w:pPr>
              <w:spacing w:after="0" w:line="240" w:lineRule="auto"/>
              <w:ind w:right="57"/>
              <w:rPr>
                <w:rFonts w:ascii="Arial Narrow" w:hAnsi="Arial Narrow" w:cs="Arial Narrow"/>
              </w:rPr>
            </w:pPr>
            <w:r>
              <w:rPr>
                <w:rFonts w:ascii="Arial Narrow" w:hAnsi="Arial Narrow" w:cs="Arial"/>
              </w:rPr>
              <w:t>культурної</w:t>
            </w:r>
            <w:r w:rsidR="00CA5E8D">
              <w:rPr>
                <w:rFonts w:ascii="Arial Narrow" w:hAnsi="Arial Narrow" w:cs="Arial"/>
                <w:lang w:val="uk-UA"/>
              </w:rPr>
              <w:t xml:space="preserve"> </w:t>
            </w:r>
            <w:r>
              <w:rPr>
                <w:rFonts w:ascii="Arial Narrow" w:hAnsi="Arial Narrow" w:cs="Arial"/>
              </w:rPr>
              <w:t>спадщини</w:t>
            </w:r>
          </w:p>
          <w:p w:rsidR="00E96EB3" w:rsidRDefault="00E96EB3" w:rsidP="006338E6">
            <w:pPr>
              <w:spacing w:after="0" w:line="240" w:lineRule="auto"/>
              <w:ind w:right="57"/>
              <w:rPr>
                <w:rFonts w:ascii="Arial Narrow" w:hAnsi="Arial Narrow" w:cs="Arial Narrow"/>
              </w:rPr>
            </w:pPr>
            <w:r>
              <w:rPr>
                <w:rFonts w:ascii="Arial Narrow" w:hAnsi="Arial Narrow" w:cs="Arial Narrow"/>
              </w:rPr>
              <w:t>(2,0 друк. арк.)</w:t>
            </w:r>
          </w:p>
          <w:p w:rsidR="00E96EB3" w:rsidRPr="00E00B4A" w:rsidRDefault="00E96EB3" w:rsidP="006338E6">
            <w:pPr>
              <w:spacing w:after="0" w:line="240" w:lineRule="auto"/>
              <w:ind w:right="57"/>
              <w:rPr>
                <w:rFonts w:ascii="Arial Narrow" w:hAnsi="Arial Narrow" w:cs="Arial Narrow"/>
                <w:sz w:val="16"/>
                <w:szCs w:val="16"/>
              </w:rPr>
            </w:pPr>
          </w:p>
        </w:tc>
        <w:tc>
          <w:tcPr>
            <w:tcW w:w="4319" w:type="dxa"/>
          </w:tcPr>
          <w:p w:rsidR="00E96EB3" w:rsidRDefault="00E96EB3" w:rsidP="006338E6">
            <w:pPr>
              <w:spacing w:after="0" w:line="240" w:lineRule="auto"/>
              <w:ind w:right="57"/>
              <w:rPr>
                <w:rFonts w:ascii="Arial Narrow" w:hAnsi="Arial Narrow" w:cs="Arial Narrow"/>
                <w:sz w:val="16"/>
                <w:szCs w:val="16"/>
              </w:rPr>
            </w:pPr>
          </w:p>
          <w:p w:rsidR="00E96EB3" w:rsidRDefault="00E96EB3" w:rsidP="006338E6">
            <w:pPr>
              <w:spacing w:after="0" w:line="240" w:lineRule="auto"/>
              <w:ind w:right="57"/>
              <w:rPr>
                <w:rFonts w:ascii="Arial Narrow" w:hAnsi="Arial Narrow" w:cs="Arial Narrow"/>
              </w:rPr>
            </w:pPr>
            <w:r>
              <w:rPr>
                <w:rFonts w:ascii="Arial Narrow" w:hAnsi="Arial Narrow" w:cs="Arial Narrow"/>
              </w:rPr>
              <w:t>ТЗЦНПР-91.</w:t>
            </w:r>
          </w:p>
          <w:p w:rsidR="00E96EB3" w:rsidRDefault="00E96EB3" w:rsidP="006338E6">
            <w:pPr>
              <w:spacing w:after="0" w:line="240" w:lineRule="auto"/>
              <w:ind w:right="57"/>
              <w:rPr>
                <w:rFonts w:ascii="Arial Narrow" w:hAnsi="Arial Narrow" w:cs="Arial Narrow"/>
              </w:rPr>
            </w:pPr>
            <w:r>
              <w:rPr>
                <w:rFonts w:ascii="Arial Narrow" w:hAnsi="Arial Narrow" w:cs="Arial Narrow"/>
              </w:rPr>
              <w:t>Розд. І, гл. 4, табл. 20, п. 4, стор. 41;</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1</w:t>
            </w:r>
            <w:r>
              <w:rPr>
                <w:rFonts w:ascii="Arial Narrow" w:hAnsi="Arial Narrow" w:cs="Arial Narrow"/>
              </w:rPr>
              <w:t xml:space="preserve">=1,25 (табл. 1 Додатку 7 до </w:t>
            </w:r>
            <w:r>
              <w:rPr>
                <w:rFonts w:ascii="Arial Narrow" w:hAnsi="Arial Narrow"/>
                <w:iCs/>
              </w:rPr>
              <w:t>Настанови-2021</w:t>
            </w:r>
            <w:r>
              <w:rPr>
                <w:rFonts w:ascii="Arial Narrow" w:hAnsi="Arial Narrow" w:cs="Arial Narrow"/>
              </w:rPr>
              <w:t>);</w:t>
            </w:r>
          </w:p>
          <w:p w:rsidR="00E96EB3" w:rsidRDefault="00E96EB3" w:rsidP="006338E6">
            <w:pPr>
              <w:spacing w:after="0" w:line="240" w:lineRule="auto"/>
              <w:ind w:right="57"/>
              <w:rPr>
                <w:rFonts w:ascii="Arial Narrow" w:hAnsi="Arial Narrow" w:cs="Arial Narrow"/>
              </w:rPr>
            </w:pPr>
            <w:r>
              <w:rPr>
                <w:rFonts w:ascii="Arial Narrow" w:hAnsi="Arial Narrow" w:cs="Arial Narrow"/>
              </w:rPr>
              <w:t>К</w:t>
            </w:r>
            <w:r>
              <w:rPr>
                <w:rFonts w:ascii="Arial Narrow" w:hAnsi="Arial Narrow" w:cs="Arial Narrow"/>
                <w:vertAlign w:val="subscript"/>
              </w:rPr>
              <w:t>2</w:t>
            </w:r>
            <w:r>
              <w:rPr>
                <w:rFonts w:ascii="Arial Narrow" w:hAnsi="Arial Narrow" w:cs="Arial Narrow"/>
              </w:rPr>
              <w:t xml:space="preserve">=39,14 (табл. 3 Додатку 7 до </w:t>
            </w:r>
            <w:r>
              <w:rPr>
                <w:rFonts w:ascii="Arial Narrow" w:hAnsi="Arial Narrow"/>
                <w:iCs/>
              </w:rPr>
              <w:t>Настанови-2021</w:t>
            </w:r>
            <w:r>
              <w:rPr>
                <w:rFonts w:ascii="Arial Narrow" w:hAnsi="Arial Narrow" w:cs="Arial Narrow"/>
              </w:rPr>
              <w:t>)</w:t>
            </w:r>
          </w:p>
          <w:p w:rsidR="00E96EB3" w:rsidRPr="00601D8E" w:rsidRDefault="00E96EB3" w:rsidP="006338E6">
            <w:pPr>
              <w:spacing w:after="0" w:line="240" w:lineRule="auto"/>
              <w:ind w:right="57"/>
              <w:rPr>
                <w:rFonts w:ascii="Arial Narrow" w:hAnsi="Arial Narrow" w:cs="Arial Narrow"/>
                <w:sz w:val="6"/>
                <w:szCs w:val="6"/>
              </w:rPr>
            </w:pPr>
            <w:r>
              <w:rPr>
                <w:rFonts w:ascii="Arial Narrow" w:hAnsi="Arial Narrow" w:cs="Arial Narrow"/>
              </w:rPr>
              <w:t>К</w:t>
            </w:r>
            <w:r>
              <w:rPr>
                <w:rFonts w:ascii="Arial Narrow" w:hAnsi="Arial Narrow" w:cs="Arial Narrow"/>
                <w:vertAlign w:val="subscript"/>
              </w:rPr>
              <w:t>3</w:t>
            </w:r>
            <w:r>
              <w:rPr>
                <w:rFonts w:ascii="Arial Narrow" w:hAnsi="Arial Narrow" w:cs="Arial Narrow"/>
              </w:rPr>
              <w:t>=0,85 (обсяг</w:t>
            </w:r>
            <w:r w:rsidR="00CA5E8D">
              <w:rPr>
                <w:rFonts w:ascii="Arial Narrow" w:hAnsi="Arial Narrow" w:cs="Arial Narrow"/>
                <w:lang w:val="uk-UA"/>
              </w:rPr>
              <w:t xml:space="preserve"> </w:t>
            </w:r>
            <w:r>
              <w:rPr>
                <w:rFonts w:ascii="Arial Narrow" w:hAnsi="Arial Narrow" w:cs="Arial Narrow"/>
              </w:rPr>
              <w:t>робіт)</w:t>
            </w:r>
          </w:p>
        </w:tc>
        <w:tc>
          <w:tcPr>
            <w:tcW w:w="1984" w:type="dxa"/>
          </w:tcPr>
          <w:p w:rsidR="00E96EB3" w:rsidRDefault="00E96EB3" w:rsidP="006338E6">
            <w:pPr>
              <w:spacing w:after="0" w:line="240" w:lineRule="auto"/>
              <w:ind w:right="57"/>
              <w:rPr>
                <w:rFonts w:ascii="Arial Narrow" w:hAnsi="Arial Narrow" w:cs="Arial Narrow"/>
              </w:rPr>
            </w:pPr>
          </w:p>
          <w:p w:rsidR="00E96EB3" w:rsidRDefault="00E96EB3" w:rsidP="006338E6">
            <w:pPr>
              <w:spacing w:after="0" w:line="240" w:lineRule="auto"/>
              <w:ind w:right="57"/>
              <w:rPr>
                <w:rFonts w:ascii="Arial Narrow" w:hAnsi="Arial Narrow" w:cs="Arial Narrow"/>
              </w:rPr>
            </w:pPr>
            <w:r>
              <w:rPr>
                <w:rFonts w:ascii="Arial Narrow" w:hAnsi="Arial Narrow" w:cs="Arial Narrow"/>
              </w:rPr>
              <w:t>790х2,0х1,25х</w:t>
            </w:r>
          </w:p>
          <w:p w:rsidR="00E96EB3" w:rsidRPr="00220391" w:rsidRDefault="00E96EB3" w:rsidP="006338E6">
            <w:pPr>
              <w:spacing w:after="0" w:line="240" w:lineRule="auto"/>
              <w:ind w:right="57"/>
              <w:rPr>
                <w:rFonts w:ascii="Arial Narrow" w:hAnsi="Arial Narrow" w:cs="Arial Narrow"/>
              </w:rPr>
            </w:pPr>
            <w:r>
              <w:rPr>
                <w:rFonts w:ascii="Arial Narrow" w:hAnsi="Arial Narrow" w:cs="Arial Narrow"/>
              </w:rPr>
              <w:t>х39,14х0,85</w:t>
            </w:r>
          </w:p>
        </w:tc>
        <w:tc>
          <w:tcPr>
            <w:tcW w:w="1276" w:type="dxa"/>
          </w:tcPr>
          <w:p w:rsidR="00E96EB3" w:rsidRDefault="00E96EB3" w:rsidP="006338E6">
            <w:pPr>
              <w:spacing w:after="0" w:line="240" w:lineRule="auto"/>
              <w:ind w:right="57"/>
              <w:jc w:val="right"/>
              <w:rPr>
                <w:rFonts w:ascii="Arial Narrow" w:hAnsi="Arial Narrow" w:cs="Arial Narrow"/>
                <w:sz w:val="24"/>
                <w:szCs w:val="24"/>
              </w:rPr>
            </w:pPr>
          </w:p>
          <w:p w:rsidR="00E96EB3" w:rsidRPr="00220391" w:rsidRDefault="00E96EB3" w:rsidP="006338E6">
            <w:pPr>
              <w:spacing w:after="0" w:line="240" w:lineRule="auto"/>
              <w:ind w:right="57"/>
              <w:jc w:val="right"/>
              <w:rPr>
                <w:rFonts w:ascii="Arial Narrow" w:hAnsi="Arial Narrow" w:cs="Arial Narrow"/>
              </w:rPr>
            </w:pPr>
            <w:r>
              <w:rPr>
                <w:rFonts w:ascii="Arial Narrow" w:hAnsi="Arial Narrow" w:cs="Arial Narrow"/>
              </w:rPr>
              <w:t>65 706,28</w:t>
            </w:r>
          </w:p>
        </w:tc>
      </w:tr>
      <w:tr w:rsidR="00E96EB3" w:rsidRPr="00220391" w:rsidTr="006338E6">
        <w:tc>
          <w:tcPr>
            <w:tcW w:w="421" w:type="dxa"/>
          </w:tcPr>
          <w:p w:rsidR="00E96EB3" w:rsidRPr="00220391" w:rsidRDefault="00E96EB3" w:rsidP="006338E6">
            <w:pPr>
              <w:spacing w:after="0" w:line="240" w:lineRule="auto"/>
              <w:ind w:right="57"/>
              <w:jc w:val="center"/>
              <w:rPr>
                <w:rFonts w:ascii="Arial Narrow" w:hAnsi="Arial Narrow" w:cs="Arial Narrow"/>
              </w:rPr>
            </w:pPr>
          </w:p>
        </w:tc>
        <w:tc>
          <w:tcPr>
            <w:tcW w:w="2207" w:type="dxa"/>
          </w:tcPr>
          <w:p w:rsidR="00E96EB3" w:rsidRPr="00220391" w:rsidRDefault="00E96EB3" w:rsidP="006338E6">
            <w:pPr>
              <w:spacing w:after="0" w:line="240" w:lineRule="auto"/>
              <w:ind w:right="57"/>
              <w:rPr>
                <w:rFonts w:ascii="Arial Narrow" w:hAnsi="Arial Narrow" w:cs="Arial Narrow"/>
              </w:rPr>
            </w:pPr>
            <w:r>
              <w:rPr>
                <w:rFonts w:ascii="Arial Narrow" w:hAnsi="Arial Narrow" w:cs="Arial Narrow"/>
              </w:rPr>
              <w:t>Разом пп. 1 - 4</w:t>
            </w:r>
          </w:p>
        </w:tc>
        <w:tc>
          <w:tcPr>
            <w:tcW w:w="4319" w:type="dxa"/>
          </w:tcPr>
          <w:p w:rsidR="00E96EB3" w:rsidRPr="00601D8E" w:rsidRDefault="00E96EB3" w:rsidP="006338E6">
            <w:pPr>
              <w:spacing w:after="0" w:line="240" w:lineRule="auto"/>
              <w:ind w:right="57"/>
              <w:rPr>
                <w:rFonts w:ascii="Arial Narrow" w:hAnsi="Arial Narrow" w:cs="Arial Narrow"/>
                <w:sz w:val="6"/>
                <w:szCs w:val="6"/>
              </w:rPr>
            </w:pPr>
          </w:p>
        </w:tc>
        <w:tc>
          <w:tcPr>
            <w:tcW w:w="1984" w:type="dxa"/>
          </w:tcPr>
          <w:p w:rsidR="00E96EB3" w:rsidRPr="00220391" w:rsidRDefault="00E96EB3" w:rsidP="006338E6">
            <w:pPr>
              <w:spacing w:after="0" w:line="240" w:lineRule="auto"/>
              <w:ind w:right="57"/>
              <w:rPr>
                <w:rFonts w:ascii="Arial Narrow" w:hAnsi="Arial Narrow" w:cs="Arial Narrow"/>
              </w:rPr>
            </w:pPr>
          </w:p>
        </w:tc>
        <w:tc>
          <w:tcPr>
            <w:tcW w:w="1276" w:type="dxa"/>
          </w:tcPr>
          <w:p w:rsidR="00E96EB3" w:rsidRPr="00220391" w:rsidRDefault="00E96EB3" w:rsidP="006338E6">
            <w:pPr>
              <w:spacing w:after="0" w:line="240" w:lineRule="auto"/>
              <w:ind w:right="57"/>
              <w:jc w:val="right"/>
              <w:rPr>
                <w:rFonts w:ascii="Arial Narrow" w:hAnsi="Arial Narrow" w:cs="Arial Narrow"/>
              </w:rPr>
            </w:pPr>
            <w:r>
              <w:rPr>
                <w:rFonts w:ascii="Arial Narrow" w:hAnsi="Arial Narrow" w:cs="Arial Narrow"/>
              </w:rPr>
              <w:t>621</w:t>
            </w:r>
            <w:r>
              <w:rPr>
                <w:rFonts w:ascii="Arial Narrow" w:hAnsi="Arial Narrow" w:cs="Arial"/>
              </w:rPr>
              <w:t> </w:t>
            </w:r>
            <w:r>
              <w:rPr>
                <w:rFonts w:ascii="Arial Narrow" w:hAnsi="Arial Narrow" w:cs="Arial Narrow"/>
              </w:rPr>
              <w:t>166,49</w:t>
            </w:r>
          </w:p>
        </w:tc>
      </w:tr>
      <w:tr w:rsidR="00E96EB3" w:rsidRPr="00220391" w:rsidTr="006338E6">
        <w:tc>
          <w:tcPr>
            <w:tcW w:w="421" w:type="dxa"/>
          </w:tcPr>
          <w:p w:rsidR="00E96EB3" w:rsidRPr="00285FE9" w:rsidRDefault="00E96EB3" w:rsidP="006338E6">
            <w:pPr>
              <w:spacing w:after="0" w:line="240" w:lineRule="auto"/>
              <w:jc w:val="center"/>
              <w:rPr>
                <w:rFonts w:ascii="Arial Narrow" w:hAnsi="Arial Narrow" w:cs="Arial Narrow"/>
              </w:rPr>
            </w:pPr>
          </w:p>
          <w:p w:rsidR="00E96EB3" w:rsidRPr="00220391" w:rsidRDefault="00E96EB3" w:rsidP="006338E6">
            <w:pPr>
              <w:spacing w:after="0" w:line="240" w:lineRule="auto"/>
              <w:jc w:val="center"/>
              <w:rPr>
                <w:rFonts w:ascii="Arial Narrow" w:hAnsi="Arial Narrow" w:cs="Arial Narrow"/>
              </w:rPr>
            </w:pPr>
            <w:r w:rsidRPr="00285FE9">
              <w:rPr>
                <w:rFonts w:ascii="Arial Narrow" w:hAnsi="Arial Narrow" w:cs="Arial Narrow"/>
              </w:rPr>
              <w:t>5</w:t>
            </w:r>
          </w:p>
        </w:tc>
        <w:tc>
          <w:tcPr>
            <w:tcW w:w="2207" w:type="dxa"/>
          </w:tcPr>
          <w:p w:rsidR="00E96EB3" w:rsidRPr="00285FE9" w:rsidRDefault="00E96EB3" w:rsidP="006338E6">
            <w:pPr>
              <w:spacing w:after="0" w:line="240" w:lineRule="auto"/>
              <w:rPr>
                <w:rFonts w:ascii="Arial Narrow" w:hAnsi="Arial Narrow" w:cs="Arial Narrow"/>
                <w:sz w:val="16"/>
                <w:szCs w:val="16"/>
              </w:rPr>
            </w:pPr>
          </w:p>
          <w:p w:rsidR="00E96EB3" w:rsidRPr="00220391" w:rsidRDefault="00E96EB3" w:rsidP="006338E6">
            <w:pPr>
              <w:spacing w:after="0" w:line="240" w:lineRule="auto"/>
              <w:rPr>
                <w:rFonts w:ascii="Arial Narrow" w:hAnsi="Arial Narrow" w:cs="Arial Narrow"/>
              </w:rPr>
            </w:pPr>
            <w:r w:rsidRPr="00285FE9">
              <w:rPr>
                <w:rFonts w:ascii="Arial Narrow" w:hAnsi="Arial Narrow" w:cs="Arial Narrow"/>
              </w:rPr>
              <w:t>Коригування</w:t>
            </w:r>
            <w:r w:rsidR="00CA5E8D">
              <w:rPr>
                <w:rFonts w:ascii="Arial Narrow" w:hAnsi="Arial Narrow" w:cs="Arial Narrow"/>
                <w:lang w:val="uk-UA"/>
              </w:rPr>
              <w:t xml:space="preserve"> </w:t>
            </w:r>
            <w:r w:rsidRPr="00285FE9">
              <w:rPr>
                <w:rFonts w:ascii="Arial Narrow" w:hAnsi="Arial Narrow"/>
                <w:spacing w:val="-1"/>
              </w:rPr>
              <w:t>історико-</w:t>
            </w:r>
            <w:r w:rsidRPr="00285FE9">
              <w:rPr>
                <w:rFonts w:ascii="Arial Narrow" w:hAnsi="Arial Narrow"/>
                <w:spacing w:val="-2"/>
              </w:rPr>
              <w:t>архітектурного</w:t>
            </w:r>
            <w:r w:rsidR="00CA5E8D">
              <w:rPr>
                <w:rFonts w:ascii="Arial Narrow" w:hAnsi="Arial Narrow"/>
                <w:spacing w:val="-2"/>
                <w:lang w:val="uk-UA"/>
              </w:rPr>
              <w:t xml:space="preserve"> </w:t>
            </w:r>
            <w:r w:rsidRPr="00285FE9">
              <w:rPr>
                <w:rFonts w:ascii="Arial Narrow" w:hAnsi="Arial Narrow"/>
                <w:spacing w:val="-2"/>
              </w:rPr>
              <w:t>опорного плану м</w:t>
            </w:r>
            <w:r w:rsidRPr="00285FE9">
              <w:rPr>
                <w:rFonts w:ascii="Arial Narrow" w:hAnsi="Arial Narrow"/>
                <w:spacing w:val="-1"/>
              </w:rPr>
              <w:t>іста</w:t>
            </w:r>
          </w:p>
        </w:tc>
        <w:tc>
          <w:tcPr>
            <w:tcW w:w="4319" w:type="dxa"/>
          </w:tcPr>
          <w:p w:rsidR="00E96EB3" w:rsidRPr="00285FE9" w:rsidRDefault="00E96EB3" w:rsidP="006338E6">
            <w:pPr>
              <w:spacing w:after="0" w:line="240" w:lineRule="auto"/>
              <w:rPr>
                <w:rFonts w:ascii="Arial Narrow" w:hAnsi="Arial Narrow" w:cs="Arial Narrow"/>
                <w:sz w:val="16"/>
                <w:szCs w:val="16"/>
              </w:rPr>
            </w:pP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ТЗЦНПР-91.</w:t>
            </w: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Розд. ІХ, табл. 67, п. 2-е, стор. 141;</w:t>
            </w: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К</w:t>
            </w:r>
            <w:r w:rsidRPr="00285FE9">
              <w:rPr>
                <w:rFonts w:ascii="Arial Narrow" w:hAnsi="Arial Narrow" w:cs="Arial Narrow"/>
                <w:vertAlign w:val="subscript"/>
              </w:rPr>
              <w:t>1</w:t>
            </w:r>
            <w:r w:rsidRPr="00285FE9">
              <w:rPr>
                <w:rFonts w:ascii="Arial Narrow" w:hAnsi="Arial Narrow" w:cs="Arial Narrow"/>
              </w:rPr>
              <w:t xml:space="preserve">=1,25 (табл. 1 Додатку 7 до </w:t>
            </w:r>
            <w:r w:rsidRPr="00285FE9">
              <w:rPr>
                <w:rFonts w:ascii="Arial Narrow" w:hAnsi="Arial Narrow"/>
                <w:iCs/>
              </w:rPr>
              <w:t>Настанови-2021</w:t>
            </w:r>
            <w:r w:rsidRPr="00285FE9">
              <w:rPr>
                <w:rFonts w:ascii="Arial Narrow" w:hAnsi="Arial Narrow" w:cs="Arial Narrow"/>
              </w:rPr>
              <w:t>);</w:t>
            </w: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К</w:t>
            </w:r>
            <w:r w:rsidRPr="00285FE9">
              <w:rPr>
                <w:rFonts w:ascii="Arial Narrow" w:hAnsi="Arial Narrow" w:cs="Arial Narrow"/>
                <w:vertAlign w:val="subscript"/>
              </w:rPr>
              <w:t>2</w:t>
            </w:r>
            <w:r w:rsidRPr="00285FE9">
              <w:rPr>
                <w:rFonts w:ascii="Arial Narrow" w:hAnsi="Arial Narrow" w:cs="Arial Narrow"/>
              </w:rPr>
              <w:t xml:space="preserve">=39,14 (табл. 3 Додатку 7 до </w:t>
            </w:r>
            <w:r w:rsidRPr="00285FE9">
              <w:rPr>
                <w:rFonts w:ascii="Arial Narrow" w:hAnsi="Arial Narrow"/>
                <w:iCs/>
              </w:rPr>
              <w:t>Настанови-2021</w:t>
            </w:r>
            <w:r w:rsidRPr="00285FE9">
              <w:rPr>
                <w:rFonts w:ascii="Arial Narrow" w:hAnsi="Arial Narrow" w:cs="Arial Narrow"/>
              </w:rPr>
              <w:t>)</w:t>
            </w: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К</w:t>
            </w:r>
            <w:r w:rsidRPr="00285FE9">
              <w:rPr>
                <w:rFonts w:ascii="Arial Narrow" w:hAnsi="Arial Narrow" w:cs="Arial Narrow"/>
                <w:vertAlign w:val="subscript"/>
              </w:rPr>
              <w:t>3</w:t>
            </w:r>
            <w:r w:rsidRPr="00285FE9">
              <w:rPr>
                <w:rFonts w:ascii="Arial Narrow" w:hAnsi="Arial Narrow" w:cs="Arial Narrow"/>
              </w:rPr>
              <w:t>=0,4 (обсягробіт)</w:t>
            </w:r>
          </w:p>
          <w:p w:rsidR="00E96EB3" w:rsidRPr="00220391" w:rsidRDefault="00E96EB3" w:rsidP="006338E6">
            <w:pPr>
              <w:spacing w:after="0" w:line="240" w:lineRule="auto"/>
              <w:rPr>
                <w:rFonts w:ascii="Arial Narrow" w:hAnsi="Arial Narrow" w:cs="Arial Narrow"/>
                <w:sz w:val="16"/>
                <w:szCs w:val="16"/>
              </w:rPr>
            </w:pPr>
          </w:p>
        </w:tc>
        <w:tc>
          <w:tcPr>
            <w:tcW w:w="1984" w:type="dxa"/>
          </w:tcPr>
          <w:p w:rsidR="00E96EB3" w:rsidRPr="00285FE9" w:rsidRDefault="00E96EB3" w:rsidP="006338E6">
            <w:pPr>
              <w:spacing w:after="0" w:line="240" w:lineRule="auto"/>
              <w:rPr>
                <w:rFonts w:ascii="Arial Narrow" w:hAnsi="Arial Narrow" w:cs="Arial Narrow"/>
              </w:rPr>
            </w:pP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11285х1,25х39,14х</w:t>
            </w:r>
          </w:p>
          <w:p w:rsidR="00E96EB3" w:rsidRPr="00220391" w:rsidRDefault="00E96EB3" w:rsidP="006338E6">
            <w:pPr>
              <w:spacing w:after="0" w:line="240" w:lineRule="auto"/>
              <w:rPr>
                <w:rFonts w:ascii="Arial Narrow" w:hAnsi="Arial Narrow" w:cs="Arial Narrow"/>
              </w:rPr>
            </w:pPr>
            <w:r w:rsidRPr="00285FE9">
              <w:rPr>
                <w:rFonts w:ascii="Arial Narrow" w:hAnsi="Arial Narrow" w:cs="Arial Narrow"/>
              </w:rPr>
              <w:t>х0,4</w:t>
            </w:r>
          </w:p>
        </w:tc>
        <w:tc>
          <w:tcPr>
            <w:tcW w:w="1276" w:type="dxa"/>
          </w:tcPr>
          <w:p w:rsidR="00E96EB3" w:rsidRPr="00285FE9" w:rsidRDefault="00E96EB3" w:rsidP="006338E6">
            <w:pPr>
              <w:spacing w:after="0" w:line="240" w:lineRule="auto"/>
              <w:jc w:val="right"/>
              <w:rPr>
                <w:rFonts w:ascii="Arial Narrow" w:hAnsi="Arial Narrow" w:cs="Arial Narrow"/>
              </w:rPr>
            </w:pPr>
          </w:p>
          <w:p w:rsidR="00E96EB3" w:rsidRPr="00220391" w:rsidRDefault="00E96EB3" w:rsidP="006338E6">
            <w:pPr>
              <w:spacing w:after="0" w:line="240" w:lineRule="auto"/>
              <w:jc w:val="right"/>
              <w:rPr>
                <w:rFonts w:ascii="Arial Narrow" w:hAnsi="Arial Narrow" w:cs="Arial Narrow"/>
              </w:rPr>
            </w:pPr>
            <w:r w:rsidRPr="00285FE9">
              <w:rPr>
                <w:rFonts w:ascii="Arial Narrow" w:hAnsi="Arial Narrow" w:cs="Arial Narrow"/>
              </w:rPr>
              <w:t>220 847,45</w:t>
            </w:r>
          </w:p>
        </w:tc>
      </w:tr>
      <w:tr w:rsidR="00E96EB3" w:rsidRPr="00220391" w:rsidTr="006338E6">
        <w:tc>
          <w:tcPr>
            <w:tcW w:w="421" w:type="dxa"/>
          </w:tcPr>
          <w:p w:rsidR="00E96EB3" w:rsidRPr="00285FE9" w:rsidRDefault="00E96EB3" w:rsidP="006338E6">
            <w:pPr>
              <w:spacing w:after="0" w:line="240" w:lineRule="auto"/>
              <w:jc w:val="center"/>
              <w:rPr>
                <w:rFonts w:ascii="Arial Narrow" w:hAnsi="Arial Narrow" w:cs="Arial Narrow"/>
              </w:rPr>
            </w:pPr>
          </w:p>
          <w:p w:rsidR="00E96EB3" w:rsidRPr="00220391" w:rsidRDefault="00E96EB3" w:rsidP="006338E6">
            <w:pPr>
              <w:spacing w:after="0" w:line="240" w:lineRule="auto"/>
              <w:jc w:val="center"/>
              <w:rPr>
                <w:rFonts w:ascii="Arial Narrow" w:hAnsi="Arial Narrow" w:cs="Arial Narrow"/>
              </w:rPr>
            </w:pPr>
            <w:r w:rsidRPr="00285FE9">
              <w:rPr>
                <w:rFonts w:ascii="Arial Narrow" w:hAnsi="Arial Narrow" w:cs="Arial Narrow"/>
              </w:rPr>
              <w:t>6</w:t>
            </w:r>
          </w:p>
        </w:tc>
        <w:tc>
          <w:tcPr>
            <w:tcW w:w="2207" w:type="dxa"/>
          </w:tcPr>
          <w:p w:rsidR="00E96EB3" w:rsidRPr="00285FE9" w:rsidRDefault="00E96EB3" w:rsidP="006338E6">
            <w:pPr>
              <w:spacing w:after="0" w:line="240" w:lineRule="auto"/>
              <w:rPr>
                <w:rFonts w:ascii="Arial Narrow" w:hAnsi="Arial Narrow"/>
                <w:spacing w:val="-1"/>
                <w:sz w:val="16"/>
                <w:szCs w:val="16"/>
              </w:rPr>
            </w:pPr>
          </w:p>
          <w:p w:rsidR="00E96EB3" w:rsidRPr="00285FE9" w:rsidRDefault="00E96EB3" w:rsidP="006338E6">
            <w:pPr>
              <w:spacing w:after="0" w:line="240" w:lineRule="auto"/>
              <w:rPr>
                <w:rFonts w:ascii="Arial Narrow" w:hAnsi="Arial Narrow"/>
                <w:spacing w:val="-1"/>
              </w:rPr>
            </w:pPr>
            <w:r w:rsidRPr="00285FE9">
              <w:rPr>
                <w:rFonts w:ascii="Arial Narrow" w:hAnsi="Arial Narrow"/>
                <w:spacing w:val="-4"/>
              </w:rPr>
              <w:t>Розшире</w:t>
            </w:r>
            <w:r w:rsidRPr="00285FE9">
              <w:rPr>
                <w:rStyle w:val="rvts0"/>
                <w:rFonts w:ascii="Arial Narrow" w:hAnsi="Arial Narrow"/>
              </w:rPr>
              <w:t>ння</w:t>
            </w:r>
            <w:r w:rsidR="00CA5E8D">
              <w:rPr>
                <w:rStyle w:val="rvts0"/>
                <w:rFonts w:ascii="Arial Narrow" w:hAnsi="Arial Narrow"/>
                <w:lang w:val="uk-UA"/>
              </w:rPr>
              <w:t xml:space="preserve"> </w:t>
            </w:r>
            <w:r w:rsidRPr="00285FE9">
              <w:rPr>
                <w:rFonts w:ascii="Arial Narrow" w:hAnsi="Arial Narrow" w:cs="Arial Narrow"/>
              </w:rPr>
              <w:t>та д</w:t>
            </w:r>
            <w:r w:rsidRPr="00285FE9">
              <w:rPr>
                <w:rFonts w:ascii="Arial Narrow" w:hAnsi="Arial Narrow"/>
                <w:spacing w:val="-1"/>
              </w:rPr>
              <w:t>о</w:t>
            </w:r>
            <w:r w:rsidRPr="00285FE9">
              <w:rPr>
                <w:rFonts w:ascii="Arial Narrow" w:hAnsi="Arial Narrow"/>
                <w:spacing w:val="-2"/>
              </w:rPr>
              <w:t>пов</w:t>
            </w:r>
            <w:r>
              <w:rPr>
                <w:rFonts w:ascii="Arial Narrow" w:hAnsi="Arial Narrow"/>
                <w:spacing w:val="-2"/>
              </w:rPr>
              <w:t>-</w:t>
            </w:r>
            <w:r w:rsidRPr="00285FE9">
              <w:rPr>
                <w:rFonts w:ascii="Arial Narrow" w:hAnsi="Arial Narrow"/>
                <w:spacing w:val="-2"/>
              </w:rPr>
              <w:t>нення</w:t>
            </w:r>
            <w:r w:rsidR="00CA5E8D">
              <w:rPr>
                <w:rFonts w:ascii="Arial Narrow" w:hAnsi="Arial Narrow"/>
                <w:spacing w:val="-2"/>
                <w:lang w:val="uk-UA"/>
              </w:rPr>
              <w:t xml:space="preserve"> </w:t>
            </w:r>
            <w:r w:rsidRPr="00285FE9">
              <w:rPr>
                <w:rFonts w:ascii="Arial Narrow" w:hAnsi="Arial Narrow" w:cs="Arial Narrow"/>
              </w:rPr>
              <w:t>пояснювальної записки д</w:t>
            </w:r>
            <w:r w:rsidRPr="00285FE9">
              <w:rPr>
                <w:rFonts w:ascii="Arial Narrow" w:hAnsi="Arial Narrow"/>
                <w:spacing w:val="-4"/>
              </w:rPr>
              <w:t>о</w:t>
            </w:r>
            <w:r w:rsidR="00CA5E8D">
              <w:rPr>
                <w:rFonts w:ascii="Arial Narrow" w:hAnsi="Arial Narrow"/>
                <w:spacing w:val="-4"/>
                <w:lang w:val="uk-UA"/>
              </w:rPr>
              <w:t xml:space="preserve"> </w:t>
            </w:r>
            <w:r w:rsidRPr="00285FE9">
              <w:rPr>
                <w:rFonts w:ascii="Arial Narrow" w:hAnsi="Arial Narrow"/>
                <w:spacing w:val="-1"/>
              </w:rPr>
              <w:t>історико-</w:t>
            </w:r>
          </w:p>
          <w:p w:rsidR="00E96EB3" w:rsidRPr="00285FE9" w:rsidRDefault="00E96EB3" w:rsidP="006338E6">
            <w:pPr>
              <w:spacing w:after="0" w:line="240" w:lineRule="auto"/>
              <w:rPr>
                <w:rStyle w:val="rvts15"/>
                <w:rFonts w:ascii="Arial Narrow" w:hAnsi="Arial Narrow"/>
              </w:rPr>
            </w:pPr>
            <w:r w:rsidRPr="00285FE9">
              <w:rPr>
                <w:rFonts w:ascii="Arial Narrow" w:hAnsi="Arial Narrow"/>
                <w:spacing w:val="-2"/>
              </w:rPr>
              <w:t>архітектурного опорно</w:t>
            </w:r>
            <w:r>
              <w:rPr>
                <w:rFonts w:ascii="Arial Narrow" w:hAnsi="Arial Narrow"/>
                <w:spacing w:val="-2"/>
              </w:rPr>
              <w:t>-</w:t>
            </w:r>
            <w:r w:rsidRPr="00285FE9">
              <w:rPr>
                <w:rFonts w:ascii="Arial Narrow" w:hAnsi="Arial Narrow"/>
                <w:spacing w:val="-2"/>
              </w:rPr>
              <w:t xml:space="preserve">го плану </w:t>
            </w:r>
            <w:r w:rsidRPr="00285FE9">
              <w:rPr>
                <w:rStyle w:val="rvts15"/>
                <w:rFonts w:ascii="Arial Narrow" w:hAnsi="Arial Narrow"/>
              </w:rPr>
              <w:t>міста</w:t>
            </w:r>
          </w:p>
          <w:p w:rsidR="00E96EB3" w:rsidRDefault="00E96EB3" w:rsidP="006338E6">
            <w:pPr>
              <w:spacing w:after="0" w:line="240" w:lineRule="auto"/>
              <w:rPr>
                <w:rFonts w:ascii="Arial Narrow" w:hAnsi="Arial Narrow" w:cs="Arial Narrow"/>
              </w:rPr>
            </w:pPr>
            <w:r w:rsidRPr="00285FE9">
              <w:rPr>
                <w:rFonts w:ascii="Arial Narrow" w:hAnsi="Arial Narrow" w:cs="Arial Narrow"/>
              </w:rPr>
              <w:t>(2,4 друк. арк.)</w:t>
            </w:r>
          </w:p>
          <w:p w:rsidR="00E96EB3" w:rsidRPr="00FE0382" w:rsidRDefault="00E96EB3" w:rsidP="006338E6">
            <w:pPr>
              <w:spacing w:after="0" w:line="240" w:lineRule="auto"/>
              <w:rPr>
                <w:rFonts w:ascii="Arial Narrow" w:hAnsi="Arial Narrow" w:cs="Arial Narrow"/>
                <w:sz w:val="16"/>
                <w:szCs w:val="16"/>
              </w:rPr>
            </w:pPr>
          </w:p>
        </w:tc>
        <w:tc>
          <w:tcPr>
            <w:tcW w:w="4319" w:type="dxa"/>
          </w:tcPr>
          <w:p w:rsidR="00E96EB3" w:rsidRPr="00285FE9" w:rsidRDefault="00E96EB3" w:rsidP="006338E6">
            <w:pPr>
              <w:spacing w:after="0" w:line="240" w:lineRule="auto"/>
              <w:rPr>
                <w:rFonts w:ascii="Arial Narrow" w:hAnsi="Arial Narrow" w:cs="Arial Narrow"/>
                <w:sz w:val="16"/>
                <w:szCs w:val="16"/>
              </w:rPr>
            </w:pP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ТЗЦНПР-91.</w:t>
            </w: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Розд. І, гл. 4, табл. 20, п. 4, стор. 41;</w:t>
            </w: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К</w:t>
            </w:r>
            <w:r w:rsidRPr="00285FE9">
              <w:rPr>
                <w:rFonts w:ascii="Arial Narrow" w:hAnsi="Arial Narrow" w:cs="Arial Narrow"/>
                <w:vertAlign w:val="subscript"/>
              </w:rPr>
              <w:t>1</w:t>
            </w:r>
            <w:r w:rsidRPr="00285FE9">
              <w:rPr>
                <w:rFonts w:ascii="Arial Narrow" w:hAnsi="Arial Narrow" w:cs="Arial Narrow"/>
              </w:rPr>
              <w:t xml:space="preserve">=1,25 (табл. 1 Додатку 7 до </w:t>
            </w:r>
            <w:r w:rsidRPr="00285FE9">
              <w:rPr>
                <w:rFonts w:ascii="Arial Narrow" w:hAnsi="Arial Narrow"/>
                <w:iCs/>
              </w:rPr>
              <w:t>Настанови-2021</w:t>
            </w:r>
            <w:r w:rsidRPr="00285FE9">
              <w:rPr>
                <w:rFonts w:ascii="Arial Narrow" w:hAnsi="Arial Narrow" w:cs="Arial Narrow"/>
              </w:rPr>
              <w:t>);</w:t>
            </w: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К</w:t>
            </w:r>
            <w:r w:rsidRPr="00285FE9">
              <w:rPr>
                <w:rFonts w:ascii="Arial Narrow" w:hAnsi="Arial Narrow" w:cs="Arial Narrow"/>
                <w:vertAlign w:val="subscript"/>
              </w:rPr>
              <w:t>2</w:t>
            </w:r>
            <w:r w:rsidRPr="00285FE9">
              <w:rPr>
                <w:rFonts w:ascii="Arial Narrow" w:hAnsi="Arial Narrow" w:cs="Arial Narrow"/>
              </w:rPr>
              <w:t xml:space="preserve">=39,14 (табл. 3 Додатку 7 до </w:t>
            </w:r>
            <w:r w:rsidRPr="00285FE9">
              <w:rPr>
                <w:rFonts w:ascii="Arial Narrow" w:hAnsi="Arial Narrow"/>
                <w:iCs/>
              </w:rPr>
              <w:t>Настанови-2021</w:t>
            </w:r>
            <w:r w:rsidRPr="00285FE9">
              <w:rPr>
                <w:rFonts w:ascii="Arial Narrow" w:hAnsi="Arial Narrow" w:cs="Arial Narrow"/>
              </w:rPr>
              <w:t>)</w:t>
            </w:r>
          </w:p>
          <w:p w:rsidR="00E96EB3" w:rsidRPr="00F24750" w:rsidRDefault="00E96EB3" w:rsidP="006338E6">
            <w:pPr>
              <w:spacing w:after="0" w:line="240" w:lineRule="auto"/>
              <w:rPr>
                <w:rFonts w:ascii="Arial Narrow" w:hAnsi="Arial Narrow" w:cs="Arial Narrow"/>
                <w:sz w:val="8"/>
                <w:szCs w:val="8"/>
              </w:rPr>
            </w:pPr>
            <w:r w:rsidRPr="00285FE9">
              <w:rPr>
                <w:rFonts w:ascii="Arial Narrow" w:hAnsi="Arial Narrow" w:cs="Arial Narrow"/>
              </w:rPr>
              <w:t>К</w:t>
            </w:r>
            <w:r w:rsidRPr="00285FE9">
              <w:rPr>
                <w:rFonts w:ascii="Arial Narrow" w:hAnsi="Arial Narrow" w:cs="Arial Narrow"/>
                <w:vertAlign w:val="subscript"/>
              </w:rPr>
              <w:t>3</w:t>
            </w:r>
            <w:r w:rsidRPr="00285FE9">
              <w:rPr>
                <w:rFonts w:ascii="Arial Narrow" w:hAnsi="Arial Narrow" w:cs="Arial Narrow"/>
              </w:rPr>
              <w:t>=0,8 (обсягробіт)</w:t>
            </w:r>
          </w:p>
        </w:tc>
        <w:tc>
          <w:tcPr>
            <w:tcW w:w="1984" w:type="dxa"/>
          </w:tcPr>
          <w:p w:rsidR="00E96EB3" w:rsidRPr="00285FE9" w:rsidRDefault="00E96EB3" w:rsidP="006338E6">
            <w:pPr>
              <w:spacing w:after="0" w:line="240" w:lineRule="auto"/>
              <w:rPr>
                <w:rFonts w:ascii="Arial Narrow" w:hAnsi="Arial Narrow" w:cs="Arial Narrow"/>
              </w:rPr>
            </w:pPr>
          </w:p>
          <w:p w:rsidR="00E96EB3" w:rsidRPr="00285FE9" w:rsidRDefault="00E96EB3" w:rsidP="006338E6">
            <w:pPr>
              <w:spacing w:after="0" w:line="240" w:lineRule="auto"/>
              <w:rPr>
                <w:rFonts w:ascii="Arial Narrow" w:hAnsi="Arial Narrow" w:cs="Arial Narrow"/>
              </w:rPr>
            </w:pPr>
            <w:r w:rsidRPr="00285FE9">
              <w:rPr>
                <w:rFonts w:ascii="Arial Narrow" w:hAnsi="Arial Narrow" w:cs="Arial Narrow"/>
              </w:rPr>
              <w:t>790х2,4х1,25х39,14х</w:t>
            </w:r>
          </w:p>
          <w:p w:rsidR="00E96EB3" w:rsidRPr="00220391" w:rsidRDefault="00E96EB3" w:rsidP="006338E6">
            <w:pPr>
              <w:spacing w:after="0" w:line="240" w:lineRule="auto"/>
              <w:rPr>
                <w:rFonts w:ascii="Arial Narrow" w:hAnsi="Arial Narrow" w:cs="Arial Narrow"/>
              </w:rPr>
            </w:pPr>
            <w:r w:rsidRPr="00285FE9">
              <w:rPr>
                <w:rFonts w:ascii="Arial Narrow" w:hAnsi="Arial Narrow" w:cs="Arial Narrow"/>
              </w:rPr>
              <w:t>х0,8</w:t>
            </w:r>
          </w:p>
        </w:tc>
        <w:tc>
          <w:tcPr>
            <w:tcW w:w="1276" w:type="dxa"/>
          </w:tcPr>
          <w:p w:rsidR="00E96EB3" w:rsidRPr="00285FE9" w:rsidRDefault="00E96EB3" w:rsidP="006338E6">
            <w:pPr>
              <w:spacing w:after="0" w:line="240" w:lineRule="auto"/>
              <w:jc w:val="right"/>
              <w:rPr>
                <w:rFonts w:ascii="Arial Narrow" w:hAnsi="Arial Narrow" w:cs="Arial Narrow"/>
              </w:rPr>
            </w:pPr>
          </w:p>
          <w:p w:rsidR="00E96EB3" w:rsidRPr="00220391" w:rsidRDefault="00E96EB3" w:rsidP="006338E6">
            <w:pPr>
              <w:spacing w:after="0" w:line="240" w:lineRule="auto"/>
              <w:jc w:val="right"/>
              <w:rPr>
                <w:rFonts w:ascii="Arial Narrow" w:hAnsi="Arial Narrow" w:cs="Arial Narrow"/>
              </w:rPr>
            </w:pPr>
            <w:r w:rsidRPr="00285FE9">
              <w:rPr>
                <w:rFonts w:ascii="Arial Narrow" w:hAnsi="Arial Narrow" w:cs="Arial Narrow"/>
              </w:rPr>
              <w:t>74 209,44</w:t>
            </w:r>
          </w:p>
        </w:tc>
      </w:tr>
      <w:tr w:rsidR="00E96EB3" w:rsidRPr="00220391" w:rsidTr="006338E6">
        <w:tc>
          <w:tcPr>
            <w:tcW w:w="421" w:type="dxa"/>
          </w:tcPr>
          <w:p w:rsidR="00E96EB3" w:rsidRPr="00220391" w:rsidRDefault="00E96EB3" w:rsidP="006338E6">
            <w:pPr>
              <w:spacing w:after="0" w:line="240" w:lineRule="auto"/>
              <w:jc w:val="center"/>
              <w:rPr>
                <w:rFonts w:ascii="Arial Narrow" w:hAnsi="Arial Narrow" w:cs="Arial Narrow"/>
              </w:rPr>
            </w:pPr>
          </w:p>
        </w:tc>
        <w:tc>
          <w:tcPr>
            <w:tcW w:w="2207" w:type="dxa"/>
          </w:tcPr>
          <w:p w:rsidR="00E96EB3" w:rsidRPr="00220391" w:rsidRDefault="00E96EB3" w:rsidP="006338E6">
            <w:pPr>
              <w:spacing w:after="0" w:line="240" w:lineRule="auto"/>
              <w:rPr>
                <w:rFonts w:ascii="Arial Narrow" w:hAnsi="Arial Narrow" w:cs="Arial Narrow"/>
              </w:rPr>
            </w:pPr>
            <w:r w:rsidRPr="00285FE9">
              <w:rPr>
                <w:rFonts w:ascii="Arial Narrow" w:hAnsi="Arial Narrow" w:cs="Arial Narrow"/>
              </w:rPr>
              <w:t>Разом пп. 1 - 6</w:t>
            </w:r>
          </w:p>
        </w:tc>
        <w:tc>
          <w:tcPr>
            <w:tcW w:w="4319" w:type="dxa"/>
          </w:tcPr>
          <w:p w:rsidR="00E96EB3" w:rsidRPr="00F24750" w:rsidRDefault="00E96EB3" w:rsidP="006338E6">
            <w:pPr>
              <w:spacing w:after="0" w:line="240" w:lineRule="auto"/>
              <w:rPr>
                <w:rFonts w:ascii="Arial Narrow" w:hAnsi="Arial Narrow" w:cs="Arial Narrow"/>
                <w:sz w:val="8"/>
                <w:szCs w:val="8"/>
              </w:rPr>
            </w:pPr>
          </w:p>
        </w:tc>
        <w:tc>
          <w:tcPr>
            <w:tcW w:w="1984" w:type="dxa"/>
          </w:tcPr>
          <w:p w:rsidR="00E96EB3" w:rsidRPr="00220391" w:rsidRDefault="00E96EB3" w:rsidP="006338E6">
            <w:pPr>
              <w:spacing w:after="0" w:line="240" w:lineRule="auto"/>
              <w:rPr>
                <w:rFonts w:ascii="Arial Narrow" w:hAnsi="Arial Narrow"/>
              </w:rPr>
            </w:pPr>
          </w:p>
        </w:tc>
        <w:tc>
          <w:tcPr>
            <w:tcW w:w="1276" w:type="dxa"/>
          </w:tcPr>
          <w:p w:rsidR="00E96EB3" w:rsidRPr="00220391" w:rsidRDefault="00E96EB3" w:rsidP="006338E6">
            <w:pPr>
              <w:spacing w:after="0" w:line="240" w:lineRule="auto"/>
              <w:jc w:val="right"/>
              <w:rPr>
                <w:rFonts w:ascii="Arial Narrow" w:hAnsi="Arial Narrow" w:cs="Arial Narrow"/>
              </w:rPr>
            </w:pPr>
            <w:r w:rsidRPr="00285FE9">
              <w:rPr>
                <w:rFonts w:ascii="Arial Narrow" w:hAnsi="Arial Narrow" w:cs="Arial Narrow"/>
              </w:rPr>
              <w:t>9</w:t>
            </w:r>
            <w:r w:rsidRPr="00285FE9">
              <w:rPr>
                <w:rFonts w:ascii="Arial Narrow" w:hAnsi="Arial Narrow" w:cs="Arial"/>
              </w:rPr>
              <w:t>16 223</w:t>
            </w:r>
            <w:r w:rsidRPr="00285FE9">
              <w:rPr>
                <w:rFonts w:ascii="Arial Narrow" w:hAnsi="Arial Narrow" w:cs="Arial Narrow"/>
              </w:rPr>
              <w:t>,38</w:t>
            </w:r>
          </w:p>
        </w:tc>
      </w:tr>
      <w:tr w:rsidR="00E96EB3" w:rsidRPr="00220391" w:rsidTr="006338E6">
        <w:tc>
          <w:tcPr>
            <w:tcW w:w="421" w:type="dxa"/>
          </w:tcPr>
          <w:p w:rsidR="00E96EB3" w:rsidRPr="00285FE9" w:rsidRDefault="00E96EB3" w:rsidP="006338E6">
            <w:pPr>
              <w:spacing w:after="0" w:line="240" w:lineRule="auto"/>
              <w:jc w:val="center"/>
              <w:rPr>
                <w:rFonts w:ascii="Arial Narrow" w:hAnsi="Arial Narrow" w:cs="Arial Narrow"/>
              </w:rPr>
            </w:pPr>
          </w:p>
          <w:p w:rsidR="00E96EB3" w:rsidRPr="00220391" w:rsidRDefault="00E96EB3" w:rsidP="006338E6">
            <w:pPr>
              <w:spacing w:after="0" w:line="240" w:lineRule="auto"/>
              <w:jc w:val="center"/>
              <w:rPr>
                <w:rFonts w:ascii="Arial Narrow" w:hAnsi="Arial Narrow" w:cs="Arial Narrow"/>
              </w:rPr>
            </w:pPr>
            <w:r w:rsidRPr="00285FE9">
              <w:rPr>
                <w:rFonts w:ascii="Arial Narrow" w:hAnsi="Arial Narrow" w:cs="Arial Narrow"/>
              </w:rPr>
              <w:t>7</w:t>
            </w:r>
          </w:p>
        </w:tc>
        <w:tc>
          <w:tcPr>
            <w:tcW w:w="2207" w:type="dxa"/>
          </w:tcPr>
          <w:p w:rsidR="00E96EB3" w:rsidRPr="00285FE9" w:rsidRDefault="00E96EB3" w:rsidP="006338E6">
            <w:pPr>
              <w:spacing w:after="0" w:line="240" w:lineRule="auto"/>
              <w:rPr>
                <w:rFonts w:ascii="Arial Narrow" w:hAnsi="Arial Narrow"/>
                <w:sz w:val="16"/>
                <w:szCs w:val="16"/>
              </w:rPr>
            </w:pPr>
          </w:p>
          <w:p w:rsidR="00E96EB3" w:rsidRPr="00285FE9" w:rsidRDefault="00E96EB3" w:rsidP="006338E6">
            <w:pPr>
              <w:spacing w:after="0" w:line="240" w:lineRule="auto"/>
              <w:rPr>
                <w:rFonts w:ascii="Arial Narrow" w:hAnsi="Arial Narrow"/>
                <w:bCs/>
              </w:rPr>
            </w:pPr>
            <w:r w:rsidRPr="00285FE9">
              <w:rPr>
                <w:rFonts w:ascii="Arial Narrow" w:hAnsi="Arial Narrow"/>
                <w:spacing w:val="-4"/>
              </w:rPr>
              <w:t>Розроблення</w:t>
            </w:r>
            <w:r w:rsidR="00CA5E8D">
              <w:rPr>
                <w:rFonts w:ascii="Arial Narrow" w:hAnsi="Arial Narrow"/>
                <w:spacing w:val="-4"/>
                <w:lang w:val="uk-UA"/>
              </w:rPr>
              <w:t xml:space="preserve"> </w:t>
            </w:r>
            <w:r w:rsidRPr="00285FE9">
              <w:rPr>
                <w:rFonts w:ascii="Arial Narrow" w:hAnsi="Arial Narrow"/>
                <w:bCs/>
              </w:rPr>
              <w:t>проєкту</w:t>
            </w:r>
            <w:r w:rsidR="00CA5E8D">
              <w:rPr>
                <w:rFonts w:ascii="Arial Narrow" w:hAnsi="Arial Narrow"/>
                <w:bCs/>
                <w:lang w:val="uk-UA"/>
              </w:rPr>
              <w:t xml:space="preserve"> </w:t>
            </w:r>
            <w:r w:rsidRPr="00285FE9">
              <w:rPr>
                <w:rFonts w:ascii="Arial Narrow" w:hAnsi="Arial Narrow"/>
                <w:bCs/>
              </w:rPr>
              <w:t>землеустрою</w:t>
            </w:r>
            <w:r w:rsidR="00CA5E8D">
              <w:rPr>
                <w:rFonts w:ascii="Arial Narrow" w:hAnsi="Arial Narrow"/>
                <w:bCs/>
                <w:lang w:val="uk-UA"/>
              </w:rPr>
              <w:t xml:space="preserve"> </w:t>
            </w:r>
            <w:r w:rsidRPr="00285FE9">
              <w:rPr>
                <w:rFonts w:ascii="Arial Narrow" w:hAnsi="Arial Narrow"/>
                <w:bCs/>
              </w:rPr>
              <w:t>щодо</w:t>
            </w:r>
          </w:p>
          <w:p w:rsidR="00E96EB3" w:rsidRPr="00285FE9" w:rsidRDefault="00E96EB3" w:rsidP="006338E6">
            <w:pPr>
              <w:spacing w:after="0" w:line="240" w:lineRule="auto"/>
              <w:rPr>
                <w:rFonts w:ascii="Arial Narrow" w:hAnsi="Arial Narrow"/>
                <w:spacing w:val="-2"/>
              </w:rPr>
            </w:pPr>
            <w:r w:rsidRPr="00285FE9">
              <w:rPr>
                <w:rFonts w:ascii="Arial Narrow" w:hAnsi="Arial Narrow"/>
                <w:bCs/>
              </w:rPr>
              <w:t>організації і встанов</w:t>
            </w:r>
            <w:r>
              <w:rPr>
                <w:rFonts w:ascii="Arial Narrow" w:hAnsi="Arial Narrow"/>
                <w:bCs/>
              </w:rPr>
              <w:t>-</w:t>
            </w:r>
            <w:r w:rsidRPr="00285FE9">
              <w:rPr>
                <w:rFonts w:ascii="Arial Narrow" w:hAnsi="Arial Narrow"/>
                <w:bCs/>
              </w:rPr>
              <w:t>лення меж територій</w:t>
            </w:r>
            <w:r w:rsidR="00F32870">
              <w:rPr>
                <w:rFonts w:ascii="Arial Narrow" w:hAnsi="Arial Narrow"/>
                <w:bCs/>
                <w:lang w:val="uk-UA"/>
              </w:rPr>
              <w:t xml:space="preserve"> </w:t>
            </w:r>
            <w:r w:rsidRPr="00285FE9">
              <w:rPr>
                <w:rFonts w:ascii="Arial Narrow" w:hAnsi="Arial Narrow" w:cs="Arial Narrow"/>
                <w:iCs/>
              </w:rPr>
              <w:t>пам’яток</w:t>
            </w:r>
            <w:r w:rsidR="00F32870">
              <w:rPr>
                <w:rFonts w:ascii="Arial Narrow" w:hAnsi="Arial Narrow" w:cs="Arial Narrow"/>
                <w:iCs/>
                <w:lang w:val="uk-UA"/>
              </w:rPr>
              <w:t xml:space="preserve"> </w:t>
            </w:r>
            <w:r w:rsidRPr="00285FE9">
              <w:rPr>
                <w:rFonts w:ascii="Arial Narrow" w:hAnsi="Arial Narrow" w:cs="Arial"/>
              </w:rPr>
              <w:t>культурної</w:t>
            </w:r>
            <w:r w:rsidR="00F32870">
              <w:rPr>
                <w:rFonts w:ascii="Arial Narrow" w:hAnsi="Arial Narrow" w:cs="Arial"/>
                <w:lang w:val="uk-UA"/>
              </w:rPr>
              <w:t xml:space="preserve"> </w:t>
            </w:r>
            <w:r w:rsidRPr="00285FE9">
              <w:rPr>
                <w:rFonts w:ascii="Arial Narrow" w:hAnsi="Arial Narrow" w:cs="Arial"/>
              </w:rPr>
              <w:t xml:space="preserve">спадщини, </w:t>
            </w:r>
            <w:r w:rsidRPr="00285FE9">
              <w:rPr>
                <w:rFonts w:ascii="Arial Narrow" w:hAnsi="Arial Narrow"/>
                <w:spacing w:val="-1"/>
              </w:rPr>
              <w:t>зон охорони та історич</w:t>
            </w:r>
            <w:r w:rsidRPr="00285FE9">
              <w:rPr>
                <w:rFonts w:ascii="Arial Narrow" w:hAnsi="Arial Narrow"/>
                <w:spacing w:val="-2"/>
              </w:rPr>
              <w:t>них</w:t>
            </w:r>
            <w:r w:rsidR="00F32870">
              <w:rPr>
                <w:rFonts w:ascii="Arial Narrow" w:hAnsi="Arial Narrow"/>
                <w:spacing w:val="-2"/>
                <w:lang w:val="uk-UA"/>
              </w:rPr>
              <w:t xml:space="preserve"> </w:t>
            </w:r>
            <w:r w:rsidRPr="00285FE9">
              <w:rPr>
                <w:rFonts w:ascii="Arial Narrow" w:hAnsi="Arial Narrow"/>
                <w:spacing w:val="-2"/>
              </w:rPr>
              <w:t>ареалів</w:t>
            </w:r>
          </w:p>
          <w:p w:rsidR="00E96EB3" w:rsidRPr="00FE0382" w:rsidRDefault="00E96EB3" w:rsidP="006338E6">
            <w:pPr>
              <w:spacing w:after="0" w:line="240" w:lineRule="auto"/>
              <w:rPr>
                <w:rFonts w:ascii="Arial Narrow" w:hAnsi="Arial Narrow" w:cs="Arial Narrow"/>
                <w:sz w:val="16"/>
                <w:szCs w:val="16"/>
              </w:rPr>
            </w:pPr>
          </w:p>
        </w:tc>
        <w:tc>
          <w:tcPr>
            <w:tcW w:w="4319" w:type="dxa"/>
          </w:tcPr>
          <w:p w:rsidR="00E96EB3" w:rsidRPr="00285FE9" w:rsidRDefault="00E96EB3" w:rsidP="006338E6">
            <w:pPr>
              <w:spacing w:after="0" w:line="240" w:lineRule="auto"/>
              <w:jc w:val="right"/>
              <w:rPr>
                <w:rFonts w:ascii="Arial Narrow" w:hAnsi="Arial Narrow" w:cs="Arial Narrow"/>
              </w:rPr>
            </w:pPr>
          </w:p>
          <w:p w:rsidR="00E96EB3" w:rsidRPr="00F24750" w:rsidRDefault="00E96EB3" w:rsidP="006338E6">
            <w:pPr>
              <w:spacing w:after="0" w:line="240" w:lineRule="auto"/>
              <w:rPr>
                <w:rFonts w:ascii="Arial Narrow" w:hAnsi="Arial Narrow" w:cs="Arial Narrow"/>
                <w:sz w:val="8"/>
                <w:szCs w:val="8"/>
              </w:rPr>
            </w:pPr>
            <w:r w:rsidRPr="00285FE9">
              <w:rPr>
                <w:rFonts w:ascii="Arial Narrow" w:hAnsi="Arial Narrow"/>
              </w:rPr>
              <w:t xml:space="preserve">К=0,36 </w:t>
            </w:r>
            <w:r w:rsidR="00CA5E8D">
              <w:rPr>
                <w:rFonts w:ascii="Arial Narrow" w:hAnsi="Arial Narrow"/>
              </w:rPr>
              <w:t>–</w:t>
            </w:r>
            <w:r w:rsidRPr="00285FE9">
              <w:rPr>
                <w:rFonts w:ascii="Arial Narrow" w:hAnsi="Arial Narrow"/>
              </w:rPr>
              <w:t xml:space="preserve"> від</w:t>
            </w:r>
            <w:r w:rsidR="00CA5E8D">
              <w:rPr>
                <w:rFonts w:ascii="Arial Narrow" w:hAnsi="Arial Narrow"/>
                <w:lang w:val="uk-UA"/>
              </w:rPr>
              <w:t xml:space="preserve"> </w:t>
            </w:r>
            <w:r w:rsidRPr="00285FE9">
              <w:rPr>
                <w:rFonts w:ascii="Arial Narrow" w:hAnsi="Arial Narrow"/>
              </w:rPr>
              <w:t>суми</w:t>
            </w:r>
            <w:r w:rsidR="00CA5E8D">
              <w:rPr>
                <w:rFonts w:ascii="Arial Narrow" w:hAnsi="Arial Narrow"/>
                <w:lang w:val="uk-UA"/>
              </w:rPr>
              <w:t xml:space="preserve"> </w:t>
            </w:r>
            <w:r w:rsidRPr="00285FE9">
              <w:rPr>
                <w:rFonts w:ascii="Arial Narrow" w:hAnsi="Arial Narrow"/>
              </w:rPr>
              <w:t>вартості</w:t>
            </w:r>
            <w:r w:rsidR="00CA5E8D">
              <w:rPr>
                <w:rFonts w:ascii="Arial Narrow" w:hAnsi="Arial Narrow"/>
                <w:lang w:val="uk-UA"/>
              </w:rPr>
              <w:t xml:space="preserve"> </w:t>
            </w:r>
            <w:r w:rsidRPr="00285FE9">
              <w:rPr>
                <w:rFonts w:ascii="Arial Narrow" w:hAnsi="Arial Narrow"/>
              </w:rPr>
              <w:t>пунктів 1 - 6</w:t>
            </w:r>
          </w:p>
        </w:tc>
        <w:tc>
          <w:tcPr>
            <w:tcW w:w="1984" w:type="dxa"/>
          </w:tcPr>
          <w:p w:rsidR="00E96EB3" w:rsidRPr="00285FE9" w:rsidRDefault="00E96EB3" w:rsidP="006338E6">
            <w:pPr>
              <w:spacing w:after="0" w:line="240" w:lineRule="auto"/>
              <w:rPr>
                <w:rFonts w:ascii="Arial Narrow" w:hAnsi="Arial Narrow" w:cs="Arial Narrow"/>
              </w:rPr>
            </w:pPr>
          </w:p>
          <w:p w:rsidR="00E96EB3" w:rsidRPr="00220391" w:rsidRDefault="00E96EB3" w:rsidP="006338E6">
            <w:pPr>
              <w:spacing w:after="0" w:line="240" w:lineRule="auto"/>
              <w:rPr>
                <w:rFonts w:ascii="Arial Narrow" w:hAnsi="Arial Narrow" w:cs="Arial Narrow"/>
              </w:rPr>
            </w:pPr>
            <w:r w:rsidRPr="00285FE9">
              <w:rPr>
                <w:rFonts w:ascii="Arial Narrow" w:hAnsi="Arial Narrow" w:cs="Arial Narrow"/>
              </w:rPr>
              <w:t>916 223,38х0,36</w:t>
            </w:r>
          </w:p>
        </w:tc>
        <w:tc>
          <w:tcPr>
            <w:tcW w:w="1276" w:type="dxa"/>
          </w:tcPr>
          <w:p w:rsidR="00E96EB3" w:rsidRPr="00285FE9" w:rsidRDefault="00E96EB3" w:rsidP="006338E6">
            <w:pPr>
              <w:spacing w:after="0" w:line="240" w:lineRule="auto"/>
              <w:jc w:val="right"/>
              <w:rPr>
                <w:rFonts w:ascii="Arial Narrow" w:hAnsi="Arial Narrow" w:cs="Arial Narrow"/>
              </w:rPr>
            </w:pPr>
          </w:p>
          <w:p w:rsidR="00E96EB3" w:rsidRPr="00220391" w:rsidRDefault="00E96EB3" w:rsidP="006338E6">
            <w:pPr>
              <w:spacing w:after="0" w:line="240" w:lineRule="auto"/>
              <w:jc w:val="right"/>
              <w:rPr>
                <w:rFonts w:ascii="Arial Narrow" w:hAnsi="Arial Narrow" w:cs="Arial Narrow"/>
              </w:rPr>
            </w:pPr>
            <w:r w:rsidRPr="00285FE9">
              <w:rPr>
                <w:rFonts w:ascii="Arial Narrow" w:hAnsi="Arial Narrow" w:cs="Arial Narrow"/>
              </w:rPr>
              <w:t>329 840,42</w:t>
            </w:r>
          </w:p>
        </w:tc>
      </w:tr>
      <w:tr w:rsidR="00E96EB3" w:rsidRPr="00220391" w:rsidTr="006338E6">
        <w:tc>
          <w:tcPr>
            <w:tcW w:w="421" w:type="dxa"/>
          </w:tcPr>
          <w:p w:rsidR="00E96EB3" w:rsidRPr="00220391" w:rsidRDefault="00E96EB3" w:rsidP="006338E6">
            <w:pPr>
              <w:spacing w:after="0" w:line="240" w:lineRule="auto"/>
              <w:jc w:val="center"/>
              <w:rPr>
                <w:rFonts w:ascii="Arial Narrow" w:hAnsi="Arial Narrow" w:cs="Arial Narrow"/>
              </w:rPr>
            </w:pPr>
          </w:p>
        </w:tc>
        <w:tc>
          <w:tcPr>
            <w:tcW w:w="2207" w:type="dxa"/>
          </w:tcPr>
          <w:p w:rsidR="00E96EB3" w:rsidRPr="00220391" w:rsidRDefault="00E96EB3" w:rsidP="006338E6">
            <w:pPr>
              <w:spacing w:after="0" w:line="240" w:lineRule="auto"/>
              <w:rPr>
                <w:rFonts w:ascii="Arial Narrow" w:hAnsi="Arial Narrow"/>
                <w:sz w:val="16"/>
                <w:szCs w:val="16"/>
              </w:rPr>
            </w:pPr>
            <w:r w:rsidRPr="00285FE9">
              <w:rPr>
                <w:rFonts w:ascii="Arial Narrow" w:hAnsi="Arial Narrow" w:cs="Arial Narrow"/>
              </w:rPr>
              <w:t>Разом пп. 1 - 7</w:t>
            </w:r>
          </w:p>
        </w:tc>
        <w:tc>
          <w:tcPr>
            <w:tcW w:w="4319" w:type="dxa"/>
          </w:tcPr>
          <w:p w:rsidR="00E96EB3" w:rsidRPr="00220391" w:rsidRDefault="00E96EB3" w:rsidP="006338E6">
            <w:pPr>
              <w:spacing w:after="0" w:line="240" w:lineRule="auto"/>
              <w:rPr>
                <w:rFonts w:ascii="Arial Narrow" w:hAnsi="Arial Narrow" w:cs="Arial Narrow"/>
              </w:rPr>
            </w:pPr>
          </w:p>
        </w:tc>
        <w:tc>
          <w:tcPr>
            <w:tcW w:w="1984" w:type="dxa"/>
          </w:tcPr>
          <w:p w:rsidR="00E96EB3" w:rsidRPr="00220391" w:rsidRDefault="00E96EB3" w:rsidP="006338E6">
            <w:pPr>
              <w:spacing w:after="0" w:line="240" w:lineRule="auto"/>
              <w:rPr>
                <w:rFonts w:ascii="Arial Narrow" w:hAnsi="Arial Narrow" w:cs="Arial Narrow"/>
                <w:lang w:val="en-US"/>
              </w:rPr>
            </w:pPr>
          </w:p>
        </w:tc>
        <w:tc>
          <w:tcPr>
            <w:tcW w:w="1276" w:type="dxa"/>
          </w:tcPr>
          <w:p w:rsidR="00E96EB3" w:rsidRPr="00220391" w:rsidRDefault="00E96EB3" w:rsidP="006338E6">
            <w:pPr>
              <w:spacing w:after="0" w:line="240" w:lineRule="auto"/>
              <w:jc w:val="right"/>
              <w:rPr>
                <w:rFonts w:ascii="Arial Narrow" w:hAnsi="Arial Narrow" w:cs="Arial Narrow"/>
              </w:rPr>
            </w:pPr>
            <w:r w:rsidRPr="00285FE9">
              <w:rPr>
                <w:rFonts w:ascii="Arial Narrow" w:hAnsi="Arial Narrow" w:cs="Arial Narrow"/>
              </w:rPr>
              <w:t>1</w:t>
            </w:r>
            <w:r w:rsidRPr="00285FE9">
              <w:rPr>
                <w:rFonts w:ascii="Arial Narrow" w:hAnsi="Arial Narrow" w:cs="Arial"/>
              </w:rPr>
              <w:t> 246 063</w:t>
            </w:r>
            <w:r w:rsidRPr="00285FE9">
              <w:rPr>
                <w:rFonts w:ascii="Arial Narrow" w:hAnsi="Arial Narrow" w:cs="Arial Narrow"/>
              </w:rPr>
              <w:t>,80</w:t>
            </w:r>
          </w:p>
        </w:tc>
      </w:tr>
      <w:tr w:rsidR="00E96EB3" w:rsidRPr="00220391" w:rsidTr="006338E6">
        <w:tc>
          <w:tcPr>
            <w:tcW w:w="421" w:type="dxa"/>
          </w:tcPr>
          <w:p w:rsidR="00E96EB3" w:rsidRPr="00220391" w:rsidRDefault="00E96EB3" w:rsidP="006338E6">
            <w:pPr>
              <w:spacing w:after="0" w:line="240" w:lineRule="auto"/>
              <w:jc w:val="center"/>
              <w:rPr>
                <w:rFonts w:ascii="Arial Narrow" w:hAnsi="Arial Narrow" w:cs="Arial Narrow"/>
              </w:rPr>
            </w:pPr>
          </w:p>
        </w:tc>
        <w:tc>
          <w:tcPr>
            <w:tcW w:w="2207" w:type="dxa"/>
          </w:tcPr>
          <w:p w:rsidR="00E96EB3" w:rsidRPr="00220391" w:rsidRDefault="00E96EB3" w:rsidP="006338E6">
            <w:pPr>
              <w:spacing w:after="0" w:line="240" w:lineRule="auto"/>
              <w:rPr>
                <w:rFonts w:ascii="Arial Narrow" w:hAnsi="Arial Narrow"/>
                <w:sz w:val="16"/>
                <w:szCs w:val="16"/>
              </w:rPr>
            </w:pPr>
            <w:r w:rsidRPr="00285FE9">
              <w:rPr>
                <w:rFonts w:ascii="Arial Narrow" w:hAnsi="Arial Narrow" w:cs="Arial Narrow"/>
              </w:rPr>
              <w:t>ПДВ</w:t>
            </w:r>
          </w:p>
        </w:tc>
        <w:tc>
          <w:tcPr>
            <w:tcW w:w="4319" w:type="dxa"/>
          </w:tcPr>
          <w:p w:rsidR="00E96EB3" w:rsidRPr="00220391" w:rsidRDefault="00E96EB3" w:rsidP="006338E6">
            <w:pPr>
              <w:spacing w:after="0" w:line="240" w:lineRule="auto"/>
              <w:rPr>
                <w:rFonts w:ascii="Arial Narrow" w:hAnsi="Arial Narrow" w:cs="Arial Narrow"/>
              </w:rPr>
            </w:pPr>
            <w:r w:rsidRPr="00285FE9">
              <w:rPr>
                <w:rFonts w:ascii="Arial Narrow" w:hAnsi="Arial Narrow" w:cs="Arial Narrow"/>
                <w:sz w:val="20"/>
                <w:szCs w:val="20"/>
              </w:rPr>
              <w:t>20%</w:t>
            </w:r>
          </w:p>
        </w:tc>
        <w:tc>
          <w:tcPr>
            <w:tcW w:w="1984" w:type="dxa"/>
          </w:tcPr>
          <w:p w:rsidR="00E96EB3" w:rsidRPr="00220391" w:rsidRDefault="00E96EB3" w:rsidP="006338E6">
            <w:pPr>
              <w:spacing w:after="0" w:line="240" w:lineRule="auto"/>
              <w:rPr>
                <w:rFonts w:ascii="Arial Narrow" w:hAnsi="Arial Narrow" w:cs="Arial Narrow"/>
              </w:rPr>
            </w:pPr>
          </w:p>
        </w:tc>
        <w:tc>
          <w:tcPr>
            <w:tcW w:w="1276" w:type="dxa"/>
          </w:tcPr>
          <w:p w:rsidR="00E96EB3" w:rsidRPr="00220391" w:rsidRDefault="00E96EB3" w:rsidP="006338E6">
            <w:pPr>
              <w:spacing w:after="0" w:line="240" w:lineRule="auto"/>
              <w:jc w:val="right"/>
              <w:rPr>
                <w:rFonts w:ascii="Arial Narrow" w:hAnsi="Arial Narrow" w:cs="Arial Narrow"/>
              </w:rPr>
            </w:pPr>
            <w:r w:rsidRPr="00285FE9">
              <w:rPr>
                <w:rFonts w:ascii="Arial Narrow" w:hAnsi="Arial Narrow" w:cs="Arial Narrow"/>
              </w:rPr>
              <w:t>249</w:t>
            </w:r>
            <w:r w:rsidRPr="00285FE9">
              <w:rPr>
                <w:rFonts w:ascii="Arial Narrow" w:hAnsi="Arial Narrow" w:cs="Arial"/>
              </w:rPr>
              <w:t> 212</w:t>
            </w:r>
            <w:r w:rsidRPr="00285FE9">
              <w:rPr>
                <w:rFonts w:ascii="Arial Narrow" w:hAnsi="Arial Narrow" w:cs="Arial Narrow"/>
              </w:rPr>
              <w:t>,76</w:t>
            </w:r>
          </w:p>
        </w:tc>
      </w:tr>
      <w:tr w:rsidR="00E96EB3" w:rsidRPr="00220391" w:rsidTr="006338E6">
        <w:tc>
          <w:tcPr>
            <w:tcW w:w="421" w:type="dxa"/>
          </w:tcPr>
          <w:p w:rsidR="00E96EB3" w:rsidRPr="00220391" w:rsidRDefault="00E96EB3" w:rsidP="006338E6">
            <w:pPr>
              <w:spacing w:after="0" w:line="240" w:lineRule="auto"/>
              <w:jc w:val="center"/>
              <w:rPr>
                <w:rFonts w:ascii="Arial Narrow" w:hAnsi="Arial Narrow" w:cs="Arial Narrow"/>
              </w:rPr>
            </w:pPr>
          </w:p>
        </w:tc>
        <w:tc>
          <w:tcPr>
            <w:tcW w:w="2207" w:type="dxa"/>
          </w:tcPr>
          <w:p w:rsidR="00E96EB3" w:rsidRPr="00220391" w:rsidRDefault="00E96EB3" w:rsidP="006338E6">
            <w:pPr>
              <w:spacing w:after="0" w:line="240" w:lineRule="auto"/>
              <w:rPr>
                <w:rFonts w:ascii="Arial Narrow" w:hAnsi="Arial Narrow" w:cs="Arial Narrow"/>
              </w:rPr>
            </w:pPr>
            <w:r w:rsidRPr="00285FE9">
              <w:rPr>
                <w:rFonts w:ascii="Arial Narrow" w:hAnsi="Arial Narrow" w:cs="Arial Narrow"/>
              </w:rPr>
              <w:t>Всього з ПДВ</w:t>
            </w:r>
          </w:p>
        </w:tc>
        <w:tc>
          <w:tcPr>
            <w:tcW w:w="4319" w:type="dxa"/>
          </w:tcPr>
          <w:p w:rsidR="00E96EB3" w:rsidRPr="00220391" w:rsidRDefault="00E96EB3" w:rsidP="006338E6">
            <w:pPr>
              <w:spacing w:after="0" w:line="240" w:lineRule="auto"/>
              <w:jc w:val="right"/>
              <w:rPr>
                <w:rFonts w:ascii="Arial Narrow" w:hAnsi="Arial Narrow" w:cs="Arial Narrow"/>
                <w:sz w:val="20"/>
                <w:szCs w:val="20"/>
              </w:rPr>
            </w:pPr>
          </w:p>
        </w:tc>
        <w:tc>
          <w:tcPr>
            <w:tcW w:w="1984" w:type="dxa"/>
          </w:tcPr>
          <w:p w:rsidR="00E96EB3" w:rsidRPr="00220391" w:rsidRDefault="00E96EB3" w:rsidP="006338E6">
            <w:pPr>
              <w:spacing w:after="0" w:line="240" w:lineRule="auto"/>
              <w:rPr>
                <w:rFonts w:ascii="Arial Narrow" w:hAnsi="Arial Narrow" w:cs="Arial Narrow"/>
              </w:rPr>
            </w:pPr>
          </w:p>
        </w:tc>
        <w:tc>
          <w:tcPr>
            <w:tcW w:w="1276" w:type="dxa"/>
          </w:tcPr>
          <w:p w:rsidR="00E96EB3" w:rsidRPr="00220391" w:rsidRDefault="00E96EB3" w:rsidP="006338E6">
            <w:pPr>
              <w:spacing w:after="0" w:line="240" w:lineRule="auto"/>
              <w:jc w:val="right"/>
              <w:rPr>
                <w:rFonts w:ascii="Arial Narrow" w:hAnsi="Arial Narrow" w:cs="Arial Narrow"/>
              </w:rPr>
            </w:pPr>
            <w:r w:rsidRPr="00285FE9">
              <w:rPr>
                <w:rFonts w:ascii="Arial Narrow" w:hAnsi="Arial Narrow" w:cs="Arial"/>
                <w:b/>
              </w:rPr>
              <w:t>1 495 276</w:t>
            </w:r>
            <w:r w:rsidRPr="00285FE9">
              <w:rPr>
                <w:rFonts w:ascii="Arial Narrow" w:hAnsi="Arial Narrow" w:cs="Arial Narrow"/>
                <w:b/>
              </w:rPr>
              <w:t>,56</w:t>
            </w:r>
          </w:p>
        </w:tc>
      </w:tr>
    </w:tbl>
    <w:p w:rsidR="00E96EB3" w:rsidRPr="00957FE9" w:rsidRDefault="00E96EB3" w:rsidP="00E96EB3">
      <w:pPr>
        <w:shd w:val="clear" w:color="auto" w:fill="FFFFFF"/>
        <w:tabs>
          <w:tab w:val="left" w:pos="9781"/>
        </w:tabs>
        <w:suppressAutoHyphens/>
        <w:spacing w:after="0" w:line="240" w:lineRule="auto"/>
        <w:jc w:val="right"/>
        <w:rPr>
          <w:rFonts w:ascii="Times New Roman" w:hAnsi="Times New Roman"/>
          <w:b/>
          <w:spacing w:val="2"/>
          <w:sz w:val="24"/>
          <w:szCs w:val="24"/>
        </w:rPr>
      </w:pPr>
    </w:p>
    <w:p w:rsidR="00E96EB3" w:rsidRPr="00870BE5" w:rsidRDefault="00E96EB3" w:rsidP="00E96EB3">
      <w:pPr>
        <w:shd w:val="clear" w:color="auto" w:fill="FFFFFF"/>
        <w:tabs>
          <w:tab w:val="left" w:pos="9781"/>
        </w:tabs>
        <w:suppressAutoHyphens/>
        <w:spacing w:after="0" w:line="240" w:lineRule="auto"/>
        <w:ind w:left="7230"/>
        <w:rPr>
          <w:rFonts w:ascii="Arial Narrow" w:hAnsi="Arial Narrow"/>
          <w:bCs/>
          <w:spacing w:val="2"/>
          <w:sz w:val="20"/>
          <w:szCs w:val="20"/>
        </w:rPr>
      </w:pPr>
      <w:r w:rsidRPr="00957FE9">
        <w:rPr>
          <w:rFonts w:ascii="Times New Roman" w:hAnsi="Times New Roman"/>
          <w:b/>
          <w:spacing w:val="2"/>
          <w:sz w:val="24"/>
          <w:szCs w:val="24"/>
        </w:rPr>
        <w:br w:type="page"/>
      </w:r>
    </w:p>
    <w:p w:rsidR="00E96EB3" w:rsidRPr="00957FE9" w:rsidRDefault="00E96EB3" w:rsidP="00E96EB3">
      <w:pPr>
        <w:shd w:val="clear" w:color="auto" w:fill="FFFFFF"/>
        <w:tabs>
          <w:tab w:val="left" w:pos="9781"/>
        </w:tabs>
        <w:suppressAutoHyphens/>
        <w:spacing w:after="0" w:line="240" w:lineRule="auto"/>
        <w:jc w:val="right"/>
        <w:rPr>
          <w:rFonts w:ascii="Arial Narrow" w:hAnsi="Arial Narrow"/>
          <w:bCs/>
          <w:spacing w:val="2"/>
          <w:sz w:val="20"/>
          <w:szCs w:val="20"/>
        </w:rPr>
      </w:pPr>
    </w:p>
    <w:p w:rsidR="00E96EB3" w:rsidRDefault="00E96EB3" w:rsidP="00E96EB3">
      <w:pPr>
        <w:pStyle w:val="21"/>
        <w:tabs>
          <w:tab w:val="num" w:pos="-1620"/>
        </w:tabs>
        <w:spacing w:after="60" w:line="240" w:lineRule="auto"/>
        <w:ind w:left="0"/>
        <w:jc w:val="center"/>
        <w:rPr>
          <w:rFonts w:ascii="Arial" w:hAnsi="Arial" w:cs="Arial"/>
          <w:b/>
          <w:spacing w:val="-2"/>
          <w:lang w:val="uk-UA"/>
        </w:rPr>
      </w:pPr>
      <w:r w:rsidRPr="008504B7">
        <w:rPr>
          <w:rFonts w:ascii="Arial" w:hAnsi="Arial" w:cs="Arial"/>
          <w:b/>
          <w:lang w:val="uk-UA"/>
        </w:rPr>
        <w:t>КАЛЕНДАРНИЙ</w:t>
      </w:r>
      <w:r>
        <w:rPr>
          <w:rFonts w:ascii="Arial" w:hAnsi="Arial" w:cs="Arial"/>
          <w:b/>
          <w:lang w:val="uk-UA"/>
        </w:rPr>
        <w:t xml:space="preserve"> Г</w:t>
      </w:r>
      <w:r w:rsidRPr="00BF2619">
        <w:rPr>
          <w:rFonts w:ascii="Arial" w:hAnsi="Arial" w:cs="Arial"/>
          <w:b/>
          <w:spacing w:val="-2"/>
        </w:rPr>
        <w:t>Р</w:t>
      </w:r>
      <w:r>
        <w:rPr>
          <w:rFonts w:ascii="Arial" w:hAnsi="Arial" w:cs="Arial"/>
          <w:b/>
          <w:spacing w:val="-2"/>
          <w:lang w:val="uk-UA"/>
        </w:rPr>
        <w:t xml:space="preserve">АФІК </w:t>
      </w:r>
    </w:p>
    <w:p w:rsidR="00E96EB3" w:rsidRPr="00F303A8" w:rsidRDefault="00E96EB3" w:rsidP="00E96EB3">
      <w:pPr>
        <w:pStyle w:val="21"/>
        <w:tabs>
          <w:tab w:val="num" w:pos="-1620"/>
        </w:tabs>
        <w:spacing w:after="60" w:line="240" w:lineRule="auto"/>
        <w:ind w:left="0"/>
        <w:jc w:val="center"/>
        <w:rPr>
          <w:rFonts w:ascii="Arial" w:hAnsi="Arial" w:cs="Arial"/>
          <w:bCs/>
          <w:sz w:val="22"/>
          <w:szCs w:val="22"/>
          <w:lang w:val="uk-UA"/>
        </w:rPr>
      </w:pPr>
      <w:r w:rsidRPr="00EE7745">
        <w:rPr>
          <w:rFonts w:ascii="Arial" w:hAnsi="Arial" w:cs="Arial"/>
          <w:iCs/>
          <w:sz w:val="22"/>
          <w:szCs w:val="22"/>
          <w:lang w:val="uk-UA"/>
        </w:rPr>
        <w:t>виконання робіт</w:t>
      </w:r>
      <w:r w:rsidRPr="00D4467F">
        <w:rPr>
          <w:rFonts w:ascii="Arial" w:hAnsi="Arial" w:cs="Arial"/>
          <w:bCs/>
          <w:iCs/>
          <w:sz w:val="22"/>
          <w:szCs w:val="22"/>
          <w:lang w:val="uk-UA"/>
        </w:rPr>
        <w:t>: розроблення</w:t>
      </w:r>
      <w:r w:rsidR="00F32870">
        <w:rPr>
          <w:rFonts w:ascii="Arial" w:hAnsi="Arial" w:cs="Arial"/>
          <w:bCs/>
          <w:iCs/>
          <w:sz w:val="22"/>
          <w:szCs w:val="22"/>
          <w:lang w:val="uk-UA"/>
        </w:rPr>
        <w:t xml:space="preserve"> </w:t>
      </w:r>
      <w:r w:rsidRPr="00F303A8">
        <w:rPr>
          <w:rFonts w:ascii="Arial" w:hAnsi="Arial" w:cs="Arial"/>
          <w:bCs/>
          <w:sz w:val="22"/>
          <w:szCs w:val="22"/>
          <w:lang w:val="uk-UA"/>
        </w:rPr>
        <w:t>науково-проєктної документації</w:t>
      </w:r>
    </w:p>
    <w:p w:rsidR="00E96EB3" w:rsidRPr="00440318" w:rsidRDefault="00E96EB3" w:rsidP="00E96EB3">
      <w:pPr>
        <w:pStyle w:val="21"/>
        <w:tabs>
          <w:tab w:val="num" w:pos="-1620"/>
        </w:tabs>
        <w:spacing w:after="0" w:line="240" w:lineRule="auto"/>
        <w:jc w:val="center"/>
        <w:rPr>
          <w:rFonts w:ascii="Arial Narrow" w:hAnsi="Arial Narrow" w:cs="Arial"/>
          <w:b/>
          <w:i/>
          <w:iCs/>
          <w:spacing w:val="-2"/>
          <w:lang w:val="uk-UA"/>
        </w:rPr>
      </w:pPr>
      <w:r w:rsidRPr="00440318">
        <w:rPr>
          <w:rFonts w:ascii="Arial Narrow" w:hAnsi="Arial Narrow" w:cs="Arial"/>
          <w:b/>
          <w:i/>
          <w:iCs/>
          <w:spacing w:val="-2"/>
          <w:lang w:val="uk-UA"/>
        </w:rPr>
        <w:t>«Зони охорони пам’яток культурної спадщини</w:t>
      </w:r>
    </w:p>
    <w:p w:rsidR="00E96EB3" w:rsidRPr="00440318" w:rsidRDefault="00E96EB3" w:rsidP="00E96EB3">
      <w:pPr>
        <w:pStyle w:val="21"/>
        <w:tabs>
          <w:tab w:val="num" w:pos="-1620"/>
        </w:tabs>
        <w:spacing w:after="0" w:line="240" w:lineRule="auto"/>
        <w:ind w:left="0"/>
        <w:jc w:val="center"/>
        <w:rPr>
          <w:rFonts w:ascii="Arial Narrow" w:hAnsi="Arial Narrow" w:cs="Arial"/>
          <w:b/>
          <w:spacing w:val="-2"/>
          <w:lang w:val="uk-UA"/>
        </w:rPr>
      </w:pPr>
      <w:r w:rsidRPr="00440318">
        <w:rPr>
          <w:rFonts w:ascii="Arial Narrow" w:hAnsi="Arial Narrow" w:cs="Arial"/>
          <w:b/>
          <w:i/>
          <w:iCs/>
          <w:spacing w:val="-2"/>
          <w:lang w:val="uk-UA"/>
        </w:rPr>
        <w:t>міста Погребище Вінницької області»</w:t>
      </w:r>
    </w:p>
    <w:p w:rsidR="00E96EB3" w:rsidRDefault="00E96EB3" w:rsidP="00E96EB3">
      <w:pPr>
        <w:pStyle w:val="21"/>
        <w:tabs>
          <w:tab w:val="num" w:pos="-1620"/>
        </w:tabs>
        <w:spacing w:after="0" w:line="240" w:lineRule="auto"/>
        <w:ind w:left="0"/>
        <w:jc w:val="center"/>
        <w:rPr>
          <w:rFonts w:ascii="Arial" w:hAnsi="Arial" w:cs="Arial"/>
          <w:bCs/>
          <w:sz w:val="16"/>
          <w:szCs w:val="16"/>
          <w:lang w:val="uk-UA"/>
        </w:rPr>
      </w:pPr>
    </w:p>
    <w:tbl>
      <w:tblPr>
        <w:tblW w:w="0" w:type="auto"/>
        <w:tblInd w:w="279" w:type="dxa"/>
        <w:tblLayout w:type="fixed"/>
        <w:tblCellMar>
          <w:left w:w="57" w:type="dxa"/>
          <w:right w:w="57" w:type="dxa"/>
        </w:tblCellMar>
        <w:tblLook w:val="0000"/>
      </w:tblPr>
      <w:tblGrid>
        <w:gridCol w:w="4678"/>
        <w:gridCol w:w="2691"/>
        <w:gridCol w:w="1843"/>
      </w:tblGrid>
      <w:tr w:rsidR="00E96EB3" w:rsidRPr="00C61EC9" w:rsidTr="006338E6">
        <w:trPr>
          <w:trHeight w:val="589"/>
        </w:trPr>
        <w:tc>
          <w:tcPr>
            <w:tcW w:w="4678" w:type="dxa"/>
            <w:tcBorders>
              <w:top w:val="single" w:sz="4" w:space="0" w:color="000000"/>
              <w:left w:val="single" w:sz="4" w:space="0" w:color="000000"/>
              <w:bottom w:val="single" w:sz="4" w:space="0" w:color="000000"/>
              <w:right w:val="nil"/>
            </w:tcBorders>
            <w:vAlign w:val="center"/>
          </w:tcPr>
          <w:p w:rsidR="00E96EB3" w:rsidRPr="00C61EC9" w:rsidRDefault="00E96EB3" w:rsidP="006338E6">
            <w:pPr>
              <w:pStyle w:val="21"/>
              <w:tabs>
                <w:tab w:val="num" w:pos="0"/>
              </w:tabs>
              <w:spacing w:after="0" w:line="240" w:lineRule="auto"/>
              <w:ind w:left="0"/>
              <w:jc w:val="center"/>
              <w:rPr>
                <w:rFonts w:ascii="Arial Narrow" w:hAnsi="Arial Narrow"/>
                <w:b/>
                <w:sz w:val="23"/>
                <w:szCs w:val="23"/>
                <w:lang w:val="uk-UA"/>
              </w:rPr>
            </w:pPr>
            <w:r w:rsidRPr="00C61EC9">
              <w:rPr>
                <w:rFonts w:ascii="Arial Narrow" w:hAnsi="Arial Narrow"/>
                <w:b/>
                <w:sz w:val="23"/>
                <w:szCs w:val="23"/>
                <w:lang w:val="uk-UA"/>
              </w:rPr>
              <w:t xml:space="preserve">Найменування робіт </w:t>
            </w:r>
          </w:p>
          <w:p w:rsidR="00E96EB3" w:rsidRPr="00C61EC9" w:rsidRDefault="00E96EB3" w:rsidP="006338E6">
            <w:pPr>
              <w:pStyle w:val="21"/>
              <w:tabs>
                <w:tab w:val="num" w:pos="0"/>
              </w:tabs>
              <w:spacing w:after="0" w:line="240" w:lineRule="auto"/>
              <w:ind w:left="0"/>
              <w:jc w:val="center"/>
              <w:rPr>
                <w:rFonts w:ascii="Arial Narrow" w:hAnsi="Arial Narrow"/>
                <w:b/>
                <w:sz w:val="23"/>
                <w:szCs w:val="23"/>
                <w:lang w:val="uk-UA"/>
              </w:rPr>
            </w:pPr>
            <w:r w:rsidRPr="00C61EC9">
              <w:rPr>
                <w:rFonts w:ascii="Arial Narrow" w:hAnsi="Arial Narrow"/>
                <w:b/>
                <w:sz w:val="23"/>
                <w:szCs w:val="23"/>
                <w:lang w:val="uk-UA"/>
              </w:rPr>
              <w:t>та етапи їх виконання</w:t>
            </w:r>
          </w:p>
        </w:tc>
        <w:tc>
          <w:tcPr>
            <w:tcW w:w="2691" w:type="dxa"/>
            <w:tcBorders>
              <w:top w:val="single" w:sz="4" w:space="0" w:color="000000"/>
              <w:left w:val="single" w:sz="4" w:space="0" w:color="000000"/>
              <w:bottom w:val="single" w:sz="4" w:space="0" w:color="000000"/>
              <w:right w:val="nil"/>
            </w:tcBorders>
            <w:vAlign w:val="center"/>
          </w:tcPr>
          <w:p w:rsidR="00E96EB3" w:rsidRPr="00C61EC9" w:rsidRDefault="00E96EB3" w:rsidP="006338E6">
            <w:pPr>
              <w:pStyle w:val="Standard"/>
              <w:jc w:val="center"/>
              <w:rPr>
                <w:rFonts w:ascii="Arial Narrow" w:hAnsi="Arial Narrow"/>
                <w:b/>
                <w:color w:val="000000"/>
                <w:sz w:val="22"/>
                <w:szCs w:val="22"/>
                <w:lang w:val="uk-UA"/>
              </w:rPr>
            </w:pPr>
            <w:r w:rsidRPr="00C61EC9">
              <w:rPr>
                <w:rFonts w:ascii="Arial Narrow" w:hAnsi="Arial Narrow"/>
                <w:b/>
                <w:color w:val="000000"/>
                <w:sz w:val="23"/>
                <w:szCs w:val="23"/>
              </w:rPr>
              <w:t xml:space="preserve">Строк </w:t>
            </w:r>
            <w:r w:rsidRPr="00C61EC9">
              <w:rPr>
                <w:rFonts w:ascii="Arial Narrow" w:hAnsi="Arial Narrow"/>
                <w:b/>
                <w:color w:val="000000"/>
                <w:sz w:val="23"/>
                <w:szCs w:val="23"/>
                <w:lang w:val="uk-UA"/>
              </w:rPr>
              <w:t>виконання</w:t>
            </w:r>
          </w:p>
        </w:tc>
        <w:tc>
          <w:tcPr>
            <w:tcW w:w="1843" w:type="dxa"/>
            <w:tcBorders>
              <w:top w:val="single" w:sz="4" w:space="0" w:color="000000"/>
              <w:left w:val="single" w:sz="4" w:space="0" w:color="000000"/>
              <w:bottom w:val="single" w:sz="4" w:space="0" w:color="000000"/>
              <w:right w:val="single" w:sz="4" w:space="0" w:color="000000"/>
            </w:tcBorders>
            <w:vAlign w:val="center"/>
          </w:tcPr>
          <w:p w:rsidR="00E96EB3" w:rsidRPr="00C61EC9" w:rsidRDefault="00E96EB3" w:rsidP="006338E6">
            <w:pPr>
              <w:pStyle w:val="Standard"/>
              <w:tabs>
                <w:tab w:val="num" w:pos="1"/>
              </w:tabs>
              <w:ind w:firstLine="1"/>
              <w:jc w:val="center"/>
              <w:rPr>
                <w:rFonts w:ascii="Arial Narrow" w:hAnsi="Arial Narrow"/>
                <w:b/>
                <w:color w:val="000000"/>
                <w:sz w:val="23"/>
                <w:szCs w:val="23"/>
                <w:lang w:val="uk-UA"/>
              </w:rPr>
            </w:pPr>
            <w:r w:rsidRPr="00C61EC9">
              <w:rPr>
                <w:rFonts w:ascii="Arial Narrow" w:hAnsi="Arial Narrow"/>
                <w:b/>
                <w:color w:val="000000"/>
                <w:sz w:val="23"/>
                <w:szCs w:val="23"/>
                <w:lang w:val="uk-UA"/>
              </w:rPr>
              <w:t xml:space="preserve">Вартість </w:t>
            </w:r>
          </w:p>
          <w:p w:rsidR="00E96EB3" w:rsidRPr="00C61EC9" w:rsidRDefault="00E96EB3" w:rsidP="006338E6">
            <w:pPr>
              <w:pStyle w:val="Standard"/>
              <w:tabs>
                <w:tab w:val="num" w:pos="1"/>
              </w:tabs>
              <w:ind w:firstLine="1"/>
              <w:jc w:val="center"/>
              <w:rPr>
                <w:rFonts w:ascii="Arial Narrow" w:hAnsi="Arial Narrow"/>
                <w:b/>
                <w:color w:val="000000"/>
                <w:sz w:val="23"/>
                <w:szCs w:val="23"/>
                <w:lang w:val="uk-UA"/>
              </w:rPr>
            </w:pPr>
            <w:r w:rsidRPr="00C61EC9">
              <w:rPr>
                <w:rFonts w:ascii="Arial Narrow" w:hAnsi="Arial Narrow"/>
                <w:b/>
                <w:color w:val="000000"/>
                <w:sz w:val="23"/>
                <w:szCs w:val="23"/>
                <w:lang w:val="uk-UA"/>
              </w:rPr>
              <w:t>в гривнях з ПДВ</w:t>
            </w:r>
          </w:p>
          <w:p w:rsidR="00E96EB3" w:rsidRPr="00C61EC9" w:rsidRDefault="00E96EB3" w:rsidP="006338E6">
            <w:pPr>
              <w:pStyle w:val="Standard"/>
              <w:tabs>
                <w:tab w:val="num" w:pos="1"/>
              </w:tabs>
              <w:ind w:firstLine="1"/>
              <w:jc w:val="center"/>
              <w:rPr>
                <w:rFonts w:ascii="Arial Narrow" w:hAnsi="Arial Narrow"/>
                <w:b/>
                <w:color w:val="000000"/>
                <w:sz w:val="8"/>
                <w:szCs w:val="8"/>
                <w:lang w:val="uk-UA"/>
              </w:rPr>
            </w:pPr>
          </w:p>
        </w:tc>
      </w:tr>
      <w:tr w:rsidR="00E96EB3" w:rsidRPr="00C61EC9" w:rsidTr="006338E6">
        <w:tc>
          <w:tcPr>
            <w:tcW w:w="4678" w:type="dxa"/>
            <w:tcBorders>
              <w:top w:val="single" w:sz="4" w:space="0" w:color="000000"/>
              <w:left w:val="single" w:sz="4" w:space="0" w:color="000000"/>
              <w:bottom w:val="single" w:sz="4" w:space="0" w:color="auto"/>
              <w:right w:val="nil"/>
            </w:tcBorders>
            <w:vAlign w:val="bottom"/>
          </w:tcPr>
          <w:p w:rsidR="00E96EB3" w:rsidRPr="00C61EC9" w:rsidRDefault="00E96EB3" w:rsidP="006338E6">
            <w:pPr>
              <w:pStyle w:val="21"/>
              <w:tabs>
                <w:tab w:val="num" w:pos="-1293"/>
              </w:tabs>
              <w:spacing w:after="0" w:line="240" w:lineRule="auto"/>
              <w:ind w:left="87" w:right="2"/>
              <w:rPr>
                <w:rFonts w:ascii="Arial Narrow" w:hAnsi="Arial Narrow"/>
                <w:sz w:val="22"/>
                <w:szCs w:val="22"/>
                <w:lang w:val="uk-UA"/>
              </w:rPr>
            </w:pPr>
            <w:r w:rsidRPr="00C61EC9">
              <w:rPr>
                <w:rFonts w:ascii="Arial Narrow" w:hAnsi="Arial Narrow"/>
                <w:b/>
                <w:sz w:val="22"/>
                <w:szCs w:val="22"/>
                <w:lang w:val="uk-UA"/>
              </w:rPr>
              <w:t>«</w:t>
            </w:r>
            <w:r w:rsidRPr="00C61EC9">
              <w:rPr>
                <w:rFonts w:ascii="Arial Narrow" w:hAnsi="Arial Narrow"/>
                <w:b/>
                <w:i/>
                <w:sz w:val="22"/>
                <w:szCs w:val="22"/>
                <w:lang w:val="uk-UA"/>
              </w:rPr>
              <w:t>Зон</w:t>
            </w:r>
            <w:r>
              <w:rPr>
                <w:rFonts w:ascii="Arial Narrow" w:hAnsi="Arial Narrow"/>
                <w:b/>
                <w:i/>
                <w:sz w:val="22"/>
                <w:szCs w:val="22"/>
                <w:lang w:val="uk-UA"/>
              </w:rPr>
              <w:t>и</w:t>
            </w:r>
            <w:r w:rsidRPr="00C61EC9">
              <w:rPr>
                <w:rFonts w:ascii="Arial Narrow" w:hAnsi="Arial Narrow"/>
                <w:b/>
                <w:i/>
                <w:sz w:val="22"/>
                <w:szCs w:val="22"/>
                <w:lang w:val="uk-UA"/>
              </w:rPr>
              <w:t xml:space="preserve"> охорони </w:t>
            </w:r>
            <w:r w:rsidRPr="00C61EC9">
              <w:rPr>
                <w:rFonts w:ascii="Arial Narrow" w:hAnsi="Arial Narrow"/>
                <w:b/>
                <w:i/>
                <w:iCs/>
                <w:sz w:val="22"/>
                <w:szCs w:val="22"/>
                <w:lang w:val="uk-UA"/>
              </w:rPr>
              <w:t xml:space="preserve">пам’яток </w:t>
            </w:r>
            <w:r w:rsidRPr="00C61EC9">
              <w:rPr>
                <w:rFonts w:ascii="Arial Narrow" w:hAnsi="Arial Narrow"/>
                <w:b/>
                <w:i/>
                <w:sz w:val="22"/>
                <w:szCs w:val="22"/>
                <w:lang w:val="uk-UA"/>
              </w:rPr>
              <w:t>культурної спадщини міста Погребище Вінницької області</w:t>
            </w:r>
            <w:r w:rsidRPr="00C61EC9">
              <w:rPr>
                <w:rFonts w:ascii="Arial Narrow" w:hAnsi="Arial Narrow"/>
                <w:b/>
                <w:sz w:val="22"/>
                <w:szCs w:val="22"/>
                <w:lang w:val="uk-UA"/>
              </w:rPr>
              <w:t>»</w:t>
            </w:r>
            <w:r w:rsidRPr="00C61EC9">
              <w:rPr>
                <w:rFonts w:ascii="Arial Narrow" w:hAnsi="Arial Narrow" w:cs="Arial"/>
                <w:b/>
                <w:sz w:val="22"/>
                <w:szCs w:val="22"/>
                <w:lang w:val="uk-UA"/>
              </w:rPr>
              <w:t>,</w:t>
            </w:r>
          </w:p>
          <w:p w:rsidR="00E96EB3" w:rsidRPr="00C61EC9" w:rsidRDefault="00E96EB3" w:rsidP="006338E6">
            <w:pPr>
              <w:pStyle w:val="21"/>
              <w:tabs>
                <w:tab w:val="num" w:pos="0"/>
              </w:tabs>
              <w:spacing w:after="0" w:line="240" w:lineRule="auto"/>
              <w:ind w:left="87" w:right="2"/>
              <w:rPr>
                <w:rFonts w:ascii="Arial Narrow" w:hAnsi="Arial Narrow"/>
                <w:b/>
                <w:sz w:val="22"/>
                <w:szCs w:val="22"/>
                <w:lang w:val="uk-UA"/>
              </w:rPr>
            </w:pPr>
            <w:r w:rsidRPr="00C61EC9">
              <w:rPr>
                <w:rFonts w:ascii="Arial Narrow" w:hAnsi="Arial Narrow"/>
                <w:sz w:val="22"/>
                <w:szCs w:val="22"/>
                <w:lang w:val="uk-UA"/>
              </w:rPr>
              <w:t xml:space="preserve">       у  т. ч.:</w:t>
            </w:r>
          </w:p>
        </w:tc>
        <w:tc>
          <w:tcPr>
            <w:tcW w:w="2691" w:type="dxa"/>
            <w:tcBorders>
              <w:top w:val="single" w:sz="4" w:space="0" w:color="000000"/>
              <w:left w:val="single" w:sz="4" w:space="0" w:color="000000"/>
              <w:bottom w:val="single" w:sz="4" w:space="0" w:color="auto"/>
              <w:right w:val="nil"/>
            </w:tcBorders>
            <w:vAlign w:val="center"/>
          </w:tcPr>
          <w:p w:rsidR="00E96EB3" w:rsidRPr="00C61EC9" w:rsidRDefault="00E96EB3" w:rsidP="006338E6">
            <w:pPr>
              <w:pStyle w:val="Standard"/>
              <w:jc w:val="center"/>
              <w:rPr>
                <w:rFonts w:ascii="Arial Narrow" w:hAnsi="Arial Narrow" w:cs="Arial"/>
                <w:b/>
                <w:lang w:val="uk-UA"/>
              </w:rPr>
            </w:pPr>
            <w:r w:rsidRPr="004B4C50">
              <w:rPr>
                <w:rFonts w:ascii="Arial Narrow" w:hAnsi="Arial Narrow" w:cs="Arial"/>
                <w:b/>
                <w:lang w:val="uk-UA"/>
              </w:rPr>
              <w:t>лип</w:t>
            </w:r>
            <w:r w:rsidRPr="004B4C50">
              <w:rPr>
                <w:rFonts w:ascii="Arial Narrow" w:hAnsi="Arial Narrow" w:cs="Times New Roman"/>
                <w:b/>
                <w:color w:val="000000"/>
                <w:lang w:val="uk-UA"/>
              </w:rPr>
              <w:t>ень</w:t>
            </w:r>
            <w:r w:rsidRPr="00C61EC9">
              <w:rPr>
                <w:rFonts w:ascii="Arial Narrow" w:hAnsi="Arial Narrow" w:cs="Arial"/>
                <w:b/>
                <w:lang w:val="uk-UA"/>
              </w:rPr>
              <w:t xml:space="preserve"> 2025 – </w:t>
            </w:r>
          </w:p>
          <w:p w:rsidR="00E96EB3" w:rsidRPr="00C61EC9" w:rsidRDefault="00E96EB3" w:rsidP="006338E6">
            <w:pPr>
              <w:pStyle w:val="Standard"/>
              <w:jc w:val="center"/>
              <w:rPr>
                <w:rFonts w:ascii="Arial Narrow" w:hAnsi="Arial Narrow" w:cs="Arial"/>
                <w:b/>
                <w:lang w:val="uk-UA"/>
              </w:rPr>
            </w:pPr>
            <w:r w:rsidRPr="00C61EC9">
              <w:rPr>
                <w:rFonts w:ascii="Arial Narrow" w:hAnsi="Arial Narrow" w:cs="Arial"/>
                <w:b/>
                <w:lang w:val="uk-UA"/>
              </w:rPr>
              <w:t>грудень 2026</w:t>
            </w:r>
          </w:p>
        </w:tc>
        <w:tc>
          <w:tcPr>
            <w:tcW w:w="1843" w:type="dxa"/>
            <w:tcBorders>
              <w:top w:val="single" w:sz="4" w:space="0" w:color="000000"/>
              <w:left w:val="single" w:sz="4" w:space="0" w:color="000000"/>
              <w:bottom w:val="single" w:sz="4" w:space="0" w:color="auto"/>
              <w:right w:val="single" w:sz="4" w:space="0" w:color="000000"/>
            </w:tcBorders>
            <w:vAlign w:val="center"/>
          </w:tcPr>
          <w:p w:rsidR="00E96EB3" w:rsidRPr="00C61EC9" w:rsidRDefault="00E96EB3" w:rsidP="006338E6">
            <w:pPr>
              <w:pStyle w:val="Standard"/>
              <w:jc w:val="center"/>
              <w:rPr>
                <w:rFonts w:ascii="Arial Narrow" w:hAnsi="Arial Narrow"/>
                <w:b/>
                <w:lang w:val="uk-UA"/>
              </w:rPr>
            </w:pPr>
            <w:r w:rsidRPr="00C61EC9">
              <w:rPr>
                <w:rFonts w:ascii="Arial Narrow" w:hAnsi="Arial Narrow" w:cs="Arial Narrow"/>
                <w:b/>
              </w:rPr>
              <w:t>1</w:t>
            </w:r>
            <w:r w:rsidRPr="00C61EC9">
              <w:rPr>
                <w:rFonts w:ascii="Arial Narrow" w:hAnsi="Arial Narrow" w:cs="Arial"/>
              </w:rPr>
              <w:t> </w:t>
            </w:r>
            <w:r w:rsidRPr="00C61EC9">
              <w:rPr>
                <w:rFonts w:ascii="Arial Narrow" w:hAnsi="Arial Narrow" w:cs="Arial Narrow"/>
                <w:b/>
              </w:rPr>
              <w:t>495</w:t>
            </w:r>
            <w:r w:rsidRPr="00C61EC9">
              <w:rPr>
                <w:rFonts w:ascii="Arial Narrow" w:hAnsi="Arial Narrow" w:cs="Arial"/>
              </w:rPr>
              <w:t> </w:t>
            </w:r>
            <w:r w:rsidRPr="00C61EC9">
              <w:rPr>
                <w:rFonts w:ascii="Arial Narrow" w:hAnsi="Arial Narrow" w:cs="Arial Narrow"/>
                <w:b/>
              </w:rPr>
              <w:t>276,56</w:t>
            </w:r>
          </w:p>
        </w:tc>
      </w:tr>
      <w:tr w:rsidR="00E96EB3" w:rsidRPr="00C61EC9" w:rsidTr="006338E6">
        <w:trPr>
          <w:trHeight w:val="489"/>
        </w:trPr>
        <w:tc>
          <w:tcPr>
            <w:tcW w:w="4678" w:type="dxa"/>
            <w:tcBorders>
              <w:top w:val="single" w:sz="4" w:space="0" w:color="auto"/>
              <w:left w:val="single" w:sz="4" w:space="0" w:color="auto"/>
              <w:bottom w:val="single" w:sz="4" w:space="0" w:color="auto"/>
              <w:right w:val="single" w:sz="4" w:space="0" w:color="auto"/>
            </w:tcBorders>
            <w:vAlign w:val="center"/>
          </w:tcPr>
          <w:p w:rsidR="00E96EB3" w:rsidRDefault="00E96EB3" w:rsidP="006338E6">
            <w:pPr>
              <w:pStyle w:val="21"/>
              <w:tabs>
                <w:tab w:val="num" w:pos="0"/>
              </w:tabs>
              <w:spacing w:after="0" w:line="240" w:lineRule="auto"/>
              <w:ind w:left="0"/>
              <w:jc w:val="center"/>
              <w:rPr>
                <w:rFonts w:ascii="Arial Narrow" w:hAnsi="Arial Narrow"/>
                <w:b/>
                <w:sz w:val="22"/>
                <w:szCs w:val="22"/>
                <w:lang w:val="uk-UA"/>
              </w:rPr>
            </w:pPr>
            <w:r>
              <w:rPr>
                <w:rFonts w:ascii="Arial Narrow" w:hAnsi="Arial Narrow"/>
                <w:b/>
                <w:sz w:val="22"/>
                <w:szCs w:val="22"/>
                <w:lang w:val="uk-UA"/>
              </w:rPr>
              <w:t>1 етап</w:t>
            </w:r>
          </w:p>
          <w:p w:rsidR="00E96EB3" w:rsidRPr="00C61EC9" w:rsidRDefault="00E96EB3" w:rsidP="006338E6">
            <w:pPr>
              <w:pStyle w:val="21"/>
              <w:spacing w:after="0" w:line="240" w:lineRule="auto"/>
              <w:ind w:left="0"/>
              <w:rPr>
                <w:rFonts w:ascii="Arial Narrow" w:hAnsi="Arial Narrow" w:cs="Arial Narrow"/>
                <w:b/>
                <w:sz w:val="22"/>
                <w:szCs w:val="22"/>
                <w:lang w:val="uk-UA"/>
              </w:rPr>
            </w:pPr>
            <w:r>
              <w:rPr>
                <w:rFonts w:ascii="Arial Narrow" w:hAnsi="Arial Narrow"/>
                <w:bCs/>
                <w:sz w:val="22"/>
                <w:szCs w:val="22"/>
                <w:lang w:val="uk-UA"/>
              </w:rPr>
              <w:t>Історико-архівні та бібліографічні дослідження</w:t>
            </w:r>
          </w:p>
        </w:tc>
        <w:tc>
          <w:tcPr>
            <w:tcW w:w="2691" w:type="dxa"/>
            <w:tcBorders>
              <w:top w:val="single" w:sz="4" w:space="0" w:color="auto"/>
              <w:left w:val="single" w:sz="4" w:space="0" w:color="auto"/>
              <w:bottom w:val="single" w:sz="4" w:space="0" w:color="auto"/>
              <w:right w:val="single" w:sz="4" w:space="0" w:color="auto"/>
            </w:tcBorders>
            <w:vAlign w:val="center"/>
          </w:tcPr>
          <w:p w:rsidR="00E96EB3" w:rsidRDefault="00E96EB3" w:rsidP="006338E6">
            <w:pPr>
              <w:pStyle w:val="Standard"/>
              <w:jc w:val="center"/>
              <w:rPr>
                <w:rFonts w:ascii="Arial Narrow" w:hAnsi="Arial Narrow" w:cs="Arial"/>
                <w:b/>
                <w:lang w:val="uk-UA"/>
              </w:rPr>
            </w:pPr>
            <w:r w:rsidRPr="004B4C50">
              <w:rPr>
                <w:rFonts w:ascii="Arial Narrow" w:hAnsi="Arial Narrow" w:cs="Arial"/>
                <w:b/>
                <w:lang w:val="uk-UA"/>
              </w:rPr>
              <w:t xml:space="preserve">липень </w:t>
            </w:r>
            <w:r>
              <w:rPr>
                <w:rFonts w:ascii="Arial Narrow" w:hAnsi="Arial Narrow" w:cs="Arial"/>
                <w:b/>
                <w:lang w:val="uk-UA"/>
              </w:rPr>
              <w:t>2025 –</w:t>
            </w:r>
          </w:p>
          <w:p w:rsidR="00E96EB3" w:rsidRPr="00C61EC9" w:rsidRDefault="00E96EB3" w:rsidP="006338E6">
            <w:pPr>
              <w:pStyle w:val="Standard"/>
              <w:jc w:val="center"/>
              <w:rPr>
                <w:rFonts w:ascii="Arial Narrow" w:hAnsi="Arial Narrow" w:cs="Arial"/>
                <w:b/>
                <w:lang w:val="uk-UA"/>
              </w:rPr>
            </w:pPr>
            <w:r w:rsidRPr="004D7BB4">
              <w:rPr>
                <w:rFonts w:ascii="Arial Narrow" w:hAnsi="Arial Narrow" w:cs="Arial"/>
                <w:b/>
                <w:lang w:val="uk-UA"/>
              </w:rPr>
              <w:t>с</w:t>
            </w:r>
            <w:r>
              <w:rPr>
                <w:rFonts w:ascii="Arial Narrow" w:hAnsi="Arial Narrow" w:cs="Arial"/>
                <w:b/>
                <w:lang w:val="uk-UA"/>
              </w:rPr>
              <w:t>е</w:t>
            </w:r>
            <w:r w:rsidRPr="004D7BB4">
              <w:rPr>
                <w:rFonts w:ascii="Arial Narrow" w:hAnsi="Arial Narrow" w:cs="Arial"/>
                <w:b/>
                <w:lang w:val="uk-UA"/>
              </w:rPr>
              <w:t>р</w:t>
            </w:r>
            <w:r>
              <w:rPr>
                <w:rFonts w:ascii="Arial Narrow" w:hAnsi="Arial Narrow" w:cs="Arial"/>
                <w:b/>
                <w:lang w:val="uk-UA"/>
              </w:rPr>
              <w:t>пень 2025</w:t>
            </w:r>
          </w:p>
        </w:tc>
        <w:tc>
          <w:tcPr>
            <w:tcW w:w="1843"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Standard"/>
              <w:jc w:val="center"/>
              <w:rPr>
                <w:rFonts w:ascii="Arial Narrow" w:hAnsi="Arial Narrow"/>
                <w:b/>
                <w:bCs/>
                <w:lang w:val="uk-UA"/>
              </w:rPr>
            </w:pPr>
            <w:r>
              <w:rPr>
                <w:rFonts w:ascii="Arial Narrow" w:hAnsi="Arial Narrow" w:cs="Times New Roman"/>
                <w:b/>
                <w:lang w:val="uk-UA"/>
              </w:rPr>
              <w:t>471</w:t>
            </w:r>
            <w:r>
              <w:rPr>
                <w:rFonts w:ascii="Arial Narrow" w:hAnsi="Arial Narrow" w:cs="Times New Roman"/>
                <w:b/>
              </w:rPr>
              <w:t> </w:t>
            </w:r>
            <w:r>
              <w:rPr>
                <w:rFonts w:ascii="Arial Narrow" w:hAnsi="Arial Narrow" w:cs="Times New Roman"/>
                <w:b/>
                <w:lang w:val="uk-UA"/>
              </w:rPr>
              <w:t>053,82</w:t>
            </w:r>
          </w:p>
        </w:tc>
      </w:tr>
      <w:tr w:rsidR="00E96EB3" w:rsidRPr="00C61EC9" w:rsidTr="006338E6">
        <w:trPr>
          <w:trHeight w:val="489"/>
        </w:trPr>
        <w:tc>
          <w:tcPr>
            <w:tcW w:w="4678" w:type="dxa"/>
            <w:tcBorders>
              <w:top w:val="single" w:sz="4" w:space="0" w:color="auto"/>
              <w:left w:val="single" w:sz="4" w:space="0" w:color="auto"/>
              <w:bottom w:val="single" w:sz="4" w:space="0" w:color="auto"/>
              <w:right w:val="single" w:sz="4" w:space="0" w:color="auto"/>
            </w:tcBorders>
            <w:vAlign w:val="center"/>
          </w:tcPr>
          <w:p w:rsidR="00E96EB3" w:rsidRDefault="00E96EB3" w:rsidP="006338E6">
            <w:pPr>
              <w:spacing w:after="0" w:line="240" w:lineRule="auto"/>
              <w:jc w:val="center"/>
              <w:rPr>
                <w:rFonts w:ascii="Arial Narrow" w:hAnsi="Arial Narrow" w:cs="Arial Narrow"/>
              </w:rPr>
            </w:pPr>
            <w:r>
              <w:rPr>
                <w:rFonts w:ascii="Arial Narrow" w:hAnsi="Arial Narrow" w:cs="Arial Narrow"/>
                <w:b/>
              </w:rPr>
              <w:t>2 етап</w:t>
            </w:r>
          </w:p>
          <w:p w:rsidR="00E96EB3" w:rsidRPr="00C61EC9" w:rsidRDefault="00E96EB3" w:rsidP="006338E6">
            <w:pPr>
              <w:spacing w:after="0" w:line="240" w:lineRule="auto"/>
              <w:rPr>
                <w:rFonts w:ascii="Arial Narrow" w:hAnsi="Arial Narrow" w:cs="Arial Narrow"/>
                <w:b/>
              </w:rPr>
            </w:pPr>
            <w:r>
              <w:rPr>
                <w:rFonts w:ascii="Arial Narrow" w:hAnsi="Arial Narrow" w:cs="Arial Narrow"/>
              </w:rPr>
              <w:t>Розширення та доповнення</w:t>
            </w:r>
            <w:r w:rsidR="00F32870">
              <w:rPr>
                <w:rFonts w:ascii="Arial Narrow" w:hAnsi="Arial Narrow" w:cs="Arial Narrow"/>
                <w:lang w:val="uk-UA"/>
              </w:rPr>
              <w:t xml:space="preserve"> </w:t>
            </w:r>
            <w:r>
              <w:rPr>
                <w:rFonts w:ascii="Arial Narrow" w:hAnsi="Arial Narrow" w:cs="Arial Narrow"/>
              </w:rPr>
              <w:t>історичної</w:t>
            </w:r>
            <w:r w:rsidR="00F32870">
              <w:rPr>
                <w:rFonts w:ascii="Arial Narrow" w:hAnsi="Arial Narrow" w:cs="Arial Narrow"/>
                <w:lang w:val="uk-UA"/>
              </w:rPr>
              <w:t xml:space="preserve"> </w:t>
            </w:r>
            <w:r>
              <w:rPr>
                <w:rFonts w:ascii="Arial Narrow" w:hAnsi="Arial Narrow" w:cs="Arial Narrow"/>
              </w:rPr>
              <w:t>довідки</w:t>
            </w:r>
          </w:p>
        </w:tc>
        <w:tc>
          <w:tcPr>
            <w:tcW w:w="2691" w:type="dxa"/>
            <w:tcBorders>
              <w:top w:val="single" w:sz="4" w:space="0" w:color="auto"/>
              <w:left w:val="single" w:sz="4" w:space="0" w:color="auto"/>
              <w:bottom w:val="single" w:sz="4" w:space="0" w:color="auto"/>
              <w:right w:val="single" w:sz="4" w:space="0" w:color="auto"/>
            </w:tcBorders>
            <w:vAlign w:val="center"/>
          </w:tcPr>
          <w:p w:rsidR="00E96EB3" w:rsidRDefault="00E96EB3" w:rsidP="006338E6">
            <w:pPr>
              <w:pStyle w:val="Standard"/>
              <w:jc w:val="center"/>
              <w:rPr>
                <w:rFonts w:ascii="Arial Narrow" w:hAnsi="Arial Narrow" w:cs="Arial"/>
                <w:b/>
                <w:lang w:val="uk-UA"/>
              </w:rPr>
            </w:pPr>
            <w:r>
              <w:rPr>
                <w:rFonts w:ascii="Arial Narrow" w:hAnsi="Arial Narrow" w:cs="Arial"/>
                <w:b/>
                <w:lang w:val="uk-UA"/>
              </w:rPr>
              <w:t>се</w:t>
            </w:r>
            <w:r w:rsidRPr="004D7BB4">
              <w:rPr>
                <w:rFonts w:ascii="Arial Narrow" w:hAnsi="Arial Narrow" w:cs="Arial"/>
                <w:b/>
                <w:lang w:val="uk-UA"/>
              </w:rPr>
              <w:t>р</w:t>
            </w:r>
            <w:r>
              <w:rPr>
                <w:rFonts w:ascii="Arial Narrow" w:hAnsi="Arial Narrow" w:cs="Arial"/>
                <w:b/>
                <w:lang w:val="uk-UA"/>
              </w:rPr>
              <w:t xml:space="preserve">пень 2025 – </w:t>
            </w:r>
          </w:p>
          <w:p w:rsidR="00E96EB3" w:rsidRPr="00C61EC9" w:rsidRDefault="00E96EB3" w:rsidP="006338E6">
            <w:pPr>
              <w:pStyle w:val="Standard"/>
              <w:jc w:val="center"/>
              <w:rPr>
                <w:rFonts w:ascii="Arial Narrow" w:hAnsi="Arial Narrow" w:cs="Arial"/>
                <w:b/>
                <w:lang w:val="uk-UA"/>
              </w:rPr>
            </w:pPr>
            <w:r w:rsidRPr="004D7BB4">
              <w:rPr>
                <w:rFonts w:ascii="Arial Narrow" w:hAnsi="Arial Narrow" w:cs="Arial"/>
                <w:b/>
                <w:lang w:val="uk-UA"/>
              </w:rPr>
              <w:t xml:space="preserve">вересень </w:t>
            </w:r>
            <w:r>
              <w:rPr>
                <w:rFonts w:ascii="Arial Narrow" w:hAnsi="Arial Narrow" w:cs="Arial"/>
                <w:b/>
                <w:lang w:val="uk-UA"/>
              </w:rPr>
              <w:t>2025</w:t>
            </w:r>
          </w:p>
        </w:tc>
        <w:tc>
          <w:tcPr>
            <w:tcW w:w="1843"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Standard"/>
              <w:jc w:val="center"/>
              <w:rPr>
                <w:rFonts w:ascii="Arial Narrow" w:hAnsi="Arial Narrow"/>
                <w:b/>
                <w:bCs/>
                <w:lang w:val="uk-UA"/>
              </w:rPr>
            </w:pPr>
            <w:r>
              <w:rPr>
                <w:rFonts w:ascii="Arial Narrow" w:hAnsi="Arial Narrow" w:cs="Times New Roman"/>
                <w:b/>
                <w:lang w:val="uk-UA"/>
              </w:rPr>
              <w:t>27</w:t>
            </w:r>
            <w:r>
              <w:rPr>
                <w:rFonts w:ascii="Arial Narrow" w:hAnsi="Arial Narrow" w:cs="Times New Roman"/>
                <w:b/>
              </w:rPr>
              <w:t> </w:t>
            </w:r>
            <w:r>
              <w:rPr>
                <w:rFonts w:ascii="Arial Narrow" w:hAnsi="Arial Narrow" w:cs="Times New Roman"/>
                <w:b/>
                <w:lang w:val="uk-UA"/>
              </w:rPr>
              <w:t>329,51</w:t>
            </w:r>
          </w:p>
        </w:tc>
      </w:tr>
      <w:tr w:rsidR="00E96EB3" w:rsidRPr="00C61EC9" w:rsidTr="006338E6">
        <w:trPr>
          <w:trHeight w:val="489"/>
        </w:trPr>
        <w:tc>
          <w:tcPr>
            <w:tcW w:w="4678"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21"/>
              <w:tabs>
                <w:tab w:val="num" w:pos="0"/>
              </w:tabs>
              <w:spacing w:after="0" w:line="240" w:lineRule="auto"/>
              <w:ind w:left="0"/>
              <w:jc w:val="center"/>
              <w:rPr>
                <w:rFonts w:ascii="Arial Narrow" w:hAnsi="Arial Narrow" w:cs="Arial Narrow"/>
                <w:sz w:val="22"/>
                <w:szCs w:val="22"/>
              </w:rPr>
            </w:pPr>
            <w:r>
              <w:rPr>
                <w:rFonts w:ascii="Arial Narrow" w:hAnsi="Arial Narrow" w:cs="Arial Narrow"/>
                <w:b/>
                <w:sz w:val="22"/>
                <w:szCs w:val="22"/>
                <w:lang w:val="uk-UA"/>
              </w:rPr>
              <w:t>3</w:t>
            </w:r>
            <w:r w:rsidRPr="00C61EC9">
              <w:rPr>
                <w:rFonts w:ascii="Arial Narrow" w:hAnsi="Arial Narrow" w:cs="Arial Narrow"/>
                <w:b/>
                <w:sz w:val="22"/>
                <w:szCs w:val="22"/>
                <w:lang w:val="uk-UA"/>
              </w:rPr>
              <w:t xml:space="preserve"> етап</w:t>
            </w:r>
          </w:p>
          <w:p w:rsidR="00E96EB3" w:rsidRPr="00C61EC9" w:rsidRDefault="00E96EB3" w:rsidP="006338E6">
            <w:pPr>
              <w:pStyle w:val="21"/>
              <w:tabs>
                <w:tab w:val="num" w:pos="0"/>
              </w:tabs>
              <w:spacing w:after="0" w:line="240" w:lineRule="auto"/>
              <w:ind w:left="0"/>
              <w:rPr>
                <w:rFonts w:ascii="Arial Narrow" w:hAnsi="Arial Narrow"/>
                <w:b/>
                <w:sz w:val="8"/>
                <w:szCs w:val="8"/>
                <w:lang w:val="uk-UA"/>
              </w:rPr>
            </w:pPr>
            <w:r w:rsidRPr="00C61EC9">
              <w:rPr>
                <w:rFonts w:ascii="Arial Narrow" w:hAnsi="Arial Narrow" w:cs="Arial Narrow"/>
                <w:sz w:val="22"/>
                <w:szCs w:val="22"/>
                <w:lang w:val="uk-UA"/>
              </w:rPr>
              <w:t xml:space="preserve">Коригування проєкту зон охорони </w:t>
            </w:r>
            <w:r w:rsidRPr="00C61EC9">
              <w:rPr>
                <w:rFonts w:ascii="Arial Narrow" w:hAnsi="Arial Narrow" w:cs="Arial Narrow"/>
                <w:iCs/>
                <w:sz w:val="22"/>
                <w:szCs w:val="22"/>
                <w:lang w:val="uk-UA"/>
              </w:rPr>
              <w:t xml:space="preserve">пам’яток </w:t>
            </w:r>
            <w:r w:rsidRPr="00C61EC9">
              <w:rPr>
                <w:rFonts w:ascii="Arial Narrow" w:hAnsi="Arial Narrow" w:cs="Arial Narrow"/>
                <w:sz w:val="22"/>
                <w:szCs w:val="22"/>
                <w:lang w:val="uk-UA"/>
              </w:rPr>
              <w:t>культурної спадщини</w:t>
            </w:r>
          </w:p>
        </w:tc>
        <w:tc>
          <w:tcPr>
            <w:tcW w:w="2691" w:type="dxa"/>
            <w:tcBorders>
              <w:top w:val="single" w:sz="4" w:space="0" w:color="auto"/>
              <w:left w:val="single" w:sz="4" w:space="0" w:color="auto"/>
              <w:bottom w:val="single" w:sz="4" w:space="0" w:color="auto"/>
              <w:right w:val="single" w:sz="4" w:space="0" w:color="auto"/>
            </w:tcBorders>
            <w:vAlign w:val="center"/>
          </w:tcPr>
          <w:p w:rsidR="00E96EB3" w:rsidRDefault="00E96EB3" w:rsidP="006338E6">
            <w:pPr>
              <w:pStyle w:val="Standard"/>
              <w:jc w:val="center"/>
              <w:rPr>
                <w:rFonts w:ascii="Arial Narrow" w:hAnsi="Arial Narrow"/>
                <w:b/>
                <w:lang w:val="uk-UA"/>
              </w:rPr>
            </w:pPr>
            <w:r w:rsidRPr="004D7BB4">
              <w:rPr>
                <w:rFonts w:ascii="Arial Narrow" w:hAnsi="Arial Narrow" w:cs="Arial"/>
                <w:b/>
                <w:lang w:val="uk-UA"/>
              </w:rPr>
              <w:t>вересень</w:t>
            </w:r>
            <w:r w:rsidRPr="00C61EC9">
              <w:rPr>
                <w:rFonts w:ascii="Arial Narrow" w:hAnsi="Arial Narrow"/>
                <w:b/>
                <w:lang w:val="uk-UA"/>
              </w:rPr>
              <w:t xml:space="preserve"> 2025</w:t>
            </w:r>
            <w:r>
              <w:rPr>
                <w:rFonts w:ascii="Arial Narrow" w:hAnsi="Arial Narrow"/>
                <w:b/>
                <w:lang w:val="uk-UA"/>
              </w:rPr>
              <w:t xml:space="preserve"> – </w:t>
            </w:r>
          </w:p>
          <w:p w:rsidR="00E96EB3" w:rsidRPr="00C61EC9" w:rsidRDefault="00E96EB3" w:rsidP="006338E6">
            <w:pPr>
              <w:pStyle w:val="Standard"/>
              <w:jc w:val="center"/>
              <w:rPr>
                <w:rFonts w:ascii="Arial Narrow" w:hAnsi="Arial Narrow"/>
                <w:b/>
                <w:lang w:val="uk-UA"/>
              </w:rPr>
            </w:pPr>
            <w:r w:rsidRPr="004D7BB4">
              <w:rPr>
                <w:rFonts w:ascii="Arial Narrow" w:hAnsi="Arial Narrow"/>
                <w:b/>
                <w:lang w:val="uk-UA"/>
              </w:rPr>
              <w:t>листопад</w:t>
            </w:r>
            <w:r>
              <w:rPr>
                <w:rFonts w:ascii="Arial Narrow" w:hAnsi="Arial Narrow"/>
                <w:b/>
                <w:lang w:val="uk-UA"/>
              </w:rPr>
              <w:t xml:space="preserve"> 2025</w:t>
            </w:r>
          </w:p>
        </w:tc>
        <w:tc>
          <w:tcPr>
            <w:tcW w:w="1843"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Standard"/>
              <w:jc w:val="center"/>
              <w:rPr>
                <w:rFonts w:ascii="Arial Narrow" w:hAnsi="Arial Narrow"/>
                <w:b/>
                <w:bCs/>
                <w:lang w:val="uk-UA"/>
              </w:rPr>
            </w:pPr>
            <w:r w:rsidRPr="00C61EC9">
              <w:rPr>
                <w:rFonts w:ascii="Arial Narrow" w:hAnsi="Arial Narrow"/>
                <w:b/>
                <w:bCs/>
                <w:lang w:val="uk-UA"/>
              </w:rPr>
              <w:t>168</w:t>
            </w:r>
            <w:r w:rsidRPr="00C61EC9">
              <w:rPr>
                <w:rFonts w:ascii="Arial Narrow" w:hAnsi="Arial Narrow"/>
                <w:b/>
                <w:bCs/>
              </w:rPr>
              <w:t> </w:t>
            </w:r>
            <w:r w:rsidRPr="00C61EC9">
              <w:rPr>
                <w:rFonts w:ascii="Arial Narrow" w:hAnsi="Arial Narrow"/>
                <w:b/>
                <w:bCs/>
                <w:lang w:val="uk-UA"/>
              </w:rPr>
              <w:t>168,92</w:t>
            </w:r>
          </w:p>
        </w:tc>
      </w:tr>
      <w:tr w:rsidR="00E96EB3" w:rsidRPr="00C61EC9" w:rsidTr="006338E6">
        <w:trPr>
          <w:trHeight w:val="489"/>
        </w:trPr>
        <w:tc>
          <w:tcPr>
            <w:tcW w:w="4678" w:type="dxa"/>
            <w:tcBorders>
              <w:top w:val="single" w:sz="4" w:space="0" w:color="auto"/>
              <w:left w:val="single" w:sz="4" w:space="0" w:color="000000"/>
              <w:bottom w:val="single" w:sz="4" w:space="0" w:color="auto"/>
              <w:right w:val="nil"/>
            </w:tcBorders>
            <w:vAlign w:val="center"/>
          </w:tcPr>
          <w:p w:rsidR="00E96EB3" w:rsidRPr="00C61EC9" w:rsidRDefault="00E96EB3" w:rsidP="006338E6">
            <w:pPr>
              <w:spacing w:after="0" w:line="240" w:lineRule="auto"/>
              <w:jc w:val="center"/>
              <w:rPr>
                <w:rFonts w:ascii="Arial Narrow" w:hAnsi="Arial Narrow"/>
                <w:spacing w:val="-4"/>
              </w:rPr>
            </w:pPr>
            <w:r>
              <w:rPr>
                <w:rFonts w:ascii="Arial Narrow" w:hAnsi="Arial Narrow"/>
                <w:b/>
                <w:spacing w:val="-4"/>
              </w:rPr>
              <w:t>4</w:t>
            </w:r>
            <w:r w:rsidRPr="00C61EC9">
              <w:rPr>
                <w:rFonts w:ascii="Arial Narrow" w:hAnsi="Arial Narrow"/>
                <w:b/>
                <w:spacing w:val="-4"/>
              </w:rPr>
              <w:t>етап</w:t>
            </w:r>
          </w:p>
          <w:p w:rsidR="00E96EB3" w:rsidRPr="00C61EC9" w:rsidRDefault="00E96EB3" w:rsidP="006338E6">
            <w:pPr>
              <w:spacing w:after="0" w:line="240" w:lineRule="auto"/>
              <w:rPr>
                <w:rFonts w:ascii="Arial Narrow" w:hAnsi="Arial Narrow" w:cs="Arial Narrow"/>
                <w:sz w:val="8"/>
                <w:szCs w:val="8"/>
              </w:rPr>
            </w:pPr>
            <w:r w:rsidRPr="00C61EC9">
              <w:rPr>
                <w:rFonts w:ascii="Arial Narrow" w:hAnsi="Arial Narrow"/>
                <w:spacing w:val="-4"/>
              </w:rPr>
              <w:t>Розшире</w:t>
            </w:r>
            <w:r w:rsidRPr="00C61EC9">
              <w:rPr>
                <w:rStyle w:val="rvts0"/>
                <w:rFonts w:ascii="Arial Narrow" w:hAnsi="Arial Narrow"/>
              </w:rPr>
              <w:t>ння</w:t>
            </w:r>
            <w:r w:rsidR="00F32870">
              <w:rPr>
                <w:rStyle w:val="rvts0"/>
                <w:rFonts w:ascii="Arial Narrow" w:hAnsi="Arial Narrow"/>
                <w:lang w:val="uk-UA"/>
              </w:rPr>
              <w:t xml:space="preserve"> </w:t>
            </w:r>
            <w:r w:rsidRPr="00C61EC9">
              <w:rPr>
                <w:rFonts w:ascii="Arial Narrow" w:hAnsi="Arial Narrow" w:cs="Arial Narrow"/>
              </w:rPr>
              <w:t>та д</w:t>
            </w:r>
            <w:r w:rsidRPr="00C61EC9">
              <w:rPr>
                <w:rFonts w:ascii="Arial Narrow" w:hAnsi="Arial Narrow"/>
                <w:spacing w:val="-1"/>
              </w:rPr>
              <w:t>о</w:t>
            </w:r>
            <w:r w:rsidRPr="00C61EC9">
              <w:rPr>
                <w:rFonts w:ascii="Arial Narrow" w:hAnsi="Arial Narrow"/>
                <w:spacing w:val="-2"/>
              </w:rPr>
              <w:t>повнення</w:t>
            </w:r>
            <w:r w:rsidR="00F32870">
              <w:rPr>
                <w:rFonts w:ascii="Arial Narrow" w:hAnsi="Arial Narrow"/>
                <w:spacing w:val="-2"/>
                <w:lang w:val="uk-UA"/>
              </w:rPr>
              <w:t xml:space="preserve"> </w:t>
            </w:r>
            <w:r w:rsidRPr="00C61EC9">
              <w:rPr>
                <w:rFonts w:ascii="Arial Narrow" w:hAnsi="Arial Narrow" w:cs="Arial Narrow"/>
              </w:rPr>
              <w:t>пояснювальної</w:t>
            </w:r>
            <w:r w:rsidR="00F32870">
              <w:rPr>
                <w:rFonts w:ascii="Arial Narrow" w:hAnsi="Arial Narrow" w:cs="Arial Narrow"/>
                <w:lang w:val="uk-UA"/>
              </w:rPr>
              <w:t xml:space="preserve"> </w:t>
            </w:r>
            <w:r w:rsidRPr="00C61EC9">
              <w:rPr>
                <w:rFonts w:ascii="Arial Narrow" w:hAnsi="Arial Narrow" w:cs="Arial Narrow"/>
              </w:rPr>
              <w:t xml:space="preserve"> записки д</w:t>
            </w:r>
            <w:r w:rsidRPr="00C61EC9">
              <w:rPr>
                <w:rFonts w:ascii="Arial Narrow" w:hAnsi="Arial Narrow"/>
                <w:spacing w:val="-4"/>
              </w:rPr>
              <w:t>о</w:t>
            </w:r>
            <w:r w:rsidR="00F32870">
              <w:rPr>
                <w:rFonts w:ascii="Arial Narrow" w:hAnsi="Arial Narrow"/>
                <w:spacing w:val="-4"/>
                <w:lang w:val="uk-UA"/>
              </w:rPr>
              <w:t xml:space="preserve"> </w:t>
            </w:r>
            <w:r w:rsidRPr="00C61EC9">
              <w:rPr>
                <w:rFonts w:ascii="Arial Narrow" w:hAnsi="Arial Narrow"/>
                <w:spacing w:val="-1"/>
              </w:rPr>
              <w:t>проєкту зон охорони</w:t>
            </w:r>
            <w:r w:rsidR="00F32870">
              <w:rPr>
                <w:rFonts w:ascii="Arial Narrow" w:hAnsi="Arial Narrow"/>
                <w:spacing w:val="-1"/>
                <w:lang w:val="uk-UA"/>
              </w:rPr>
              <w:t xml:space="preserve"> </w:t>
            </w:r>
            <w:r w:rsidRPr="00C61EC9">
              <w:rPr>
                <w:rFonts w:ascii="Arial Narrow" w:hAnsi="Arial Narrow" w:cs="Arial Narrow"/>
                <w:iCs/>
              </w:rPr>
              <w:t>пам’яток</w:t>
            </w:r>
            <w:r w:rsidR="00F32870">
              <w:rPr>
                <w:rFonts w:ascii="Arial Narrow" w:hAnsi="Arial Narrow" w:cs="Arial Narrow"/>
                <w:iCs/>
                <w:lang w:val="uk-UA"/>
              </w:rPr>
              <w:t xml:space="preserve"> </w:t>
            </w:r>
            <w:r w:rsidRPr="00C61EC9">
              <w:rPr>
                <w:rFonts w:ascii="Arial Narrow" w:hAnsi="Arial Narrow" w:cs="Arial"/>
              </w:rPr>
              <w:t>культурної</w:t>
            </w:r>
            <w:r w:rsidR="00F32870">
              <w:rPr>
                <w:rFonts w:ascii="Arial Narrow" w:hAnsi="Arial Narrow" w:cs="Arial"/>
                <w:lang w:val="uk-UA"/>
              </w:rPr>
              <w:t xml:space="preserve"> </w:t>
            </w:r>
            <w:r w:rsidRPr="00C61EC9">
              <w:rPr>
                <w:rFonts w:ascii="Arial Narrow" w:hAnsi="Arial Narrow" w:cs="Arial"/>
              </w:rPr>
              <w:t>спадщини</w:t>
            </w:r>
          </w:p>
        </w:tc>
        <w:tc>
          <w:tcPr>
            <w:tcW w:w="2691" w:type="dxa"/>
            <w:tcBorders>
              <w:top w:val="single" w:sz="4" w:space="0" w:color="auto"/>
              <w:left w:val="single" w:sz="4" w:space="0" w:color="000000"/>
              <w:bottom w:val="single" w:sz="4" w:space="0" w:color="auto"/>
              <w:right w:val="nil"/>
            </w:tcBorders>
            <w:vAlign w:val="center"/>
          </w:tcPr>
          <w:p w:rsidR="00E96EB3" w:rsidRPr="00950B37" w:rsidRDefault="00E96EB3" w:rsidP="006338E6">
            <w:pPr>
              <w:pStyle w:val="Standard"/>
              <w:jc w:val="center"/>
              <w:rPr>
                <w:rFonts w:ascii="Arial Narrow" w:hAnsi="Arial Narrow" w:cs="Arial"/>
                <w:b/>
              </w:rPr>
            </w:pPr>
            <w:r w:rsidRPr="00950B37">
              <w:rPr>
                <w:rFonts w:ascii="Arial Narrow" w:hAnsi="Arial Narrow" w:cs="Arial"/>
                <w:b/>
              </w:rPr>
              <w:t>листопад 2025 –</w:t>
            </w:r>
          </w:p>
          <w:p w:rsidR="00E96EB3" w:rsidRPr="00C61EC9" w:rsidRDefault="00E96EB3" w:rsidP="006338E6">
            <w:pPr>
              <w:pStyle w:val="Standard"/>
              <w:jc w:val="center"/>
              <w:rPr>
                <w:rFonts w:ascii="Arial Narrow" w:hAnsi="Arial Narrow" w:cs="Arial"/>
                <w:b/>
                <w:lang w:val="uk-UA"/>
              </w:rPr>
            </w:pPr>
            <w:r w:rsidRPr="00950B37">
              <w:rPr>
                <w:rFonts w:ascii="Arial Narrow" w:hAnsi="Arial Narrow" w:cs="Arial"/>
                <w:b/>
                <w:lang w:val="uk-UA"/>
              </w:rPr>
              <w:t>грудень 2025</w:t>
            </w:r>
          </w:p>
        </w:tc>
        <w:tc>
          <w:tcPr>
            <w:tcW w:w="1843" w:type="dxa"/>
            <w:tcBorders>
              <w:top w:val="single" w:sz="4" w:space="0" w:color="auto"/>
              <w:left w:val="single" w:sz="4" w:space="0" w:color="000000"/>
              <w:bottom w:val="single" w:sz="4" w:space="0" w:color="auto"/>
              <w:right w:val="single" w:sz="4" w:space="0" w:color="000000"/>
            </w:tcBorders>
            <w:vAlign w:val="center"/>
          </w:tcPr>
          <w:p w:rsidR="00E96EB3" w:rsidRPr="00C61EC9" w:rsidRDefault="00E96EB3" w:rsidP="006338E6">
            <w:pPr>
              <w:pStyle w:val="Standard"/>
              <w:jc w:val="center"/>
              <w:rPr>
                <w:rFonts w:ascii="Arial Narrow" w:hAnsi="Arial Narrow"/>
                <w:b/>
                <w:bCs/>
                <w:lang w:val="uk-UA"/>
              </w:rPr>
            </w:pPr>
            <w:r w:rsidRPr="00C61EC9">
              <w:rPr>
                <w:rFonts w:ascii="Arial Narrow" w:hAnsi="Arial Narrow" w:cs="Times New Roman"/>
                <w:b/>
                <w:lang w:val="uk-UA"/>
              </w:rPr>
              <w:t>78</w:t>
            </w:r>
            <w:r w:rsidRPr="00C61EC9">
              <w:rPr>
                <w:rFonts w:ascii="Arial Narrow" w:hAnsi="Arial Narrow" w:cs="Times New Roman"/>
                <w:b/>
              </w:rPr>
              <w:t> 847</w:t>
            </w:r>
            <w:r w:rsidRPr="00C61EC9">
              <w:rPr>
                <w:rFonts w:ascii="Arial Narrow" w:hAnsi="Arial Narrow" w:cs="Times New Roman"/>
                <w:b/>
                <w:lang w:val="uk-UA"/>
              </w:rPr>
              <w:t>,54</w:t>
            </w:r>
          </w:p>
        </w:tc>
      </w:tr>
      <w:tr w:rsidR="00E96EB3" w:rsidRPr="00C61EC9" w:rsidTr="006338E6">
        <w:trPr>
          <w:trHeight w:val="489"/>
        </w:trPr>
        <w:tc>
          <w:tcPr>
            <w:tcW w:w="4678"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21"/>
              <w:tabs>
                <w:tab w:val="num" w:pos="0"/>
              </w:tabs>
              <w:spacing w:after="0" w:line="240" w:lineRule="auto"/>
              <w:ind w:left="0"/>
              <w:jc w:val="center"/>
              <w:rPr>
                <w:rFonts w:ascii="Arial Narrow" w:hAnsi="Arial Narrow"/>
                <w:b/>
                <w:bCs/>
                <w:sz w:val="22"/>
                <w:szCs w:val="22"/>
                <w:lang w:val="uk-UA"/>
              </w:rPr>
            </w:pPr>
            <w:r w:rsidRPr="00C61EC9">
              <w:rPr>
                <w:rFonts w:ascii="Arial Narrow" w:hAnsi="Arial Narrow" w:cs="Arial Narrow"/>
                <w:b/>
                <w:bCs/>
              </w:rPr>
              <w:t>Разом</w:t>
            </w:r>
            <w:r w:rsidRPr="00C61EC9">
              <w:rPr>
                <w:rFonts w:ascii="Arial Narrow" w:hAnsi="Arial Narrow" w:cs="Arial Narrow"/>
                <w:b/>
                <w:bCs/>
                <w:lang w:val="uk-UA"/>
              </w:rPr>
              <w:t xml:space="preserve"> етапи 1 - 4</w:t>
            </w:r>
          </w:p>
        </w:tc>
        <w:tc>
          <w:tcPr>
            <w:tcW w:w="2691"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Standard"/>
              <w:jc w:val="center"/>
              <w:rPr>
                <w:rFonts w:ascii="Arial Narrow" w:hAnsi="Arial Narrow" w:cs="Arial"/>
                <w:b/>
                <w:lang w:val="uk-UA"/>
              </w:rPr>
            </w:pPr>
            <w:r w:rsidRPr="00C61EC9">
              <w:rPr>
                <w:rFonts w:ascii="Arial Narrow" w:hAnsi="Arial Narrow" w:cs="Arial"/>
                <w:b/>
                <w:lang w:val="uk-UA"/>
              </w:rPr>
              <w:t>че</w:t>
            </w:r>
            <w:r w:rsidRPr="00C61EC9">
              <w:rPr>
                <w:rFonts w:ascii="Arial Narrow" w:hAnsi="Arial Narrow" w:cs="Times New Roman"/>
                <w:b/>
                <w:color w:val="000000"/>
                <w:lang w:val="uk-UA"/>
              </w:rPr>
              <w:t>рвень</w:t>
            </w:r>
            <w:r w:rsidRPr="00C61EC9">
              <w:rPr>
                <w:rFonts w:ascii="Arial Narrow" w:hAnsi="Arial Narrow" w:cs="Arial"/>
                <w:b/>
                <w:lang w:val="uk-UA"/>
              </w:rPr>
              <w:t xml:space="preserve"> 2025 – </w:t>
            </w:r>
          </w:p>
          <w:p w:rsidR="00E96EB3" w:rsidRPr="00C61EC9" w:rsidRDefault="00E96EB3" w:rsidP="006338E6">
            <w:pPr>
              <w:pStyle w:val="Standard"/>
              <w:jc w:val="center"/>
              <w:rPr>
                <w:rFonts w:ascii="Arial Narrow" w:hAnsi="Arial Narrow" w:cs="Arial"/>
                <w:b/>
                <w:sz w:val="6"/>
                <w:szCs w:val="6"/>
                <w:lang w:val="uk-UA"/>
              </w:rPr>
            </w:pPr>
            <w:r w:rsidRPr="00C61EC9">
              <w:rPr>
                <w:rFonts w:ascii="Arial Narrow" w:hAnsi="Arial Narrow" w:cs="Arial"/>
                <w:b/>
                <w:lang w:val="uk-UA"/>
              </w:rPr>
              <w:t>грудень 2025</w:t>
            </w:r>
          </w:p>
        </w:tc>
        <w:tc>
          <w:tcPr>
            <w:tcW w:w="1843"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Standard"/>
              <w:jc w:val="center"/>
              <w:rPr>
                <w:rFonts w:ascii="Arial Narrow" w:hAnsi="Arial Narrow" w:cs="Times New Roman"/>
                <w:b/>
                <w:lang w:val="uk-UA"/>
              </w:rPr>
            </w:pPr>
            <w:r w:rsidRPr="00C61EC9">
              <w:rPr>
                <w:rFonts w:ascii="Arial Narrow" w:hAnsi="Arial Narrow" w:cs="Times New Roman"/>
                <w:b/>
                <w:lang w:val="uk-UA"/>
              </w:rPr>
              <w:t>745</w:t>
            </w:r>
            <w:r w:rsidRPr="00C61EC9">
              <w:rPr>
                <w:rFonts w:ascii="Arial Narrow" w:hAnsi="Arial Narrow" w:cs="Times New Roman"/>
                <w:b/>
              </w:rPr>
              <w:t> </w:t>
            </w:r>
            <w:r w:rsidRPr="00C61EC9">
              <w:rPr>
                <w:rFonts w:ascii="Arial Narrow" w:hAnsi="Arial Narrow" w:cs="Times New Roman"/>
                <w:b/>
                <w:lang w:val="uk-UA"/>
              </w:rPr>
              <w:t>399,79</w:t>
            </w:r>
          </w:p>
        </w:tc>
      </w:tr>
      <w:tr w:rsidR="00E96EB3" w:rsidRPr="00C61EC9" w:rsidTr="006338E6">
        <w:trPr>
          <w:trHeight w:val="489"/>
        </w:trPr>
        <w:tc>
          <w:tcPr>
            <w:tcW w:w="4678"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21"/>
              <w:tabs>
                <w:tab w:val="num" w:pos="0"/>
              </w:tabs>
              <w:spacing w:after="0" w:line="240" w:lineRule="auto"/>
              <w:ind w:left="0"/>
              <w:jc w:val="center"/>
              <w:rPr>
                <w:rFonts w:ascii="Arial Narrow" w:hAnsi="Arial Narrow"/>
                <w:b/>
                <w:sz w:val="22"/>
                <w:szCs w:val="22"/>
                <w:lang w:val="uk-UA"/>
              </w:rPr>
            </w:pPr>
            <w:r w:rsidRPr="00C61EC9">
              <w:rPr>
                <w:rFonts w:ascii="Arial Narrow" w:hAnsi="Arial Narrow"/>
                <w:b/>
                <w:sz w:val="22"/>
                <w:szCs w:val="22"/>
                <w:lang w:val="uk-UA"/>
              </w:rPr>
              <w:t>5 етап</w:t>
            </w:r>
          </w:p>
          <w:p w:rsidR="00E96EB3" w:rsidRPr="00C61EC9" w:rsidRDefault="00E96EB3" w:rsidP="006338E6">
            <w:pPr>
              <w:pStyle w:val="21"/>
              <w:tabs>
                <w:tab w:val="num" w:pos="0"/>
              </w:tabs>
              <w:spacing w:after="0" w:line="240" w:lineRule="auto"/>
              <w:ind w:left="0"/>
              <w:rPr>
                <w:rFonts w:ascii="Arial Narrow" w:hAnsi="Arial Narrow"/>
                <w:bCs/>
                <w:sz w:val="8"/>
                <w:szCs w:val="8"/>
                <w:lang w:val="uk-UA"/>
              </w:rPr>
            </w:pPr>
            <w:r w:rsidRPr="00C61EC9">
              <w:rPr>
                <w:rFonts w:ascii="Arial Narrow" w:hAnsi="Arial Narrow"/>
                <w:bCs/>
                <w:sz w:val="22"/>
                <w:szCs w:val="22"/>
                <w:lang w:val="uk-UA"/>
              </w:rPr>
              <w:t>Коригування історико-архітектурного опорного плану міста</w:t>
            </w:r>
          </w:p>
        </w:tc>
        <w:tc>
          <w:tcPr>
            <w:tcW w:w="2691"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Standard"/>
              <w:jc w:val="center"/>
              <w:rPr>
                <w:rFonts w:ascii="Arial Narrow" w:hAnsi="Arial Narrow" w:cs="Arial"/>
                <w:b/>
                <w:lang w:val="uk-UA"/>
              </w:rPr>
            </w:pPr>
            <w:r w:rsidRPr="00C61EC9">
              <w:rPr>
                <w:rFonts w:ascii="Arial Narrow" w:hAnsi="Arial Narrow" w:cs="Arial"/>
                <w:b/>
                <w:lang w:val="uk-UA"/>
              </w:rPr>
              <w:t>січень 2026 –</w:t>
            </w:r>
          </w:p>
          <w:p w:rsidR="00E96EB3" w:rsidRPr="00C61EC9" w:rsidRDefault="00E96EB3" w:rsidP="006338E6">
            <w:pPr>
              <w:pStyle w:val="Standard"/>
              <w:jc w:val="center"/>
              <w:rPr>
                <w:rFonts w:ascii="Arial Narrow" w:hAnsi="Arial Narrow"/>
                <w:b/>
                <w:lang w:val="uk-UA"/>
              </w:rPr>
            </w:pPr>
            <w:r w:rsidRPr="00C61EC9">
              <w:rPr>
                <w:rFonts w:ascii="Arial Narrow" w:hAnsi="Arial Narrow" w:cs="Arial"/>
                <w:b/>
                <w:lang w:val="uk-UA"/>
              </w:rPr>
              <w:t>травень 2026</w:t>
            </w:r>
          </w:p>
        </w:tc>
        <w:tc>
          <w:tcPr>
            <w:tcW w:w="1843"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Standard"/>
              <w:jc w:val="center"/>
              <w:rPr>
                <w:rFonts w:ascii="Arial Narrow" w:hAnsi="Arial Narrow"/>
                <w:sz w:val="23"/>
                <w:szCs w:val="23"/>
                <w:lang w:val="uk-UA"/>
              </w:rPr>
            </w:pPr>
            <w:r w:rsidRPr="00C61EC9">
              <w:rPr>
                <w:rFonts w:ascii="Arial Narrow" w:hAnsi="Arial Narrow" w:cs="Times New Roman"/>
                <w:b/>
                <w:lang w:val="uk-UA"/>
              </w:rPr>
              <w:t>265</w:t>
            </w:r>
            <w:r w:rsidRPr="00C61EC9">
              <w:rPr>
                <w:rFonts w:ascii="Arial Narrow" w:hAnsi="Arial Narrow" w:cs="Times New Roman"/>
                <w:b/>
              </w:rPr>
              <w:t> </w:t>
            </w:r>
            <w:r w:rsidRPr="00C61EC9">
              <w:rPr>
                <w:rFonts w:ascii="Arial Narrow" w:hAnsi="Arial Narrow" w:cs="Times New Roman"/>
                <w:b/>
                <w:lang w:val="uk-UA"/>
              </w:rPr>
              <w:t>016,94</w:t>
            </w:r>
          </w:p>
        </w:tc>
      </w:tr>
      <w:tr w:rsidR="00E96EB3" w:rsidRPr="00C61EC9" w:rsidTr="006338E6">
        <w:tc>
          <w:tcPr>
            <w:tcW w:w="4678" w:type="dxa"/>
            <w:tcBorders>
              <w:top w:val="single" w:sz="4" w:space="0" w:color="auto"/>
              <w:left w:val="single" w:sz="4" w:space="0" w:color="000000"/>
              <w:bottom w:val="single" w:sz="4" w:space="0" w:color="auto"/>
              <w:right w:val="nil"/>
            </w:tcBorders>
          </w:tcPr>
          <w:p w:rsidR="00E96EB3" w:rsidRPr="00C61EC9" w:rsidRDefault="00E96EB3" w:rsidP="006338E6">
            <w:pPr>
              <w:spacing w:after="0" w:line="240" w:lineRule="auto"/>
              <w:jc w:val="center"/>
              <w:rPr>
                <w:rFonts w:ascii="Arial Narrow" w:hAnsi="Arial Narrow" w:cs="Arial Narrow"/>
              </w:rPr>
            </w:pPr>
            <w:r w:rsidRPr="00C61EC9">
              <w:rPr>
                <w:rFonts w:ascii="Arial Narrow" w:hAnsi="Arial Narrow" w:cs="Arial Narrow"/>
                <w:b/>
              </w:rPr>
              <w:t>6 етап</w:t>
            </w:r>
          </w:p>
          <w:p w:rsidR="00E96EB3" w:rsidRPr="00C61EC9" w:rsidRDefault="00E96EB3" w:rsidP="006338E6">
            <w:pPr>
              <w:spacing w:after="0" w:line="240" w:lineRule="auto"/>
              <w:rPr>
                <w:rFonts w:ascii="Arial Narrow" w:hAnsi="Arial Narrow"/>
                <w:spacing w:val="-2"/>
                <w:sz w:val="8"/>
                <w:szCs w:val="8"/>
              </w:rPr>
            </w:pPr>
            <w:r w:rsidRPr="00C61EC9">
              <w:rPr>
                <w:rFonts w:ascii="Arial Narrow" w:hAnsi="Arial Narrow"/>
                <w:spacing w:val="-4"/>
              </w:rPr>
              <w:t>Розшире</w:t>
            </w:r>
            <w:r w:rsidRPr="00C61EC9">
              <w:rPr>
                <w:rStyle w:val="rvts0"/>
                <w:rFonts w:ascii="Arial Narrow" w:hAnsi="Arial Narrow"/>
              </w:rPr>
              <w:t>ння</w:t>
            </w:r>
            <w:r w:rsidR="00F32870">
              <w:rPr>
                <w:rStyle w:val="rvts0"/>
                <w:rFonts w:ascii="Arial Narrow" w:hAnsi="Arial Narrow"/>
                <w:lang w:val="uk-UA"/>
              </w:rPr>
              <w:t xml:space="preserve"> </w:t>
            </w:r>
            <w:r w:rsidRPr="00C61EC9">
              <w:rPr>
                <w:rFonts w:ascii="Arial Narrow" w:hAnsi="Arial Narrow" w:cs="Arial Narrow"/>
              </w:rPr>
              <w:t>та д</w:t>
            </w:r>
            <w:r w:rsidRPr="00C61EC9">
              <w:rPr>
                <w:rFonts w:ascii="Arial Narrow" w:hAnsi="Arial Narrow"/>
                <w:spacing w:val="-1"/>
              </w:rPr>
              <w:t>о</w:t>
            </w:r>
            <w:r w:rsidRPr="00C61EC9">
              <w:rPr>
                <w:rFonts w:ascii="Arial Narrow" w:hAnsi="Arial Narrow"/>
                <w:spacing w:val="-2"/>
              </w:rPr>
              <w:t>повнення</w:t>
            </w:r>
            <w:r w:rsidR="00F32870">
              <w:rPr>
                <w:rFonts w:ascii="Arial Narrow" w:hAnsi="Arial Narrow"/>
                <w:spacing w:val="-2"/>
                <w:lang w:val="uk-UA"/>
              </w:rPr>
              <w:t xml:space="preserve"> </w:t>
            </w:r>
            <w:r w:rsidRPr="00C61EC9">
              <w:rPr>
                <w:rFonts w:ascii="Arial Narrow" w:hAnsi="Arial Narrow" w:cs="Arial Narrow"/>
              </w:rPr>
              <w:t>пояснювальної записки д</w:t>
            </w:r>
            <w:r w:rsidRPr="00C61EC9">
              <w:rPr>
                <w:rFonts w:ascii="Arial Narrow" w:hAnsi="Arial Narrow"/>
                <w:spacing w:val="-4"/>
              </w:rPr>
              <w:t>о</w:t>
            </w:r>
            <w:r w:rsidR="00F32870">
              <w:rPr>
                <w:rFonts w:ascii="Arial Narrow" w:hAnsi="Arial Narrow"/>
                <w:spacing w:val="-4"/>
                <w:lang w:val="uk-UA"/>
              </w:rPr>
              <w:t xml:space="preserve"> </w:t>
            </w:r>
            <w:r w:rsidRPr="00C61EC9">
              <w:rPr>
                <w:rFonts w:ascii="Arial Narrow" w:hAnsi="Arial Narrow"/>
                <w:spacing w:val="-1"/>
              </w:rPr>
              <w:t>історико-</w:t>
            </w:r>
            <w:r w:rsidRPr="00C61EC9">
              <w:rPr>
                <w:rFonts w:ascii="Arial Narrow" w:hAnsi="Arial Narrow"/>
                <w:spacing w:val="-2"/>
              </w:rPr>
              <w:t>архітектурного</w:t>
            </w:r>
            <w:r w:rsidR="00F32870">
              <w:rPr>
                <w:rFonts w:ascii="Arial Narrow" w:hAnsi="Arial Narrow"/>
                <w:spacing w:val="-2"/>
                <w:lang w:val="uk-UA"/>
              </w:rPr>
              <w:t xml:space="preserve"> </w:t>
            </w:r>
            <w:r w:rsidRPr="00C61EC9">
              <w:rPr>
                <w:rFonts w:ascii="Arial Narrow" w:hAnsi="Arial Narrow"/>
                <w:spacing w:val="-2"/>
              </w:rPr>
              <w:t xml:space="preserve">опорного плану </w:t>
            </w:r>
            <w:r w:rsidRPr="00C61EC9">
              <w:rPr>
                <w:rStyle w:val="rvts15"/>
                <w:rFonts w:ascii="Arial Narrow" w:hAnsi="Arial Narrow"/>
              </w:rPr>
              <w:t>міста</w:t>
            </w:r>
          </w:p>
        </w:tc>
        <w:tc>
          <w:tcPr>
            <w:tcW w:w="2691" w:type="dxa"/>
            <w:tcBorders>
              <w:top w:val="single" w:sz="4" w:space="0" w:color="auto"/>
              <w:left w:val="single" w:sz="4" w:space="0" w:color="000000"/>
              <w:bottom w:val="single" w:sz="4" w:space="0" w:color="auto"/>
              <w:right w:val="nil"/>
            </w:tcBorders>
            <w:vAlign w:val="center"/>
          </w:tcPr>
          <w:p w:rsidR="00E96EB3" w:rsidRPr="00EA4027" w:rsidRDefault="00E96EB3" w:rsidP="006338E6">
            <w:pPr>
              <w:pStyle w:val="Standard"/>
              <w:jc w:val="center"/>
              <w:rPr>
                <w:rFonts w:ascii="Arial Narrow" w:hAnsi="Arial Narrow" w:cs="Arial"/>
                <w:b/>
                <w:lang w:val="uk-UA"/>
              </w:rPr>
            </w:pPr>
            <w:r w:rsidRPr="00EA4027">
              <w:rPr>
                <w:rFonts w:ascii="Arial Narrow" w:hAnsi="Arial Narrow" w:cs="Arial"/>
                <w:b/>
                <w:lang w:val="uk-UA"/>
              </w:rPr>
              <w:t>червень 202</w:t>
            </w:r>
            <w:r w:rsidRPr="00C61EC9">
              <w:rPr>
                <w:rFonts w:ascii="Arial Narrow" w:hAnsi="Arial Narrow" w:cs="Arial"/>
                <w:b/>
                <w:lang w:val="uk-UA"/>
              </w:rPr>
              <w:t>6</w:t>
            </w:r>
            <w:r w:rsidRPr="00EA4027">
              <w:rPr>
                <w:rFonts w:ascii="Arial Narrow" w:hAnsi="Arial Narrow" w:cs="Arial"/>
                <w:b/>
                <w:lang w:val="uk-UA"/>
              </w:rPr>
              <w:t xml:space="preserve"> –</w:t>
            </w:r>
          </w:p>
          <w:p w:rsidR="00E96EB3" w:rsidRPr="00C61EC9" w:rsidRDefault="00E96EB3" w:rsidP="006338E6">
            <w:pPr>
              <w:pStyle w:val="Standard"/>
              <w:jc w:val="center"/>
              <w:rPr>
                <w:rFonts w:ascii="Arial Narrow" w:hAnsi="Arial Narrow" w:cs="Arial"/>
                <w:b/>
                <w:lang w:val="uk-UA"/>
              </w:rPr>
            </w:pPr>
            <w:r w:rsidRPr="00EA4027">
              <w:rPr>
                <w:rFonts w:ascii="Arial Narrow" w:hAnsi="Arial Narrow" w:cs="Arial"/>
                <w:b/>
                <w:lang w:val="uk-UA"/>
              </w:rPr>
              <w:t>вересень 202</w:t>
            </w:r>
            <w:r w:rsidRPr="00C61EC9">
              <w:rPr>
                <w:rFonts w:ascii="Arial Narrow" w:hAnsi="Arial Narrow" w:cs="Arial"/>
                <w:b/>
                <w:lang w:val="uk-UA"/>
              </w:rPr>
              <w:t>6</w:t>
            </w:r>
          </w:p>
        </w:tc>
        <w:tc>
          <w:tcPr>
            <w:tcW w:w="1843" w:type="dxa"/>
            <w:tcBorders>
              <w:top w:val="single" w:sz="4" w:space="0" w:color="auto"/>
              <w:left w:val="single" w:sz="4" w:space="0" w:color="000000"/>
              <w:bottom w:val="single" w:sz="4" w:space="0" w:color="auto"/>
              <w:right w:val="single" w:sz="4" w:space="0" w:color="000000"/>
            </w:tcBorders>
            <w:vAlign w:val="center"/>
          </w:tcPr>
          <w:p w:rsidR="00E96EB3" w:rsidRPr="00C61EC9" w:rsidRDefault="00E96EB3" w:rsidP="006338E6">
            <w:pPr>
              <w:pStyle w:val="Standard"/>
              <w:jc w:val="center"/>
              <w:rPr>
                <w:rFonts w:ascii="Arial Narrow" w:hAnsi="Arial Narrow" w:cs="Times New Roman"/>
                <w:b/>
                <w:lang w:val="uk-UA"/>
              </w:rPr>
            </w:pPr>
            <w:r w:rsidRPr="00C61EC9">
              <w:rPr>
                <w:rFonts w:ascii="Arial Narrow" w:hAnsi="Arial Narrow" w:cs="Times New Roman"/>
                <w:b/>
                <w:lang w:val="uk-UA"/>
              </w:rPr>
              <w:t>89</w:t>
            </w:r>
            <w:r w:rsidRPr="00C61EC9">
              <w:rPr>
                <w:rFonts w:ascii="Arial Narrow" w:hAnsi="Arial Narrow" w:cs="Times New Roman"/>
                <w:b/>
              </w:rPr>
              <w:t> 051</w:t>
            </w:r>
            <w:r w:rsidRPr="00C61EC9">
              <w:rPr>
                <w:rFonts w:ascii="Arial Narrow" w:hAnsi="Arial Narrow" w:cs="Times New Roman"/>
                <w:b/>
                <w:lang w:val="uk-UA"/>
              </w:rPr>
              <w:t>,33</w:t>
            </w:r>
          </w:p>
        </w:tc>
      </w:tr>
      <w:tr w:rsidR="00E96EB3" w:rsidRPr="00C61EC9" w:rsidTr="006338E6">
        <w:tc>
          <w:tcPr>
            <w:tcW w:w="4678" w:type="dxa"/>
            <w:tcBorders>
              <w:top w:val="nil"/>
              <w:left w:val="single" w:sz="4" w:space="0" w:color="000000"/>
              <w:bottom w:val="single" w:sz="4" w:space="0" w:color="auto"/>
              <w:right w:val="nil"/>
            </w:tcBorders>
          </w:tcPr>
          <w:p w:rsidR="00E96EB3" w:rsidRPr="00DB543D" w:rsidRDefault="00E96EB3" w:rsidP="006338E6">
            <w:pPr>
              <w:spacing w:after="0" w:line="240" w:lineRule="auto"/>
              <w:jc w:val="center"/>
              <w:rPr>
                <w:rFonts w:ascii="Arial Narrow" w:hAnsi="Arial Narrow" w:cs="Arial"/>
              </w:rPr>
            </w:pPr>
            <w:r w:rsidRPr="00C61EC9">
              <w:rPr>
                <w:rFonts w:ascii="Arial Narrow" w:hAnsi="Arial Narrow" w:cs="Arial"/>
                <w:b/>
              </w:rPr>
              <w:t>7</w:t>
            </w:r>
            <w:r w:rsidRPr="00DB543D">
              <w:rPr>
                <w:rFonts w:ascii="Arial Narrow" w:hAnsi="Arial Narrow" w:cs="Arial"/>
                <w:b/>
              </w:rPr>
              <w:t>етап</w:t>
            </w:r>
          </w:p>
          <w:p w:rsidR="00E96EB3" w:rsidRPr="00C61EC9" w:rsidRDefault="00E96EB3" w:rsidP="006338E6">
            <w:pPr>
              <w:spacing w:after="0" w:line="240" w:lineRule="auto"/>
              <w:rPr>
                <w:rFonts w:ascii="Arial Narrow" w:hAnsi="Arial Narrow"/>
                <w:bCs/>
              </w:rPr>
            </w:pPr>
            <w:r w:rsidRPr="00C61EC9">
              <w:rPr>
                <w:rFonts w:ascii="Arial Narrow" w:hAnsi="Arial Narrow"/>
                <w:spacing w:val="-4"/>
              </w:rPr>
              <w:t>Розроблення</w:t>
            </w:r>
            <w:r w:rsidR="00F32870">
              <w:rPr>
                <w:rFonts w:ascii="Arial Narrow" w:hAnsi="Arial Narrow"/>
                <w:spacing w:val="-4"/>
                <w:lang w:val="uk-UA"/>
              </w:rPr>
              <w:t xml:space="preserve"> </w:t>
            </w:r>
            <w:r w:rsidRPr="00C61EC9">
              <w:rPr>
                <w:rFonts w:ascii="Arial Narrow" w:hAnsi="Arial Narrow"/>
                <w:bCs/>
              </w:rPr>
              <w:t>проєкту</w:t>
            </w:r>
            <w:r w:rsidR="00F32870">
              <w:rPr>
                <w:rFonts w:ascii="Arial Narrow" w:hAnsi="Arial Narrow"/>
                <w:bCs/>
                <w:lang w:val="uk-UA"/>
              </w:rPr>
              <w:t xml:space="preserve"> </w:t>
            </w:r>
            <w:r w:rsidRPr="00C61EC9">
              <w:rPr>
                <w:rFonts w:ascii="Arial Narrow" w:hAnsi="Arial Narrow"/>
                <w:bCs/>
              </w:rPr>
              <w:t>землеустрою</w:t>
            </w:r>
            <w:r w:rsidR="00F32870">
              <w:rPr>
                <w:rFonts w:ascii="Arial Narrow" w:hAnsi="Arial Narrow"/>
                <w:bCs/>
                <w:lang w:val="uk-UA"/>
              </w:rPr>
              <w:t xml:space="preserve"> </w:t>
            </w:r>
            <w:r w:rsidRPr="00C61EC9">
              <w:rPr>
                <w:rFonts w:ascii="Arial Narrow" w:hAnsi="Arial Narrow"/>
                <w:bCs/>
              </w:rPr>
              <w:t>щодо</w:t>
            </w:r>
          </w:p>
          <w:p w:rsidR="00E96EB3" w:rsidRPr="00C61EC9" w:rsidRDefault="00E96EB3" w:rsidP="006338E6">
            <w:pPr>
              <w:spacing w:after="0" w:line="240" w:lineRule="auto"/>
              <w:rPr>
                <w:rFonts w:ascii="Arial Narrow" w:hAnsi="Arial Narrow"/>
                <w:bCs/>
              </w:rPr>
            </w:pPr>
            <w:r w:rsidRPr="00C61EC9">
              <w:rPr>
                <w:rFonts w:ascii="Arial Narrow" w:hAnsi="Arial Narrow"/>
                <w:bCs/>
              </w:rPr>
              <w:t>організації і встановлення меж територій</w:t>
            </w:r>
          </w:p>
          <w:p w:rsidR="00E96EB3" w:rsidRPr="00C61EC9" w:rsidRDefault="00E96EB3" w:rsidP="006338E6">
            <w:pPr>
              <w:spacing w:after="0" w:line="240" w:lineRule="auto"/>
              <w:rPr>
                <w:rFonts w:ascii="Arial Narrow" w:hAnsi="Arial Narrow"/>
                <w:spacing w:val="-1"/>
              </w:rPr>
            </w:pPr>
            <w:r w:rsidRPr="00C61EC9">
              <w:rPr>
                <w:rFonts w:ascii="Arial Narrow" w:hAnsi="Arial Narrow" w:cs="Arial Narrow"/>
                <w:iCs/>
              </w:rPr>
              <w:t>пам’яток</w:t>
            </w:r>
            <w:r w:rsidR="00F32870">
              <w:rPr>
                <w:rFonts w:ascii="Arial Narrow" w:hAnsi="Arial Narrow" w:cs="Arial Narrow"/>
                <w:iCs/>
                <w:lang w:val="uk-UA"/>
              </w:rPr>
              <w:t xml:space="preserve"> </w:t>
            </w:r>
            <w:r w:rsidRPr="00C61EC9">
              <w:rPr>
                <w:rFonts w:ascii="Arial Narrow" w:hAnsi="Arial Narrow" w:cs="Arial"/>
              </w:rPr>
              <w:t>культурної</w:t>
            </w:r>
            <w:r w:rsidR="00F32870">
              <w:rPr>
                <w:rFonts w:ascii="Arial Narrow" w:hAnsi="Arial Narrow" w:cs="Arial"/>
                <w:lang w:val="uk-UA"/>
              </w:rPr>
              <w:t xml:space="preserve"> </w:t>
            </w:r>
            <w:r w:rsidRPr="00C61EC9">
              <w:rPr>
                <w:rFonts w:ascii="Arial Narrow" w:hAnsi="Arial Narrow" w:cs="Arial"/>
              </w:rPr>
              <w:t>спадщини, їх</w:t>
            </w:r>
            <w:r w:rsidR="00F32870">
              <w:rPr>
                <w:rFonts w:ascii="Arial Narrow" w:hAnsi="Arial Narrow" w:cs="Arial"/>
                <w:lang w:val="uk-UA"/>
              </w:rPr>
              <w:t xml:space="preserve"> </w:t>
            </w:r>
            <w:r w:rsidRPr="00C61EC9">
              <w:rPr>
                <w:rFonts w:ascii="Arial Narrow" w:hAnsi="Arial Narrow"/>
                <w:spacing w:val="-1"/>
              </w:rPr>
              <w:t>зон охорони</w:t>
            </w:r>
          </w:p>
          <w:p w:rsidR="00E96EB3" w:rsidRPr="00C61EC9" w:rsidRDefault="00E96EB3" w:rsidP="006338E6">
            <w:pPr>
              <w:spacing w:after="0" w:line="240" w:lineRule="auto"/>
              <w:rPr>
                <w:rFonts w:ascii="Arial Narrow" w:hAnsi="Arial Narrow" w:cs="Arial"/>
                <w:spacing w:val="-2"/>
                <w:sz w:val="8"/>
                <w:szCs w:val="8"/>
              </w:rPr>
            </w:pPr>
            <w:r w:rsidRPr="00C61EC9">
              <w:rPr>
                <w:rFonts w:ascii="Arial Narrow" w:hAnsi="Arial Narrow"/>
                <w:spacing w:val="-1"/>
              </w:rPr>
              <w:t>та історич</w:t>
            </w:r>
            <w:r w:rsidRPr="00C61EC9">
              <w:rPr>
                <w:rFonts w:ascii="Arial Narrow" w:hAnsi="Arial Narrow"/>
                <w:spacing w:val="-2"/>
              </w:rPr>
              <w:t>них</w:t>
            </w:r>
            <w:r w:rsidR="00F32870">
              <w:rPr>
                <w:rFonts w:ascii="Arial Narrow" w:hAnsi="Arial Narrow"/>
                <w:spacing w:val="-2"/>
                <w:lang w:val="uk-UA"/>
              </w:rPr>
              <w:t xml:space="preserve"> </w:t>
            </w:r>
            <w:r w:rsidRPr="00C61EC9">
              <w:rPr>
                <w:rFonts w:ascii="Arial Narrow" w:hAnsi="Arial Narrow"/>
                <w:spacing w:val="-2"/>
              </w:rPr>
              <w:t>ареалів</w:t>
            </w:r>
          </w:p>
        </w:tc>
        <w:tc>
          <w:tcPr>
            <w:tcW w:w="2691" w:type="dxa"/>
            <w:tcBorders>
              <w:top w:val="nil"/>
              <w:left w:val="single" w:sz="4" w:space="0" w:color="000000"/>
              <w:bottom w:val="single" w:sz="4" w:space="0" w:color="auto"/>
              <w:right w:val="nil"/>
            </w:tcBorders>
            <w:vAlign w:val="center"/>
          </w:tcPr>
          <w:p w:rsidR="00E96EB3" w:rsidRPr="00C61EC9" w:rsidRDefault="00E96EB3" w:rsidP="006338E6">
            <w:pPr>
              <w:pStyle w:val="Standard"/>
              <w:jc w:val="center"/>
              <w:rPr>
                <w:rFonts w:ascii="Arial Narrow" w:hAnsi="Arial Narrow" w:cs="Arial"/>
                <w:b/>
                <w:lang w:val="uk-UA"/>
              </w:rPr>
            </w:pPr>
            <w:r w:rsidRPr="00C61EC9">
              <w:rPr>
                <w:rFonts w:ascii="Arial Narrow" w:hAnsi="Arial Narrow" w:cs="Arial"/>
                <w:b/>
                <w:lang w:val="uk-UA"/>
              </w:rPr>
              <w:t>жов</w:t>
            </w:r>
            <w:r w:rsidRPr="00C61EC9">
              <w:rPr>
                <w:rFonts w:ascii="Arial Narrow" w:hAnsi="Arial Narrow" w:cs="Arial"/>
                <w:b/>
                <w:bCs/>
                <w:lang w:val="uk-UA"/>
              </w:rPr>
              <w:t>тень</w:t>
            </w:r>
            <w:r w:rsidRPr="00C61EC9">
              <w:rPr>
                <w:rFonts w:ascii="Arial Narrow" w:hAnsi="Arial Narrow" w:cs="Arial"/>
                <w:b/>
                <w:lang w:val="uk-UA"/>
              </w:rPr>
              <w:t xml:space="preserve"> 2026 – </w:t>
            </w:r>
          </w:p>
          <w:p w:rsidR="00E96EB3" w:rsidRPr="00C61EC9" w:rsidRDefault="00E96EB3" w:rsidP="006338E6">
            <w:pPr>
              <w:pStyle w:val="Standard"/>
              <w:jc w:val="center"/>
              <w:rPr>
                <w:rFonts w:ascii="Arial" w:hAnsi="Arial" w:cs="Arial"/>
                <w:b/>
                <w:lang w:val="uk-UA"/>
              </w:rPr>
            </w:pPr>
            <w:r w:rsidRPr="00C61EC9">
              <w:rPr>
                <w:rFonts w:ascii="Arial Narrow" w:hAnsi="Arial Narrow" w:cs="Arial"/>
                <w:b/>
                <w:lang w:val="uk-UA"/>
              </w:rPr>
              <w:t>грудень 2026</w:t>
            </w:r>
          </w:p>
        </w:tc>
        <w:tc>
          <w:tcPr>
            <w:tcW w:w="1843" w:type="dxa"/>
            <w:tcBorders>
              <w:top w:val="nil"/>
              <w:left w:val="single" w:sz="4" w:space="0" w:color="000000"/>
              <w:bottom w:val="single" w:sz="4" w:space="0" w:color="auto"/>
              <w:right w:val="single" w:sz="4" w:space="0" w:color="000000"/>
            </w:tcBorders>
            <w:vAlign w:val="center"/>
          </w:tcPr>
          <w:p w:rsidR="00E96EB3" w:rsidRPr="00C61EC9" w:rsidRDefault="00E96EB3" w:rsidP="006338E6">
            <w:pPr>
              <w:pStyle w:val="Standard"/>
              <w:jc w:val="center"/>
              <w:rPr>
                <w:rFonts w:ascii="Arial Narrow" w:hAnsi="Arial Narrow" w:cs="Times New Roman"/>
                <w:b/>
                <w:lang w:val="uk-UA"/>
              </w:rPr>
            </w:pPr>
            <w:r w:rsidRPr="00C61EC9">
              <w:rPr>
                <w:rFonts w:ascii="Arial Narrow" w:hAnsi="Arial Narrow" w:cs="Times New Roman"/>
                <w:b/>
                <w:lang w:val="uk-UA"/>
              </w:rPr>
              <w:t>395</w:t>
            </w:r>
            <w:r w:rsidRPr="00C61EC9">
              <w:rPr>
                <w:spacing w:val="6"/>
              </w:rPr>
              <w:t> </w:t>
            </w:r>
            <w:r w:rsidRPr="00C61EC9">
              <w:rPr>
                <w:rFonts w:ascii="Arial Narrow" w:hAnsi="Arial Narrow" w:cs="Times New Roman"/>
                <w:b/>
                <w:lang w:val="uk-UA"/>
              </w:rPr>
              <w:t>808,50</w:t>
            </w:r>
          </w:p>
        </w:tc>
      </w:tr>
      <w:tr w:rsidR="00E96EB3" w:rsidRPr="00C61EC9" w:rsidTr="006338E6">
        <w:tc>
          <w:tcPr>
            <w:tcW w:w="4678"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spacing w:after="0" w:line="240" w:lineRule="auto"/>
              <w:jc w:val="center"/>
              <w:rPr>
                <w:rFonts w:ascii="Arial Narrow" w:hAnsi="Arial Narrow" w:cs="Arial"/>
                <w:b/>
              </w:rPr>
            </w:pPr>
            <w:r w:rsidRPr="00C61EC9">
              <w:rPr>
                <w:rFonts w:ascii="Arial Narrow" w:hAnsi="Arial Narrow" w:cs="Arial"/>
                <w:b/>
              </w:rPr>
              <w:t>Разом етапи 5 - 7</w:t>
            </w:r>
          </w:p>
        </w:tc>
        <w:tc>
          <w:tcPr>
            <w:tcW w:w="2691" w:type="dxa"/>
            <w:tcBorders>
              <w:top w:val="single" w:sz="4" w:space="0" w:color="auto"/>
              <w:left w:val="single" w:sz="4" w:space="0" w:color="auto"/>
              <w:bottom w:val="single" w:sz="4" w:space="0" w:color="auto"/>
              <w:right w:val="single" w:sz="4" w:space="0" w:color="auto"/>
            </w:tcBorders>
            <w:vAlign w:val="center"/>
          </w:tcPr>
          <w:p w:rsidR="00E96EB3" w:rsidRPr="00EA4027" w:rsidRDefault="00E96EB3" w:rsidP="006338E6">
            <w:pPr>
              <w:pStyle w:val="Standard"/>
              <w:jc w:val="center"/>
              <w:rPr>
                <w:rFonts w:ascii="Arial Narrow" w:hAnsi="Arial Narrow" w:cs="Arial"/>
                <w:b/>
                <w:lang w:val="uk-UA"/>
              </w:rPr>
            </w:pPr>
            <w:r w:rsidRPr="00EA4027">
              <w:rPr>
                <w:rFonts w:ascii="Arial Narrow" w:hAnsi="Arial Narrow" w:cs="Arial"/>
                <w:b/>
                <w:lang w:val="uk-UA"/>
              </w:rPr>
              <w:t>с</w:t>
            </w:r>
            <w:r w:rsidRPr="00C61EC9">
              <w:rPr>
                <w:rFonts w:ascii="Arial Narrow" w:hAnsi="Arial Narrow" w:cs="Arial"/>
                <w:b/>
                <w:lang w:val="uk-UA"/>
              </w:rPr>
              <w:t>ічень</w:t>
            </w:r>
            <w:r w:rsidRPr="00EA4027">
              <w:rPr>
                <w:rFonts w:ascii="Arial Narrow" w:hAnsi="Arial Narrow" w:cs="Arial"/>
                <w:b/>
                <w:lang w:val="uk-UA"/>
              </w:rPr>
              <w:t xml:space="preserve"> 202</w:t>
            </w:r>
            <w:r w:rsidRPr="00C61EC9">
              <w:rPr>
                <w:rFonts w:ascii="Arial Narrow" w:hAnsi="Arial Narrow" w:cs="Arial"/>
                <w:b/>
                <w:lang w:val="uk-UA"/>
              </w:rPr>
              <w:t>6</w:t>
            </w:r>
            <w:r w:rsidRPr="00EA4027">
              <w:rPr>
                <w:rFonts w:ascii="Arial Narrow" w:hAnsi="Arial Narrow" w:cs="Arial"/>
                <w:b/>
                <w:lang w:val="uk-UA"/>
              </w:rPr>
              <w:t xml:space="preserve"> –</w:t>
            </w:r>
          </w:p>
          <w:p w:rsidR="00E96EB3" w:rsidRPr="00C61EC9" w:rsidRDefault="00E96EB3" w:rsidP="006338E6">
            <w:pPr>
              <w:pStyle w:val="Standard"/>
              <w:jc w:val="center"/>
              <w:rPr>
                <w:rFonts w:ascii="Arial Narrow" w:hAnsi="Arial Narrow" w:cs="Arial"/>
                <w:bCs/>
                <w:sz w:val="6"/>
                <w:szCs w:val="6"/>
                <w:lang w:val="uk-UA"/>
              </w:rPr>
            </w:pPr>
            <w:r w:rsidRPr="00C61EC9">
              <w:rPr>
                <w:rFonts w:ascii="Arial Narrow" w:hAnsi="Arial Narrow" w:cs="Arial"/>
                <w:b/>
                <w:lang w:val="uk-UA"/>
              </w:rPr>
              <w:t>грудень 2026</w:t>
            </w:r>
          </w:p>
        </w:tc>
        <w:tc>
          <w:tcPr>
            <w:tcW w:w="1843" w:type="dxa"/>
            <w:tcBorders>
              <w:top w:val="single" w:sz="4" w:space="0" w:color="auto"/>
              <w:left w:val="single" w:sz="4" w:space="0" w:color="auto"/>
              <w:bottom w:val="single" w:sz="4" w:space="0" w:color="auto"/>
              <w:right w:val="single" w:sz="4" w:space="0" w:color="auto"/>
            </w:tcBorders>
            <w:vAlign w:val="center"/>
          </w:tcPr>
          <w:p w:rsidR="00E96EB3" w:rsidRPr="00C61EC9" w:rsidRDefault="00E96EB3" w:rsidP="006338E6">
            <w:pPr>
              <w:pStyle w:val="Standard"/>
              <w:jc w:val="center"/>
              <w:rPr>
                <w:rFonts w:ascii="Arial Narrow" w:hAnsi="Arial Narrow" w:cs="Times New Roman"/>
                <w:b/>
                <w:lang w:val="uk-UA"/>
              </w:rPr>
            </w:pPr>
            <w:r w:rsidRPr="00C61EC9">
              <w:rPr>
                <w:rFonts w:ascii="Arial Narrow" w:hAnsi="Arial Narrow" w:cs="Times New Roman"/>
                <w:b/>
                <w:lang w:val="uk-UA"/>
              </w:rPr>
              <w:t>749</w:t>
            </w:r>
            <w:r w:rsidRPr="00C61EC9">
              <w:rPr>
                <w:rFonts w:ascii="Arial Narrow" w:hAnsi="Arial Narrow" w:cs="Times New Roman"/>
                <w:b/>
              </w:rPr>
              <w:t> </w:t>
            </w:r>
            <w:r w:rsidRPr="00C61EC9">
              <w:rPr>
                <w:rFonts w:ascii="Arial Narrow" w:hAnsi="Arial Narrow" w:cs="Times New Roman"/>
                <w:b/>
                <w:lang w:val="uk-UA"/>
              </w:rPr>
              <w:t>876,77</w:t>
            </w:r>
          </w:p>
        </w:tc>
      </w:tr>
    </w:tbl>
    <w:p w:rsidR="00E96EB3" w:rsidRDefault="00E96EB3" w:rsidP="00E96EB3">
      <w:pPr>
        <w:pStyle w:val="21"/>
        <w:tabs>
          <w:tab w:val="num" w:pos="-1620"/>
        </w:tabs>
        <w:spacing w:after="0" w:line="240" w:lineRule="auto"/>
        <w:ind w:left="0"/>
        <w:jc w:val="center"/>
        <w:rPr>
          <w:rFonts w:ascii="Arial" w:hAnsi="Arial" w:cs="Arial"/>
          <w:bCs/>
          <w:sz w:val="16"/>
          <w:szCs w:val="16"/>
          <w:lang w:val="uk-UA"/>
        </w:rPr>
      </w:pPr>
    </w:p>
    <w:p w:rsidR="00E96EB3" w:rsidRDefault="00E96EB3" w:rsidP="00E96EB3">
      <w:pPr>
        <w:pStyle w:val="21"/>
        <w:tabs>
          <w:tab w:val="num" w:pos="-1620"/>
        </w:tabs>
        <w:spacing w:after="0" w:line="240" w:lineRule="auto"/>
        <w:ind w:left="0"/>
        <w:jc w:val="center"/>
        <w:rPr>
          <w:rFonts w:ascii="Arial" w:hAnsi="Arial" w:cs="Arial"/>
          <w:bCs/>
          <w:sz w:val="16"/>
          <w:szCs w:val="16"/>
          <w:lang w:val="uk-UA"/>
        </w:rPr>
      </w:pPr>
    </w:p>
    <w:p w:rsidR="00E96EB3" w:rsidRPr="00950B37" w:rsidRDefault="00E96EB3" w:rsidP="00E96EB3">
      <w:pPr>
        <w:ind w:firstLine="708"/>
        <w:rPr>
          <w:rFonts w:ascii="Arial Narrow" w:hAnsi="Arial Narrow"/>
          <w:bCs/>
          <w:spacing w:val="2"/>
          <w:sz w:val="8"/>
          <w:szCs w:val="8"/>
        </w:rPr>
      </w:pPr>
    </w:p>
    <w:p w:rsidR="0050355D" w:rsidRDefault="0050355D" w:rsidP="009C3C9A">
      <w:pPr>
        <w:shd w:val="clear" w:color="auto" w:fill="FFFFFF"/>
        <w:spacing w:after="0" w:line="240" w:lineRule="auto"/>
        <w:jc w:val="both"/>
        <w:rPr>
          <w:rFonts w:ascii="Times New Roman" w:eastAsia="Times New Roman" w:hAnsi="Times New Roman" w:cs="Times New Roman"/>
          <w:b/>
          <w:bCs/>
          <w:iCs/>
          <w:sz w:val="24"/>
          <w:szCs w:val="24"/>
          <w:bdr w:val="none" w:sz="0" w:space="0" w:color="auto" w:frame="1"/>
          <w:lang w:val="uk-UA" w:eastAsia="ru-RU"/>
        </w:rPr>
      </w:pPr>
    </w:p>
    <w:p w:rsidR="009C3C9A" w:rsidRPr="00017AE5" w:rsidRDefault="009C3C9A" w:rsidP="009C3C9A">
      <w:pPr>
        <w:shd w:val="clear" w:color="auto" w:fill="FFFFFF"/>
        <w:spacing w:after="0" w:line="240" w:lineRule="auto"/>
        <w:jc w:val="both"/>
        <w:rPr>
          <w:rFonts w:ascii="Times New Roman" w:eastAsia="Times New Roman" w:hAnsi="Times New Roman" w:cs="Times New Roman"/>
          <w:sz w:val="24"/>
          <w:szCs w:val="24"/>
          <w:lang w:val="uk-UA" w:eastAsia="ru-RU"/>
        </w:rPr>
      </w:pPr>
      <w:r w:rsidRPr="00017AE5">
        <w:rPr>
          <w:rFonts w:ascii="Times New Roman" w:eastAsia="Times New Roman" w:hAnsi="Times New Roman" w:cs="Times New Roman"/>
          <w:b/>
          <w:bCs/>
          <w:iCs/>
          <w:sz w:val="24"/>
          <w:szCs w:val="24"/>
          <w:bdr w:val="none" w:sz="0" w:space="0" w:color="auto" w:frame="1"/>
          <w:lang w:val="uk-UA" w:eastAsia="ru-RU"/>
        </w:rPr>
        <w:t>Нормативно-правові</w:t>
      </w:r>
      <w:r w:rsidR="00F32870">
        <w:rPr>
          <w:rFonts w:ascii="Times New Roman" w:eastAsia="Times New Roman" w:hAnsi="Times New Roman" w:cs="Times New Roman"/>
          <w:b/>
          <w:bCs/>
          <w:iCs/>
          <w:sz w:val="24"/>
          <w:szCs w:val="24"/>
          <w:bdr w:val="none" w:sz="0" w:space="0" w:color="auto" w:frame="1"/>
          <w:lang w:val="uk-UA" w:eastAsia="ru-RU"/>
        </w:rPr>
        <w:t xml:space="preserve"> </w:t>
      </w:r>
      <w:r w:rsidRPr="00017AE5">
        <w:rPr>
          <w:rFonts w:ascii="Times New Roman" w:eastAsia="Times New Roman" w:hAnsi="Times New Roman" w:cs="Times New Roman"/>
          <w:b/>
          <w:bCs/>
          <w:iCs/>
          <w:sz w:val="24"/>
          <w:szCs w:val="24"/>
          <w:bdr w:val="none" w:sz="0" w:space="0" w:color="auto" w:frame="1"/>
          <w:lang w:val="uk-UA" w:eastAsia="ru-RU"/>
        </w:rPr>
        <w:t>акти, що</w:t>
      </w:r>
      <w:r w:rsidR="00F32870">
        <w:rPr>
          <w:rFonts w:ascii="Times New Roman" w:eastAsia="Times New Roman" w:hAnsi="Times New Roman" w:cs="Times New Roman"/>
          <w:b/>
          <w:bCs/>
          <w:iCs/>
          <w:sz w:val="24"/>
          <w:szCs w:val="24"/>
          <w:bdr w:val="none" w:sz="0" w:space="0" w:color="auto" w:frame="1"/>
          <w:lang w:val="uk-UA" w:eastAsia="ru-RU"/>
        </w:rPr>
        <w:t xml:space="preserve"> </w:t>
      </w:r>
      <w:r w:rsidRPr="00017AE5">
        <w:rPr>
          <w:rFonts w:ascii="Times New Roman" w:eastAsia="Times New Roman" w:hAnsi="Times New Roman" w:cs="Times New Roman"/>
          <w:b/>
          <w:bCs/>
          <w:iCs/>
          <w:sz w:val="24"/>
          <w:szCs w:val="24"/>
          <w:bdr w:val="none" w:sz="0" w:space="0" w:color="auto" w:frame="1"/>
          <w:lang w:val="uk-UA" w:eastAsia="ru-RU"/>
        </w:rPr>
        <w:t>формують</w:t>
      </w:r>
      <w:r w:rsidR="00F32870">
        <w:rPr>
          <w:rFonts w:ascii="Times New Roman" w:eastAsia="Times New Roman" w:hAnsi="Times New Roman" w:cs="Times New Roman"/>
          <w:b/>
          <w:bCs/>
          <w:iCs/>
          <w:sz w:val="24"/>
          <w:szCs w:val="24"/>
          <w:bdr w:val="none" w:sz="0" w:space="0" w:color="auto" w:frame="1"/>
          <w:lang w:val="uk-UA" w:eastAsia="ru-RU"/>
        </w:rPr>
        <w:t xml:space="preserve"> </w:t>
      </w:r>
      <w:r w:rsidRPr="00017AE5">
        <w:rPr>
          <w:rFonts w:ascii="Times New Roman" w:eastAsia="Times New Roman" w:hAnsi="Times New Roman" w:cs="Times New Roman"/>
          <w:b/>
          <w:bCs/>
          <w:iCs/>
          <w:sz w:val="24"/>
          <w:szCs w:val="24"/>
          <w:bdr w:val="none" w:sz="0" w:space="0" w:color="auto" w:frame="1"/>
          <w:lang w:val="uk-UA" w:eastAsia="ru-RU"/>
        </w:rPr>
        <w:t>підстави</w:t>
      </w:r>
      <w:r w:rsidR="00F32870">
        <w:rPr>
          <w:rFonts w:ascii="Times New Roman" w:eastAsia="Times New Roman" w:hAnsi="Times New Roman" w:cs="Times New Roman"/>
          <w:b/>
          <w:bCs/>
          <w:iCs/>
          <w:sz w:val="24"/>
          <w:szCs w:val="24"/>
          <w:bdr w:val="none" w:sz="0" w:space="0" w:color="auto" w:frame="1"/>
          <w:lang w:val="uk-UA" w:eastAsia="ru-RU"/>
        </w:rPr>
        <w:t xml:space="preserve"> </w:t>
      </w:r>
      <w:r w:rsidRPr="00017AE5">
        <w:rPr>
          <w:rFonts w:ascii="Times New Roman" w:eastAsia="Times New Roman" w:hAnsi="Times New Roman" w:cs="Times New Roman"/>
          <w:b/>
          <w:bCs/>
          <w:iCs/>
          <w:sz w:val="24"/>
          <w:szCs w:val="24"/>
          <w:bdr w:val="none" w:sz="0" w:space="0" w:color="auto" w:frame="1"/>
          <w:lang w:val="uk-UA" w:eastAsia="ru-RU"/>
        </w:rPr>
        <w:t>застосування</w:t>
      </w:r>
      <w:r w:rsidRPr="00862CCE">
        <w:rPr>
          <w:rFonts w:ascii="Times New Roman" w:eastAsia="Times New Roman" w:hAnsi="Times New Roman" w:cs="Times New Roman"/>
          <w:b/>
          <w:bCs/>
          <w:iCs/>
          <w:sz w:val="24"/>
          <w:szCs w:val="24"/>
          <w:bdr w:val="none" w:sz="0" w:space="0" w:color="auto" w:frame="1"/>
          <w:lang w:eastAsia="ru-RU"/>
        </w:rPr>
        <w:t> </w:t>
      </w:r>
      <w:r w:rsidRPr="00017AE5">
        <w:rPr>
          <w:rFonts w:ascii="Times New Roman" w:eastAsia="Times New Roman" w:hAnsi="Times New Roman" w:cs="Times New Roman"/>
          <w:b/>
          <w:bCs/>
          <w:iCs/>
          <w:sz w:val="24"/>
          <w:szCs w:val="24"/>
          <w:bdr w:val="none" w:sz="0" w:space="0" w:color="auto" w:frame="1"/>
          <w:lang w:val="uk-UA" w:eastAsia="ru-RU"/>
        </w:rPr>
        <w:t>процедури</w:t>
      </w:r>
      <w:r w:rsidR="00F32870">
        <w:rPr>
          <w:rFonts w:ascii="Times New Roman" w:eastAsia="Times New Roman" w:hAnsi="Times New Roman" w:cs="Times New Roman"/>
          <w:b/>
          <w:bCs/>
          <w:iCs/>
          <w:sz w:val="24"/>
          <w:szCs w:val="24"/>
          <w:bdr w:val="none" w:sz="0" w:space="0" w:color="auto" w:frame="1"/>
          <w:lang w:val="uk-UA" w:eastAsia="ru-RU"/>
        </w:rPr>
        <w:t xml:space="preserve"> </w:t>
      </w:r>
      <w:r w:rsidRPr="00017AE5">
        <w:rPr>
          <w:rFonts w:ascii="Times New Roman" w:eastAsia="Times New Roman" w:hAnsi="Times New Roman" w:cs="Times New Roman"/>
          <w:b/>
          <w:bCs/>
          <w:iCs/>
          <w:sz w:val="24"/>
          <w:szCs w:val="24"/>
          <w:bdr w:val="none" w:sz="0" w:space="0" w:color="auto" w:frame="1"/>
          <w:lang w:val="uk-UA" w:eastAsia="ru-RU"/>
        </w:rPr>
        <w:t>відкритих</w:t>
      </w:r>
      <w:r w:rsidR="00F32870">
        <w:rPr>
          <w:rFonts w:ascii="Times New Roman" w:eastAsia="Times New Roman" w:hAnsi="Times New Roman" w:cs="Times New Roman"/>
          <w:b/>
          <w:bCs/>
          <w:iCs/>
          <w:sz w:val="24"/>
          <w:szCs w:val="24"/>
          <w:bdr w:val="none" w:sz="0" w:space="0" w:color="auto" w:frame="1"/>
          <w:lang w:val="uk-UA" w:eastAsia="ru-RU"/>
        </w:rPr>
        <w:t xml:space="preserve"> </w:t>
      </w:r>
      <w:r w:rsidRPr="00017AE5">
        <w:rPr>
          <w:rFonts w:ascii="Times New Roman" w:eastAsia="Times New Roman" w:hAnsi="Times New Roman" w:cs="Times New Roman"/>
          <w:b/>
          <w:bCs/>
          <w:iCs/>
          <w:sz w:val="24"/>
          <w:szCs w:val="24"/>
          <w:bdr w:val="none" w:sz="0" w:space="0" w:color="auto" w:frame="1"/>
          <w:lang w:val="uk-UA" w:eastAsia="ru-RU"/>
        </w:rPr>
        <w:t>торгів:</w:t>
      </w:r>
    </w:p>
    <w:p w:rsidR="009C3C9A" w:rsidRPr="00017AE5" w:rsidRDefault="009C3C9A" w:rsidP="009C3C9A">
      <w:pPr>
        <w:shd w:val="clear" w:color="auto" w:fill="FFFFFF"/>
        <w:spacing w:after="0" w:line="240" w:lineRule="auto"/>
        <w:jc w:val="both"/>
        <w:rPr>
          <w:rFonts w:ascii="Times New Roman" w:eastAsia="Times New Roman" w:hAnsi="Times New Roman" w:cs="Times New Roman"/>
          <w:sz w:val="24"/>
          <w:szCs w:val="24"/>
          <w:lang w:val="uk-UA" w:eastAsia="ru-RU"/>
        </w:rPr>
      </w:pPr>
      <w:r w:rsidRPr="00017AE5">
        <w:rPr>
          <w:rFonts w:ascii="Times New Roman" w:eastAsia="Times New Roman" w:hAnsi="Times New Roman" w:cs="Times New Roman"/>
          <w:iCs/>
          <w:sz w:val="24"/>
          <w:szCs w:val="24"/>
          <w:bdr w:val="none" w:sz="0" w:space="0" w:color="auto" w:frame="1"/>
          <w:lang w:val="uk-UA" w:eastAsia="ru-RU"/>
        </w:rPr>
        <w:t>1. Закон України</w:t>
      </w:r>
      <w:r w:rsidRPr="00862CCE">
        <w:rPr>
          <w:rFonts w:ascii="Times New Roman" w:eastAsia="Times New Roman" w:hAnsi="Times New Roman" w:cs="Times New Roman"/>
          <w:iCs/>
          <w:sz w:val="24"/>
          <w:szCs w:val="24"/>
          <w:bdr w:val="none" w:sz="0" w:space="0" w:color="auto" w:frame="1"/>
          <w:lang w:eastAsia="ru-RU"/>
        </w:rPr>
        <w:t> </w:t>
      </w:r>
      <w:r w:rsidRPr="00017AE5">
        <w:rPr>
          <w:rFonts w:ascii="Times New Roman" w:eastAsia="Times New Roman" w:hAnsi="Times New Roman" w:cs="Times New Roman"/>
          <w:iCs/>
          <w:sz w:val="24"/>
          <w:szCs w:val="24"/>
          <w:bdr w:val="none" w:sz="0" w:space="0" w:color="auto" w:frame="1"/>
          <w:lang w:val="uk-UA" w:eastAsia="ru-RU"/>
        </w:rPr>
        <w:t>“Про публічні</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закупівлі” №922-</w:t>
      </w:r>
      <w:r w:rsidRPr="00862CCE">
        <w:rPr>
          <w:rFonts w:ascii="Times New Roman" w:eastAsia="Times New Roman" w:hAnsi="Times New Roman" w:cs="Times New Roman"/>
          <w:iCs/>
          <w:sz w:val="24"/>
          <w:szCs w:val="24"/>
          <w:bdr w:val="none" w:sz="0" w:space="0" w:color="auto" w:frame="1"/>
          <w:lang w:eastAsia="ru-RU"/>
        </w:rPr>
        <w:t>VIII</w:t>
      </w:r>
      <w:r w:rsidRPr="00017AE5">
        <w:rPr>
          <w:rFonts w:ascii="Times New Roman" w:eastAsia="Times New Roman" w:hAnsi="Times New Roman" w:cs="Times New Roman"/>
          <w:iCs/>
          <w:sz w:val="24"/>
          <w:szCs w:val="24"/>
          <w:bdr w:val="none" w:sz="0" w:space="0" w:color="auto" w:frame="1"/>
          <w:lang w:val="uk-UA" w:eastAsia="ru-RU"/>
        </w:rPr>
        <w:t xml:space="preserve"> від 25.12.2015 року зі</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змінами;</w:t>
      </w:r>
    </w:p>
    <w:p w:rsidR="009C3C9A" w:rsidRPr="00017AE5" w:rsidRDefault="009C3C9A" w:rsidP="009C3C9A">
      <w:pPr>
        <w:shd w:val="clear" w:color="auto" w:fill="FFFFFF"/>
        <w:spacing w:after="0" w:line="240" w:lineRule="auto"/>
        <w:jc w:val="both"/>
        <w:rPr>
          <w:rFonts w:ascii="Times New Roman" w:eastAsia="Times New Roman" w:hAnsi="Times New Roman" w:cs="Times New Roman"/>
          <w:sz w:val="24"/>
          <w:szCs w:val="24"/>
          <w:lang w:val="uk-UA" w:eastAsia="ru-RU"/>
        </w:rPr>
      </w:pPr>
      <w:r w:rsidRPr="00017AE5">
        <w:rPr>
          <w:rFonts w:ascii="Times New Roman" w:eastAsia="Times New Roman" w:hAnsi="Times New Roman" w:cs="Times New Roman"/>
          <w:iCs/>
          <w:sz w:val="24"/>
          <w:szCs w:val="24"/>
          <w:bdr w:val="none" w:sz="0" w:space="0" w:color="auto" w:frame="1"/>
          <w:lang w:val="uk-UA" w:eastAsia="ru-RU"/>
        </w:rPr>
        <w:t>2. Постанова Кабінету</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Міністрів</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України «Про затвердження</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особливостей</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здійснення</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публічних</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закупівель</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товарів, робіт і послуг для замовників, передбачених Законом України “Про публічні</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закупівлі”, на період</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дії правового режиму воєнного стану в Україні та протягом 90 днів з дня його</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припинення</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або</w:t>
      </w:r>
      <w:r w:rsidR="00F32870">
        <w:rPr>
          <w:rFonts w:ascii="Times New Roman" w:eastAsia="Times New Roman" w:hAnsi="Times New Roman" w:cs="Times New Roman"/>
          <w:iCs/>
          <w:sz w:val="24"/>
          <w:szCs w:val="24"/>
          <w:bdr w:val="none" w:sz="0" w:space="0" w:color="auto" w:frame="1"/>
          <w:lang w:val="uk-UA" w:eastAsia="ru-RU"/>
        </w:rPr>
        <w:t xml:space="preserve"> </w:t>
      </w:r>
      <w:r w:rsidRPr="00017AE5">
        <w:rPr>
          <w:rFonts w:ascii="Times New Roman" w:eastAsia="Times New Roman" w:hAnsi="Times New Roman" w:cs="Times New Roman"/>
          <w:iCs/>
          <w:sz w:val="24"/>
          <w:szCs w:val="24"/>
          <w:bdr w:val="none" w:sz="0" w:space="0" w:color="auto" w:frame="1"/>
          <w:lang w:val="uk-UA" w:eastAsia="ru-RU"/>
        </w:rPr>
        <w:t>скасування» від 12 жовтня 2022 р. № 1178;</w:t>
      </w:r>
    </w:p>
    <w:p w:rsidR="009C3C9A" w:rsidRPr="00017AE5" w:rsidRDefault="009C3C9A" w:rsidP="009C3C9A">
      <w:pPr>
        <w:shd w:val="clear" w:color="auto" w:fill="FFFFFF"/>
        <w:spacing w:line="240" w:lineRule="auto"/>
        <w:jc w:val="both"/>
        <w:rPr>
          <w:rFonts w:ascii="Times New Roman" w:eastAsia="Times New Roman" w:hAnsi="Times New Roman" w:cs="Times New Roman"/>
          <w:sz w:val="24"/>
          <w:szCs w:val="24"/>
          <w:lang w:val="uk-UA" w:eastAsia="ru-RU"/>
        </w:rPr>
      </w:pPr>
      <w:r w:rsidRPr="00862CCE">
        <w:rPr>
          <w:rFonts w:ascii="Times New Roman" w:eastAsia="Times New Roman" w:hAnsi="Times New Roman" w:cs="Times New Roman"/>
          <w:sz w:val="24"/>
          <w:szCs w:val="24"/>
          <w:lang w:eastAsia="ru-RU"/>
        </w:rPr>
        <w:t> </w:t>
      </w:r>
    </w:p>
    <w:p w:rsidR="009C3C9A" w:rsidRPr="00BC1382" w:rsidRDefault="009C3C9A" w:rsidP="009C3C9A">
      <w:pPr>
        <w:shd w:val="clear" w:color="auto" w:fill="FFFFFF"/>
        <w:spacing w:line="240" w:lineRule="auto"/>
        <w:jc w:val="both"/>
        <w:rPr>
          <w:rFonts w:ascii="Times New Roman" w:eastAsia="Times New Roman" w:hAnsi="Times New Roman" w:cs="Times New Roman"/>
          <w:sz w:val="24"/>
          <w:szCs w:val="24"/>
          <w:lang w:val="uk-UA" w:eastAsia="ru-RU"/>
        </w:rPr>
      </w:pPr>
      <w:r w:rsidRPr="00862CCE">
        <w:rPr>
          <w:rFonts w:ascii="Times New Roman" w:eastAsia="Times New Roman" w:hAnsi="Times New Roman" w:cs="Times New Roman"/>
          <w:sz w:val="24"/>
          <w:szCs w:val="24"/>
          <w:lang w:eastAsia="ru-RU"/>
        </w:rPr>
        <w:t> </w:t>
      </w:r>
    </w:p>
    <w:p w:rsidR="009C3C9A" w:rsidRPr="00017AE5" w:rsidRDefault="009C3C9A" w:rsidP="009C3C9A">
      <w:pPr>
        <w:shd w:val="clear" w:color="auto" w:fill="FFFFFF"/>
        <w:spacing w:line="240" w:lineRule="auto"/>
        <w:jc w:val="both"/>
        <w:rPr>
          <w:rFonts w:ascii="Times New Roman" w:eastAsia="Times New Roman" w:hAnsi="Times New Roman" w:cs="Times New Roman"/>
          <w:sz w:val="24"/>
          <w:szCs w:val="24"/>
          <w:lang w:val="uk-UA" w:eastAsia="ru-RU"/>
        </w:rPr>
      </w:pPr>
      <w:r w:rsidRPr="00862CCE">
        <w:rPr>
          <w:rFonts w:ascii="Times New Roman" w:eastAsia="Times New Roman" w:hAnsi="Times New Roman" w:cs="Times New Roman"/>
          <w:sz w:val="24"/>
          <w:szCs w:val="24"/>
          <w:lang w:eastAsia="ru-RU"/>
        </w:rPr>
        <w:t> </w:t>
      </w:r>
    </w:p>
    <w:p w:rsidR="00B46034" w:rsidRPr="00E96EB3" w:rsidRDefault="009C3C9A" w:rsidP="00E96EB3">
      <w:pPr>
        <w:shd w:val="clear" w:color="auto" w:fill="FFFFFF"/>
        <w:spacing w:after="0" w:line="240" w:lineRule="auto"/>
        <w:rPr>
          <w:rFonts w:ascii="Times New Roman" w:eastAsia="Times New Roman" w:hAnsi="Times New Roman" w:cs="Times New Roman"/>
          <w:sz w:val="24"/>
          <w:szCs w:val="24"/>
          <w:lang w:val="uk-UA" w:eastAsia="ru-RU"/>
        </w:rPr>
      </w:pPr>
      <w:r w:rsidRPr="00862CCE">
        <w:rPr>
          <w:rFonts w:ascii="Times New Roman" w:eastAsia="Times New Roman" w:hAnsi="Times New Roman" w:cs="Times New Roman"/>
          <w:b/>
          <w:bCs/>
          <w:sz w:val="24"/>
          <w:szCs w:val="24"/>
          <w:bdr w:val="none" w:sz="0" w:space="0" w:color="auto" w:frame="1"/>
          <w:shd w:val="clear" w:color="auto" w:fill="FFFFFF"/>
          <w:lang w:eastAsia="ru-RU"/>
        </w:rPr>
        <w:t>Уповноважена особа</w:t>
      </w:r>
      <w:r w:rsidRPr="00862CCE">
        <w:rPr>
          <w:rFonts w:ascii="Times New Roman" w:eastAsia="Times New Roman" w:hAnsi="Times New Roman" w:cs="Times New Roman"/>
          <w:b/>
          <w:bCs/>
          <w:iCs/>
          <w:sz w:val="24"/>
          <w:szCs w:val="24"/>
          <w:bdr w:val="none" w:sz="0" w:space="0" w:color="auto" w:frame="1"/>
          <w:shd w:val="clear" w:color="auto" w:fill="FFFFFF"/>
          <w:lang w:eastAsia="ru-RU"/>
        </w:rPr>
        <w:t>                                    _______________                              </w:t>
      </w:r>
    </w:p>
    <w:sectPr w:rsidR="00B46034" w:rsidRPr="00E96EB3" w:rsidSect="007A4285">
      <w:headerReference w:type="default" r:id="rId7"/>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929" w:rsidRDefault="00B05929" w:rsidP="00D15E41">
      <w:pPr>
        <w:spacing w:after="0" w:line="240" w:lineRule="auto"/>
      </w:pPr>
      <w:r>
        <w:separator/>
      </w:r>
    </w:p>
  </w:endnote>
  <w:endnote w:type="continuationSeparator" w:id="1">
    <w:p w:rsidR="00B05929" w:rsidRDefault="00B05929" w:rsidP="00D15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929" w:rsidRDefault="00B05929" w:rsidP="00D15E41">
      <w:pPr>
        <w:spacing w:after="0" w:line="240" w:lineRule="auto"/>
      </w:pPr>
      <w:r>
        <w:separator/>
      </w:r>
    </w:p>
  </w:footnote>
  <w:footnote w:type="continuationSeparator" w:id="1">
    <w:p w:rsidR="00B05929" w:rsidRDefault="00B05929" w:rsidP="00D15E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8E6" w:rsidRDefault="006338E6">
    <w:pPr>
      <w:pStyle w:val="aa"/>
      <w:jc w:val="center"/>
    </w:pPr>
    <w:fldSimple w:instr="PAGE   \* MERGEFORMAT">
      <w:r w:rsidR="00B05929" w:rsidRPr="00B05929">
        <w:rPr>
          <w:noProof/>
          <w:lang w:val="ru-RU"/>
        </w:rPr>
        <w:t>1</w:t>
      </w:r>
    </w:fldSimple>
  </w:p>
  <w:p w:rsidR="006338E6" w:rsidRDefault="006338E6">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B2C32"/>
    <w:multiLevelType w:val="multilevel"/>
    <w:tmpl w:val="FFFFFFFF"/>
    <w:lvl w:ilvl="0">
      <w:start w:val="1"/>
      <w:numFmt w:val="decimal"/>
      <w:lvlText w:val="4.%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
    <w:nsid w:val="27180941"/>
    <w:multiLevelType w:val="singleLevel"/>
    <w:tmpl w:val="6CF09526"/>
    <w:lvl w:ilvl="0">
      <w:start w:val="1"/>
      <w:numFmt w:val="decimal"/>
      <w:lvlText w:val="%1."/>
      <w:legacy w:legacy="1" w:legacySpace="0" w:legacyIndent="259"/>
      <w:lvlJc w:val="left"/>
      <w:pPr>
        <w:ind w:left="0" w:firstLine="0"/>
      </w:pPr>
      <w:rPr>
        <w:rFonts w:ascii="Times New Roman" w:hAnsi="Times New Roman" w:cs="Times New Roman" w:hint="default"/>
      </w:rPr>
    </w:lvl>
  </w:abstractNum>
  <w:abstractNum w:abstractNumId="2">
    <w:nsid w:val="535B0C3A"/>
    <w:multiLevelType w:val="hybridMultilevel"/>
    <w:tmpl w:val="C1123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D03002"/>
    <w:rsid w:val="00017AE5"/>
    <w:rsid w:val="0009348D"/>
    <w:rsid w:val="00110A01"/>
    <w:rsid w:val="001613B0"/>
    <w:rsid w:val="001E24FC"/>
    <w:rsid w:val="001F4587"/>
    <w:rsid w:val="003477B1"/>
    <w:rsid w:val="003C51E9"/>
    <w:rsid w:val="003C67FB"/>
    <w:rsid w:val="003D27D4"/>
    <w:rsid w:val="004009EE"/>
    <w:rsid w:val="00403249"/>
    <w:rsid w:val="004A785C"/>
    <w:rsid w:val="0050355D"/>
    <w:rsid w:val="00556073"/>
    <w:rsid w:val="005728FC"/>
    <w:rsid w:val="00595DDA"/>
    <w:rsid w:val="005F1323"/>
    <w:rsid w:val="0062363D"/>
    <w:rsid w:val="006338E6"/>
    <w:rsid w:val="00642545"/>
    <w:rsid w:val="00650394"/>
    <w:rsid w:val="00683251"/>
    <w:rsid w:val="00704D1F"/>
    <w:rsid w:val="007714F8"/>
    <w:rsid w:val="007A4285"/>
    <w:rsid w:val="007C673D"/>
    <w:rsid w:val="00803008"/>
    <w:rsid w:val="00862CCE"/>
    <w:rsid w:val="00875AE2"/>
    <w:rsid w:val="008A668D"/>
    <w:rsid w:val="008F6015"/>
    <w:rsid w:val="00966320"/>
    <w:rsid w:val="009C3C9A"/>
    <w:rsid w:val="00A77DE3"/>
    <w:rsid w:val="00B02231"/>
    <w:rsid w:val="00B05929"/>
    <w:rsid w:val="00B46034"/>
    <w:rsid w:val="00B80DAE"/>
    <w:rsid w:val="00BC1382"/>
    <w:rsid w:val="00BF6596"/>
    <w:rsid w:val="00C63BEE"/>
    <w:rsid w:val="00C836B2"/>
    <w:rsid w:val="00CA541F"/>
    <w:rsid w:val="00CA5E8D"/>
    <w:rsid w:val="00D03002"/>
    <w:rsid w:val="00D15E41"/>
    <w:rsid w:val="00D41EFA"/>
    <w:rsid w:val="00D46CA5"/>
    <w:rsid w:val="00DC3F9F"/>
    <w:rsid w:val="00DD68D0"/>
    <w:rsid w:val="00E21FA8"/>
    <w:rsid w:val="00E54BA8"/>
    <w:rsid w:val="00E96EB3"/>
    <w:rsid w:val="00EA2EDB"/>
    <w:rsid w:val="00EC7E8E"/>
    <w:rsid w:val="00F32870"/>
    <w:rsid w:val="00FC346A"/>
    <w:rsid w:val="00FD6C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E41"/>
  </w:style>
  <w:style w:type="paragraph" w:styleId="1">
    <w:name w:val="heading 1"/>
    <w:basedOn w:val="a"/>
    <w:link w:val="10"/>
    <w:uiPriority w:val="9"/>
    <w:qFormat/>
    <w:rsid w:val="009C3C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A668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uiPriority w:val="9"/>
    <w:semiHidden/>
    <w:unhideWhenUsed/>
    <w:qFormat/>
    <w:rsid w:val="00E96E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5 Знак"/>
    <w:basedOn w:val="a"/>
    <w:link w:val="a4"/>
    <w:uiPriority w:val="99"/>
    <w:unhideWhenUsed/>
    <w:qFormat/>
    <w:rsid w:val="009C3C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C3C9A"/>
    <w:rPr>
      <w:color w:val="0000FF"/>
      <w:u w:val="single"/>
    </w:rPr>
  </w:style>
  <w:style w:type="character" w:customStyle="1" w:styleId="10">
    <w:name w:val="Заголовок 1 Знак"/>
    <w:basedOn w:val="a0"/>
    <w:link w:val="1"/>
    <w:uiPriority w:val="9"/>
    <w:rsid w:val="009C3C9A"/>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803008"/>
    <w:rPr>
      <w:b/>
      <w:bCs/>
    </w:rPr>
  </w:style>
  <w:style w:type="character" w:customStyle="1" w:styleId="h-vertical-top">
    <w:name w:val="h-vertical-top"/>
    <w:basedOn w:val="a0"/>
    <w:rsid w:val="00650394"/>
  </w:style>
  <w:style w:type="character" w:customStyle="1" w:styleId="h-pre-line">
    <w:name w:val="h-pre-line"/>
    <w:basedOn w:val="a0"/>
    <w:rsid w:val="00D46CA5"/>
  </w:style>
  <w:style w:type="character" w:customStyle="1" w:styleId="zk-definition-listitem-text">
    <w:name w:val="zk-definition-list__item-text"/>
    <w:basedOn w:val="a0"/>
    <w:rsid w:val="003C67FB"/>
  </w:style>
  <w:style w:type="character" w:customStyle="1" w:styleId="h-address-formatter">
    <w:name w:val="h-address-formatter"/>
    <w:basedOn w:val="a0"/>
    <w:rsid w:val="003C67FB"/>
  </w:style>
  <w:style w:type="character" w:customStyle="1" w:styleId="h-select-all">
    <w:name w:val="h-select-all"/>
    <w:basedOn w:val="a0"/>
    <w:rsid w:val="00862CCE"/>
  </w:style>
  <w:style w:type="paragraph" w:styleId="a7">
    <w:name w:val="No Spacing"/>
    <w:uiPriority w:val="1"/>
    <w:qFormat/>
    <w:rsid w:val="00403249"/>
    <w:pPr>
      <w:spacing w:after="0" w:line="240" w:lineRule="auto"/>
    </w:pPr>
  </w:style>
  <w:style w:type="character" w:customStyle="1" w:styleId="h-hidden">
    <w:name w:val="h-hidden"/>
    <w:basedOn w:val="a0"/>
    <w:rsid w:val="00E54BA8"/>
  </w:style>
  <w:style w:type="character" w:customStyle="1" w:styleId="20">
    <w:name w:val="Заголовок 2 Знак"/>
    <w:basedOn w:val="a0"/>
    <w:link w:val="2"/>
    <w:uiPriority w:val="9"/>
    <w:semiHidden/>
    <w:rsid w:val="008A668D"/>
    <w:rPr>
      <w:rFonts w:asciiTheme="majorHAnsi" w:eastAsiaTheme="majorEastAsia" w:hAnsiTheme="majorHAnsi" w:cstheme="majorBidi"/>
      <w:b/>
      <w:bCs/>
      <w:color w:val="4472C4" w:themeColor="accent1"/>
      <w:sz w:val="26"/>
      <w:szCs w:val="26"/>
    </w:rPr>
  </w:style>
  <w:style w:type="character" w:customStyle="1" w:styleId="qaclassifiertype">
    <w:name w:val="qa_classifier_type"/>
    <w:basedOn w:val="a0"/>
    <w:rsid w:val="001613B0"/>
  </w:style>
  <w:style w:type="character" w:customStyle="1" w:styleId="qaclassifierdk">
    <w:name w:val="qa_classifier_dk"/>
    <w:basedOn w:val="a0"/>
    <w:rsid w:val="001613B0"/>
  </w:style>
  <w:style w:type="character" w:customStyle="1" w:styleId="qaclassifierdescr">
    <w:name w:val="qa_classifier_descr"/>
    <w:basedOn w:val="a0"/>
    <w:rsid w:val="001613B0"/>
  </w:style>
  <w:style w:type="character" w:customStyle="1" w:styleId="qaclassifierdescrcode">
    <w:name w:val="qa_classifier_descr_code"/>
    <w:basedOn w:val="a0"/>
    <w:rsid w:val="001613B0"/>
  </w:style>
  <w:style w:type="character" w:customStyle="1" w:styleId="qaclassifierdescrprimary">
    <w:name w:val="qa_classifier_descr_primary"/>
    <w:basedOn w:val="a0"/>
    <w:rsid w:val="001613B0"/>
  </w:style>
  <w:style w:type="character" w:customStyle="1" w:styleId="a8">
    <w:name w:val="Абзац списка Знак"/>
    <w:aliases w:val="Chapter10 Знак,Список уровня 2 Знак,название табл/рис Знак,Elenco Normale Знак,заголовок 1.1 Знак,Абзац списку 1 Знак,тв-Абзац списка Знак,List Paragraph (numbered (a)) Знак,List_Paragraph Знак,Multilevel para_II Знак,Bullets Знак"/>
    <w:link w:val="a9"/>
    <w:uiPriority w:val="99"/>
    <w:locked/>
    <w:rsid w:val="00D41EFA"/>
    <w:rPr>
      <w:rFonts w:cs="Calibri"/>
      <w:lang w:eastAsia="zh-CN"/>
    </w:rPr>
  </w:style>
  <w:style w:type="paragraph" w:styleId="a9">
    <w:name w:val="List Paragraph"/>
    <w:aliases w:val="Chapter10,Список уровня 2,название табл/рис,Elenco Normale,заголовок 1.1,Абзац списку 1,тв-Абзац списка,List Paragraph (numbered (a)),List_Paragraph,Multilevel para_II,List Paragraph1,List Paragraph-ExecSummary,Akapit z listą BS,Bullets"/>
    <w:basedOn w:val="a"/>
    <w:link w:val="a8"/>
    <w:uiPriority w:val="99"/>
    <w:qFormat/>
    <w:rsid w:val="00D41EFA"/>
    <w:pPr>
      <w:suppressAutoHyphens/>
      <w:spacing w:after="200" w:line="276" w:lineRule="auto"/>
      <w:ind w:left="720"/>
      <w:contextualSpacing/>
    </w:pPr>
    <w:rPr>
      <w:rFonts w:cs="Calibri"/>
      <w:lang w:eastAsia="zh-CN"/>
    </w:rPr>
  </w:style>
  <w:style w:type="character" w:customStyle="1" w:styleId="b-tagtext">
    <w:name w:val="b-tag__text"/>
    <w:rsid w:val="00D41EFA"/>
    <w:rPr>
      <w:rFonts w:cs="Times New Roman"/>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D41EFA"/>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96EB3"/>
    <w:rPr>
      <w:rFonts w:asciiTheme="majorHAnsi" w:eastAsiaTheme="majorEastAsia" w:hAnsiTheme="majorHAnsi" w:cstheme="majorBidi"/>
      <w:b/>
      <w:bCs/>
      <w:i/>
      <w:iCs/>
      <w:color w:val="4472C4" w:themeColor="accent1"/>
    </w:rPr>
  </w:style>
  <w:style w:type="paragraph" w:styleId="aa">
    <w:name w:val="header"/>
    <w:basedOn w:val="a"/>
    <w:link w:val="ab"/>
    <w:rsid w:val="00E96EB3"/>
    <w:pPr>
      <w:tabs>
        <w:tab w:val="center" w:pos="4819"/>
        <w:tab w:val="right" w:pos="9639"/>
      </w:tabs>
      <w:spacing w:after="0" w:line="240" w:lineRule="auto"/>
    </w:pPr>
    <w:rPr>
      <w:rFonts w:ascii="Calibri" w:eastAsia="Times New Roman" w:hAnsi="Calibri" w:cs="Times New Roman"/>
      <w:lang w:val="uk-UA"/>
    </w:rPr>
  </w:style>
  <w:style w:type="character" w:customStyle="1" w:styleId="ab">
    <w:name w:val="Верхний колонтитул Знак"/>
    <w:basedOn w:val="a0"/>
    <w:link w:val="aa"/>
    <w:rsid w:val="00E96EB3"/>
    <w:rPr>
      <w:rFonts w:ascii="Calibri" w:eastAsia="Times New Roman" w:hAnsi="Calibri" w:cs="Times New Roman"/>
      <w:lang w:val="uk-UA"/>
    </w:rPr>
  </w:style>
  <w:style w:type="character" w:customStyle="1" w:styleId="rvts0">
    <w:name w:val="rvts0"/>
    <w:rsid w:val="00E96EB3"/>
  </w:style>
  <w:style w:type="paragraph" w:customStyle="1" w:styleId="3">
    <w:name w:val="заголовок 3"/>
    <w:basedOn w:val="a"/>
    <w:next w:val="a"/>
    <w:rsid w:val="00E96EB3"/>
    <w:pPr>
      <w:keepNext/>
      <w:widowControl w:val="0"/>
      <w:suppressAutoHyphens/>
      <w:autoSpaceDE w:val="0"/>
      <w:spacing w:before="240" w:after="60" w:line="240" w:lineRule="auto"/>
    </w:pPr>
    <w:rPr>
      <w:rFonts w:ascii="Arial" w:eastAsia="Times New Roman" w:hAnsi="Arial" w:cs="Arial"/>
      <w:sz w:val="20"/>
      <w:szCs w:val="24"/>
      <w:lang w:val="uk-UA" w:eastAsia="ar-SA"/>
    </w:rPr>
  </w:style>
  <w:style w:type="paragraph" w:styleId="ac">
    <w:name w:val="Body Text"/>
    <w:basedOn w:val="a"/>
    <w:link w:val="ad"/>
    <w:rsid w:val="00E96EB3"/>
    <w:pPr>
      <w:spacing w:after="120" w:line="240" w:lineRule="auto"/>
    </w:pPr>
    <w:rPr>
      <w:rFonts w:ascii="Times New Roman" w:eastAsia="Times New Roman" w:hAnsi="Times New Roman" w:cs="Times New Roman"/>
      <w:color w:val="000000"/>
      <w:sz w:val="24"/>
      <w:szCs w:val="24"/>
      <w:lang w:val="uk-UA" w:eastAsia="ru-RU"/>
    </w:rPr>
  </w:style>
  <w:style w:type="character" w:customStyle="1" w:styleId="ad">
    <w:name w:val="Основной текст Знак"/>
    <w:basedOn w:val="a0"/>
    <w:link w:val="ac"/>
    <w:rsid w:val="00E96EB3"/>
    <w:rPr>
      <w:rFonts w:ascii="Times New Roman" w:eastAsia="Times New Roman" w:hAnsi="Times New Roman" w:cs="Times New Roman"/>
      <w:color w:val="000000"/>
      <w:sz w:val="24"/>
      <w:szCs w:val="24"/>
      <w:lang w:val="uk-UA" w:eastAsia="ru-RU"/>
    </w:rPr>
  </w:style>
  <w:style w:type="paragraph" w:customStyle="1" w:styleId="FR1">
    <w:name w:val="FR1"/>
    <w:rsid w:val="00E96EB3"/>
    <w:pPr>
      <w:widowControl w:val="0"/>
      <w:suppressAutoHyphens/>
      <w:autoSpaceDE w:val="0"/>
      <w:spacing w:after="0" w:line="240" w:lineRule="auto"/>
      <w:jc w:val="both"/>
    </w:pPr>
    <w:rPr>
      <w:rFonts w:ascii="Times New Roman" w:eastAsia="Times New Roman" w:hAnsi="Times New Roman" w:cs="Times New Roman"/>
      <w:b/>
      <w:bCs/>
      <w:sz w:val="24"/>
      <w:szCs w:val="24"/>
      <w:lang w:eastAsia="ar-SA"/>
    </w:rPr>
  </w:style>
  <w:style w:type="paragraph" w:customStyle="1" w:styleId="11">
    <w:name w:val="Основной текст1"/>
    <w:basedOn w:val="a"/>
    <w:link w:val="ae"/>
    <w:rsid w:val="00E96EB3"/>
    <w:pPr>
      <w:widowControl w:val="0"/>
      <w:shd w:val="clear" w:color="auto" w:fill="FFFFFF"/>
      <w:spacing w:before="240" w:after="0" w:line="245" w:lineRule="exact"/>
      <w:jc w:val="both"/>
    </w:pPr>
    <w:rPr>
      <w:rFonts w:ascii="Times New Roman" w:eastAsia="Times New Roman" w:hAnsi="Times New Roman" w:cs="Times New Roman"/>
      <w:sz w:val="21"/>
      <w:szCs w:val="20"/>
      <w:lang w:eastAsia="ru-RU"/>
    </w:rPr>
  </w:style>
  <w:style w:type="character" w:customStyle="1" w:styleId="ae">
    <w:name w:val="Основной текст_"/>
    <w:link w:val="11"/>
    <w:locked/>
    <w:rsid w:val="00E96EB3"/>
    <w:rPr>
      <w:rFonts w:ascii="Times New Roman" w:eastAsia="Times New Roman" w:hAnsi="Times New Roman" w:cs="Times New Roman"/>
      <w:sz w:val="21"/>
      <w:szCs w:val="20"/>
      <w:shd w:val="clear" w:color="auto" w:fill="FFFFFF"/>
      <w:lang w:eastAsia="ru-RU"/>
    </w:rPr>
  </w:style>
  <w:style w:type="paragraph" w:customStyle="1" w:styleId="Standard">
    <w:name w:val="Standard"/>
    <w:rsid w:val="00E96EB3"/>
    <w:pPr>
      <w:widowControl w:val="0"/>
      <w:suppressAutoHyphens/>
      <w:spacing w:after="0" w:line="240" w:lineRule="auto"/>
    </w:pPr>
    <w:rPr>
      <w:rFonts w:ascii="Times New Roman" w:eastAsia="Times New Roman" w:hAnsi="Times New Roman" w:cs="Tahoma"/>
      <w:kern w:val="16"/>
      <w:sz w:val="24"/>
      <w:szCs w:val="24"/>
      <w:lang w:eastAsia="zh-CN" w:bidi="hi-IN"/>
    </w:rPr>
  </w:style>
  <w:style w:type="paragraph" w:styleId="21">
    <w:name w:val="Body Text Indent 2"/>
    <w:basedOn w:val="a"/>
    <w:link w:val="22"/>
    <w:rsid w:val="00E96EB3"/>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22">
    <w:name w:val="Основной текст с отступом 2 Знак"/>
    <w:basedOn w:val="a0"/>
    <w:link w:val="21"/>
    <w:rsid w:val="00E96EB3"/>
    <w:rPr>
      <w:rFonts w:ascii="Times New Roman" w:eastAsia="Times New Roman" w:hAnsi="Times New Roman" w:cs="Times New Roman"/>
      <w:sz w:val="24"/>
      <w:szCs w:val="24"/>
      <w:lang w:eastAsia="zh-CN"/>
    </w:rPr>
  </w:style>
  <w:style w:type="character" w:customStyle="1" w:styleId="rvts15">
    <w:name w:val="rvts15"/>
    <w:basedOn w:val="a0"/>
    <w:rsid w:val="00E96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3C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A668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4">
    <w:name w:val="heading 4"/>
    <w:basedOn w:val="a"/>
    <w:next w:val="a"/>
    <w:link w:val="40"/>
    <w:uiPriority w:val="9"/>
    <w:semiHidden/>
    <w:unhideWhenUsed/>
    <w:qFormat/>
    <w:rsid w:val="00E96E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5 Знак"/>
    <w:basedOn w:val="a"/>
    <w:link w:val="a4"/>
    <w:uiPriority w:val="99"/>
    <w:unhideWhenUsed/>
    <w:qFormat/>
    <w:rsid w:val="009C3C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C3C9A"/>
    <w:rPr>
      <w:color w:val="0000FF"/>
      <w:u w:val="single"/>
    </w:rPr>
  </w:style>
  <w:style w:type="character" w:customStyle="1" w:styleId="10">
    <w:name w:val="Заголовок 1 Знак"/>
    <w:basedOn w:val="a0"/>
    <w:link w:val="1"/>
    <w:uiPriority w:val="9"/>
    <w:rsid w:val="009C3C9A"/>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803008"/>
    <w:rPr>
      <w:b/>
      <w:bCs/>
    </w:rPr>
  </w:style>
  <w:style w:type="character" w:customStyle="1" w:styleId="h-vertical-top">
    <w:name w:val="h-vertical-top"/>
    <w:basedOn w:val="a0"/>
    <w:rsid w:val="00650394"/>
  </w:style>
  <w:style w:type="character" w:customStyle="1" w:styleId="h-pre-line">
    <w:name w:val="h-pre-line"/>
    <w:basedOn w:val="a0"/>
    <w:rsid w:val="00D46CA5"/>
  </w:style>
  <w:style w:type="character" w:customStyle="1" w:styleId="zk-definition-listitem-text">
    <w:name w:val="zk-definition-list__item-text"/>
    <w:basedOn w:val="a0"/>
    <w:rsid w:val="003C67FB"/>
  </w:style>
  <w:style w:type="character" w:customStyle="1" w:styleId="h-address-formatter">
    <w:name w:val="h-address-formatter"/>
    <w:basedOn w:val="a0"/>
    <w:rsid w:val="003C67FB"/>
  </w:style>
  <w:style w:type="character" w:customStyle="1" w:styleId="h-select-all">
    <w:name w:val="h-select-all"/>
    <w:basedOn w:val="a0"/>
    <w:rsid w:val="00862CCE"/>
  </w:style>
  <w:style w:type="paragraph" w:styleId="a7">
    <w:name w:val="No Spacing"/>
    <w:uiPriority w:val="1"/>
    <w:qFormat/>
    <w:rsid w:val="00403249"/>
    <w:pPr>
      <w:spacing w:after="0" w:line="240" w:lineRule="auto"/>
    </w:pPr>
  </w:style>
  <w:style w:type="character" w:customStyle="1" w:styleId="h-hidden">
    <w:name w:val="h-hidden"/>
    <w:basedOn w:val="a0"/>
    <w:rsid w:val="00E54BA8"/>
  </w:style>
  <w:style w:type="character" w:customStyle="1" w:styleId="20">
    <w:name w:val="Заголовок 2 Знак"/>
    <w:basedOn w:val="a0"/>
    <w:link w:val="2"/>
    <w:uiPriority w:val="9"/>
    <w:semiHidden/>
    <w:rsid w:val="008A668D"/>
    <w:rPr>
      <w:rFonts w:asciiTheme="majorHAnsi" w:eastAsiaTheme="majorEastAsia" w:hAnsiTheme="majorHAnsi" w:cstheme="majorBidi"/>
      <w:b/>
      <w:bCs/>
      <w:color w:val="4472C4" w:themeColor="accent1"/>
      <w:sz w:val="26"/>
      <w:szCs w:val="26"/>
    </w:rPr>
  </w:style>
  <w:style w:type="character" w:customStyle="1" w:styleId="qaclassifiertype">
    <w:name w:val="qa_classifier_type"/>
    <w:basedOn w:val="a0"/>
    <w:rsid w:val="001613B0"/>
  </w:style>
  <w:style w:type="character" w:customStyle="1" w:styleId="qaclassifierdk">
    <w:name w:val="qa_classifier_dk"/>
    <w:basedOn w:val="a0"/>
    <w:rsid w:val="001613B0"/>
  </w:style>
  <w:style w:type="character" w:customStyle="1" w:styleId="qaclassifierdescr">
    <w:name w:val="qa_classifier_descr"/>
    <w:basedOn w:val="a0"/>
    <w:rsid w:val="001613B0"/>
  </w:style>
  <w:style w:type="character" w:customStyle="1" w:styleId="qaclassifierdescrcode">
    <w:name w:val="qa_classifier_descr_code"/>
    <w:basedOn w:val="a0"/>
    <w:rsid w:val="001613B0"/>
  </w:style>
  <w:style w:type="character" w:customStyle="1" w:styleId="qaclassifierdescrprimary">
    <w:name w:val="qa_classifier_descr_primary"/>
    <w:basedOn w:val="a0"/>
    <w:rsid w:val="001613B0"/>
  </w:style>
  <w:style w:type="character" w:customStyle="1" w:styleId="a8">
    <w:name w:val="Абзац списка Знак"/>
    <w:aliases w:val="Chapter10 Знак,Список уровня 2 Знак,название табл/рис Знак,Elenco Normale Знак,заголовок 1.1 Знак,Абзац списку 1 Знак,тв-Абзац списка Знак,List Paragraph (numbered (a)) Знак,List_Paragraph Знак,Multilevel para_II Знак,Bullets Знак"/>
    <w:link w:val="a9"/>
    <w:uiPriority w:val="99"/>
    <w:locked/>
    <w:rsid w:val="00D41EFA"/>
    <w:rPr>
      <w:rFonts w:cs="Calibri"/>
      <w:lang w:eastAsia="zh-CN"/>
    </w:rPr>
  </w:style>
  <w:style w:type="paragraph" w:styleId="a9">
    <w:name w:val="List Paragraph"/>
    <w:aliases w:val="Chapter10,Список уровня 2,название табл/рис,Elenco Normale,заголовок 1.1,Абзац списку 1,тв-Абзац списка,List Paragraph (numbered (a)),List_Paragraph,Multilevel para_II,List Paragraph1,List Paragraph-ExecSummary,Akapit z listą BS,Bullets"/>
    <w:basedOn w:val="a"/>
    <w:link w:val="a8"/>
    <w:uiPriority w:val="99"/>
    <w:qFormat/>
    <w:rsid w:val="00D41EFA"/>
    <w:pPr>
      <w:suppressAutoHyphens/>
      <w:spacing w:after="200" w:line="276" w:lineRule="auto"/>
      <w:ind w:left="720"/>
      <w:contextualSpacing/>
    </w:pPr>
    <w:rPr>
      <w:rFonts w:cs="Calibri"/>
      <w:lang w:eastAsia="zh-CN"/>
    </w:rPr>
  </w:style>
  <w:style w:type="character" w:customStyle="1" w:styleId="b-tagtext">
    <w:name w:val="b-tag__text"/>
    <w:rsid w:val="00D41EFA"/>
    <w:rPr>
      <w:rFonts w:cs="Times New Roman"/>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D41EFA"/>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96EB3"/>
    <w:rPr>
      <w:rFonts w:asciiTheme="majorHAnsi" w:eastAsiaTheme="majorEastAsia" w:hAnsiTheme="majorHAnsi" w:cstheme="majorBidi"/>
      <w:b/>
      <w:bCs/>
      <w:i/>
      <w:iCs/>
      <w:color w:val="4472C4" w:themeColor="accent1"/>
    </w:rPr>
  </w:style>
  <w:style w:type="paragraph" w:styleId="aa">
    <w:name w:val="header"/>
    <w:basedOn w:val="a"/>
    <w:link w:val="ab"/>
    <w:rsid w:val="00E96EB3"/>
    <w:pPr>
      <w:tabs>
        <w:tab w:val="center" w:pos="4819"/>
        <w:tab w:val="right" w:pos="9639"/>
      </w:tabs>
      <w:spacing w:after="0" w:line="240" w:lineRule="auto"/>
    </w:pPr>
    <w:rPr>
      <w:rFonts w:ascii="Calibri" w:eastAsia="Times New Roman" w:hAnsi="Calibri" w:cs="Times New Roman"/>
      <w:lang w:val="uk-UA"/>
    </w:rPr>
  </w:style>
  <w:style w:type="character" w:customStyle="1" w:styleId="ab">
    <w:name w:val="Верхний колонтитул Знак"/>
    <w:basedOn w:val="a0"/>
    <w:link w:val="aa"/>
    <w:rsid w:val="00E96EB3"/>
    <w:rPr>
      <w:rFonts w:ascii="Calibri" w:eastAsia="Times New Roman" w:hAnsi="Calibri" w:cs="Times New Roman"/>
      <w:lang w:val="uk-UA"/>
    </w:rPr>
  </w:style>
  <w:style w:type="character" w:customStyle="1" w:styleId="rvts0">
    <w:name w:val="rvts0"/>
    <w:rsid w:val="00E96EB3"/>
  </w:style>
  <w:style w:type="paragraph" w:customStyle="1" w:styleId="3">
    <w:name w:val="заголовок 3"/>
    <w:basedOn w:val="a"/>
    <w:next w:val="a"/>
    <w:rsid w:val="00E96EB3"/>
    <w:pPr>
      <w:keepNext/>
      <w:widowControl w:val="0"/>
      <w:suppressAutoHyphens/>
      <w:autoSpaceDE w:val="0"/>
      <w:spacing w:before="240" w:after="60" w:line="240" w:lineRule="auto"/>
    </w:pPr>
    <w:rPr>
      <w:rFonts w:ascii="Arial" w:eastAsia="Times New Roman" w:hAnsi="Arial" w:cs="Arial"/>
      <w:sz w:val="20"/>
      <w:szCs w:val="24"/>
      <w:lang w:val="uk-UA" w:eastAsia="ar-SA"/>
    </w:rPr>
  </w:style>
  <w:style w:type="paragraph" w:styleId="ac">
    <w:name w:val="Body Text"/>
    <w:basedOn w:val="a"/>
    <w:link w:val="ad"/>
    <w:rsid w:val="00E96EB3"/>
    <w:pPr>
      <w:spacing w:after="120" w:line="240" w:lineRule="auto"/>
    </w:pPr>
    <w:rPr>
      <w:rFonts w:ascii="Times New Roman" w:eastAsia="Times New Roman" w:hAnsi="Times New Roman" w:cs="Times New Roman"/>
      <w:color w:val="000000"/>
      <w:sz w:val="24"/>
      <w:szCs w:val="24"/>
      <w:lang w:val="uk-UA" w:eastAsia="ru-RU"/>
    </w:rPr>
  </w:style>
  <w:style w:type="character" w:customStyle="1" w:styleId="ad">
    <w:name w:val="Основной текст Знак"/>
    <w:basedOn w:val="a0"/>
    <w:link w:val="ac"/>
    <w:rsid w:val="00E96EB3"/>
    <w:rPr>
      <w:rFonts w:ascii="Times New Roman" w:eastAsia="Times New Roman" w:hAnsi="Times New Roman" w:cs="Times New Roman"/>
      <w:color w:val="000000"/>
      <w:sz w:val="24"/>
      <w:szCs w:val="24"/>
      <w:lang w:val="uk-UA" w:eastAsia="ru-RU"/>
    </w:rPr>
  </w:style>
  <w:style w:type="paragraph" w:customStyle="1" w:styleId="FR1">
    <w:name w:val="FR1"/>
    <w:rsid w:val="00E96EB3"/>
    <w:pPr>
      <w:widowControl w:val="0"/>
      <w:suppressAutoHyphens/>
      <w:autoSpaceDE w:val="0"/>
      <w:spacing w:after="0" w:line="240" w:lineRule="auto"/>
      <w:jc w:val="both"/>
    </w:pPr>
    <w:rPr>
      <w:rFonts w:ascii="Times New Roman" w:eastAsia="Times New Roman" w:hAnsi="Times New Roman" w:cs="Times New Roman"/>
      <w:b/>
      <w:bCs/>
      <w:sz w:val="24"/>
      <w:szCs w:val="24"/>
      <w:lang w:eastAsia="ar-SA"/>
    </w:rPr>
  </w:style>
  <w:style w:type="paragraph" w:customStyle="1" w:styleId="11">
    <w:name w:val="Основной текст1"/>
    <w:basedOn w:val="a"/>
    <w:link w:val="ae"/>
    <w:rsid w:val="00E96EB3"/>
    <w:pPr>
      <w:widowControl w:val="0"/>
      <w:shd w:val="clear" w:color="auto" w:fill="FFFFFF"/>
      <w:spacing w:before="240" w:after="0" w:line="245" w:lineRule="exact"/>
      <w:jc w:val="both"/>
    </w:pPr>
    <w:rPr>
      <w:rFonts w:ascii="Times New Roman" w:eastAsia="Times New Roman" w:hAnsi="Times New Roman" w:cs="Times New Roman"/>
      <w:sz w:val="21"/>
      <w:szCs w:val="20"/>
      <w:lang w:eastAsia="ru-RU"/>
    </w:rPr>
  </w:style>
  <w:style w:type="character" w:customStyle="1" w:styleId="ae">
    <w:name w:val="Основной текст_"/>
    <w:link w:val="11"/>
    <w:locked/>
    <w:rsid w:val="00E96EB3"/>
    <w:rPr>
      <w:rFonts w:ascii="Times New Roman" w:eastAsia="Times New Roman" w:hAnsi="Times New Roman" w:cs="Times New Roman"/>
      <w:sz w:val="21"/>
      <w:szCs w:val="20"/>
      <w:shd w:val="clear" w:color="auto" w:fill="FFFFFF"/>
      <w:lang w:eastAsia="ru-RU"/>
    </w:rPr>
  </w:style>
  <w:style w:type="paragraph" w:customStyle="1" w:styleId="Standard">
    <w:name w:val="Standard"/>
    <w:rsid w:val="00E96EB3"/>
    <w:pPr>
      <w:widowControl w:val="0"/>
      <w:suppressAutoHyphens/>
      <w:spacing w:after="0" w:line="240" w:lineRule="auto"/>
    </w:pPr>
    <w:rPr>
      <w:rFonts w:ascii="Times New Roman" w:eastAsia="Times New Roman" w:hAnsi="Times New Roman" w:cs="Tahoma"/>
      <w:kern w:val="16"/>
      <w:sz w:val="24"/>
      <w:szCs w:val="24"/>
      <w:lang w:eastAsia="zh-CN" w:bidi="hi-IN"/>
    </w:rPr>
  </w:style>
  <w:style w:type="paragraph" w:styleId="21">
    <w:name w:val="Body Text Indent 2"/>
    <w:basedOn w:val="a"/>
    <w:link w:val="22"/>
    <w:rsid w:val="00E96EB3"/>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22">
    <w:name w:val="Основной текст с отступом 2 Знак"/>
    <w:basedOn w:val="a0"/>
    <w:link w:val="21"/>
    <w:rsid w:val="00E96EB3"/>
    <w:rPr>
      <w:rFonts w:ascii="Times New Roman" w:eastAsia="Times New Roman" w:hAnsi="Times New Roman" w:cs="Times New Roman"/>
      <w:sz w:val="24"/>
      <w:szCs w:val="24"/>
      <w:lang w:eastAsia="zh-CN"/>
    </w:rPr>
  </w:style>
  <w:style w:type="character" w:customStyle="1" w:styleId="rvts15">
    <w:name w:val="rvts15"/>
    <w:basedOn w:val="a0"/>
    <w:rsid w:val="00E96EB3"/>
  </w:style>
</w:styles>
</file>

<file path=word/webSettings.xml><?xml version="1.0" encoding="utf-8"?>
<w:webSettings xmlns:r="http://schemas.openxmlformats.org/officeDocument/2006/relationships" xmlns:w="http://schemas.openxmlformats.org/wordprocessingml/2006/main">
  <w:divs>
    <w:div w:id="552079115">
      <w:bodyDiv w:val="1"/>
      <w:marLeft w:val="0"/>
      <w:marRight w:val="0"/>
      <w:marTop w:val="0"/>
      <w:marBottom w:val="0"/>
      <w:divBdr>
        <w:top w:val="none" w:sz="0" w:space="0" w:color="auto"/>
        <w:left w:val="none" w:sz="0" w:space="0" w:color="auto"/>
        <w:bottom w:val="none" w:sz="0" w:space="0" w:color="auto"/>
        <w:right w:val="none" w:sz="0" w:space="0" w:color="auto"/>
      </w:divBdr>
    </w:div>
    <w:div w:id="552470716">
      <w:bodyDiv w:val="1"/>
      <w:marLeft w:val="0"/>
      <w:marRight w:val="0"/>
      <w:marTop w:val="0"/>
      <w:marBottom w:val="0"/>
      <w:divBdr>
        <w:top w:val="none" w:sz="0" w:space="0" w:color="auto"/>
        <w:left w:val="none" w:sz="0" w:space="0" w:color="auto"/>
        <w:bottom w:val="none" w:sz="0" w:space="0" w:color="auto"/>
        <w:right w:val="none" w:sz="0" w:space="0" w:color="auto"/>
      </w:divBdr>
      <w:divsChild>
        <w:div w:id="1856653445">
          <w:marLeft w:val="0"/>
          <w:marRight w:val="0"/>
          <w:marTop w:val="0"/>
          <w:marBottom w:val="0"/>
          <w:divBdr>
            <w:top w:val="none" w:sz="0" w:space="0" w:color="auto"/>
            <w:left w:val="none" w:sz="0" w:space="0" w:color="auto"/>
            <w:bottom w:val="none" w:sz="0" w:space="0" w:color="auto"/>
            <w:right w:val="none" w:sz="0" w:space="0" w:color="auto"/>
          </w:divBdr>
          <w:divsChild>
            <w:div w:id="4173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69403">
      <w:bodyDiv w:val="1"/>
      <w:marLeft w:val="0"/>
      <w:marRight w:val="0"/>
      <w:marTop w:val="0"/>
      <w:marBottom w:val="0"/>
      <w:divBdr>
        <w:top w:val="none" w:sz="0" w:space="0" w:color="auto"/>
        <w:left w:val="none" w:sz="0" w:space="0" w:color="auto"/>
        <w:bottom w:val="none" w:sz="0" w:space="0" w:color="auto"/>
        <w:right w:val="none" w:sz="0" w:space="0" w:color="auto"/>
      </w:divBdr>
      <w:divsChild>
        <w:div w:id="1714690104">
          <w:marLeft w:val="0"/>
          <w:marRight w:val="0"/>
          <w:marTop w:val="0"/>
          <w:marBottom w:val="0"/>
          <w:divBdr>
            <w:top w:val="none" w:sz="0" w:space="0" w:color="auto"/>
            <w:left w:val="none" w:sz="0" w:space="0" w:color="auto"/>
            <w:bottom w:val="none" w:sz="0" w:space="0" w:color="auto"/>
            <w:right w:val="none" w:sz="0" w:space="0" w:color="auto"/>
          </w:divBdr>
        </w:div>
      </w:divsChild>
    </w:div>
    <w:div w:id="709955513">
      <w:bodyDiv w:val="1"/>
      <w:marLeft w:val="0"/>
      <w:marRight w:val="0"/>
      <w:marTop w:val="0"/>
      <w:marBottom w:val="0"/>
      <w:divBdr>
        <w:top w:val="none" w:sz="0" w:space="0" w:color="auto"/>
        <w:left w:val="none" w:sz="0" w:space="0" w:color="auto"/>
        <w:bottom w:val="none" w:sz="0" w:space="0" w:color="auto"/>
        <w:right w:val="none" w:sz="0" w:space="0" w:color="auto"/>
      </w:divBdr>
    </w:div>
    <w:div w:id="727454240">
      <w:bodyDiv w:val="1"/>
      <w:marLeft w:val="0"/>
      <w:marRight w:val="0"/>
      <w:marTop w:val="0"/>
      <w:marBottom w:val="0"/>
      <w:divBdr>
        <w:top w:val="none" w:sz="0" w:space="0" w:color="auto"/>
        <w:left w:val="none" w:sz="0" w:space="0" w:color="auto"/>
        <w:bottom w:val="none" w:sz="0" w:space="0" w:color="auto"/>
        <w:right w:val="none" w:sz="0" w:space="0" w:color="auto"/>
      </w:divBdr>
      <w:divsChild>
        <w:div w:id="917398489">
          <w:marLeft w:val="0"/>
          <w:marRight w:val="0"/>
          <w:marTop w:val="0"/>
          <w:marBottom w:val="0"/>
          <w:divBdr>
            <w:top w:val="none" w:sz="0" w:space="0" w:color="auto"/>
            <w:left w:val="none" w:sz="0" w:space="0" w:color="auto"/>
            <w:bottom w:val="none" w:sz="0" w:space="0" w:color="auto"/>
            <w:right w:val="none" w:sz="0" w:space="0" w:color="auto"/>
          </w:divBdr>
        </w:div>
      </w:divsChild>
    </w:div>
    <w:div w:id="735972952">
      <w:bodyDiv w:val="1"/>
      <w:marLeft w:val="0"/>
      <w:marRight w:val="0"/>
      <w:marTop w:val="0"/>
      <w:marBottom w:val="0"/>
      <w:divBdr>
        <w:top w:val="none" w:sz="0" w:space="0" w:color="auto"/>
        <w:left w:val="none" w:sz="0" w:space="0" w:color="auto"/>
        <w:bottom w:val="none" w:sz="0" w:space="0" w:color="auto"/>
        <w:right w:val="none" w:sz="0" w:space="0" w:color="auto"/>
      </w:divBdr>
    </w:div>
    <w:div w:id="1007441705">
      <w:bodyDiv w:val="1"/>
      <w:marLeft w:val="0"/>
      <w:marRight w:val="0"/>
      <w:marTop w:val="0"/>
      <w:marBottom w:val="0"/>
      <w:divBdr>
        <w:top w:val="none" w:sz="0" w:space="0" w:color="auto"/>
        <w:left w:val="none" w:sz="0" w:space="0" w:color="auto"/>
        <w:bottom w:val="none" w:sz="0" w:space="0" w:color="auto"/>
        <w:right w:val="none" w:sz="0" w:space="0" w:color="auto"/>
      </w:divBdr>
    </w:div>
    <w:div w:id="1085879587">
      <w:bodyDiv w:val="1"/>
      <w:marLeft w:val="0"/>
      <w:marRight w:val="0"/>
      <w:marTop w:val="0"/>
      <w:marBottom w:val="0"/>
      <w:divBdr>
        <w:top w:val="none" w:sz="0" w:space="0" w:color="auto"/>
        <w:left w:val="none" w:sz="0" w:space="0" w:color="auto"/>
        <w:bottom w:val="none" w:sz="0" w:space="0" w:color="auto"/>
        <w:right w:val="none" w:sz="0" w:space="0" w:color="auto"/>
      </w:divBdr>
    </w:div>
    <w:div w:id="1643582327">
      <w:bodyDiv w:val="1"/>
      <w:marLeft w:val="0"/>
      <w:marRight w:val="0"/>
      <w:marTop w:val="0"/>
      <w:marBottom w:val="0"/>
      <w:divBdr>
        <w:top w:val="none" w:sz="0" w:space="0" w:color="auto"/>
        <w:left w:val="none" w:sz="0" w:space="0" w:color="auto"/>
        <w:bottom w:val="none" w:sz="0" w:space="0" w:color="auto"/>
        <w:right w:val="none" w:sz="0" w:space="0" w:color="auto"/>
      </w:divBdr>
    </w:div>
    <w:div w:id="1657686708">
      <w:bodyDiv w:val="1"/>
      <w:marLeft w:val="0"/>
      <w:marRight w:val="0"/>
      <w:marTop w:val="0"/>
      <w:marBottom w:val="0"/>
      <w:divBdr>
        <w:top w:val="none" w:sz="0" w:space="0" w:color="auto"/>
        <w:left w:val="none" w:sz="0" w:space="0" w:color="auto"/>
        <w:bottom w:val="none" w:sz="0" w:space="0" w:color="auto"/>
        <w:right w:val="none" w:sz="0" w:space="0" w:color="auto"/>
      </w:divBdr>
    </w:div>
    <w:div w:id="1902909861">
      <w:bodyDiv w:val="1"/>
      <w:marLeft w:val="0"/>
      <w:marRight w:val="0"/>
      <w:marTop w:val="0"/>
      <w:marBottom w:val="0"/>
      <w:divBdr>
        <w:top w:val="none" w:sz="0" w:space="0" w:color="auto"/>
        <w:left w:val="none" w:sz="0" w:space="0" w:color="auto"/>
        <w:bottom w:val="none" w:sz="0" w:space="0" w:color="auto"/>
        <w:right w:val="none" w:sz="0" w:space="0" w:color="auto"/>
      </w:divBdr>
    </w:div>
    <w:div w:id="1985885441">
      <w:bodyDiv w:val="1"/>
      <w:marLeft w:val="0"/>
      <w:marRight w:val="0"/>
      <w:marTop w:val="0"/>
      <w:marBottom w:val="0"/>
      <w:divBdr>
        <w:top w:val="none" w:sz="0" w:space="0" w:color="auto"/>
        <w:left w:val="none" w:sz="0" w:space="0" w:color="auto"/>
        <w:bottom w:val="none" w:sz="0" w:space="0" w:color="auto"/>
        <w:right w:val="none" w:sz="0" w:space="0" w:color="auto"/>
      </w:divBdr>
    </w:div>
    <w:div w:id="20549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2048</Words>
  <Characters>11676</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Назва предмета закупівлі із зазначенням коду за Єдиним закупівельним с</vt:lpstr>
      <vt:lpstr>71240000-2 Архітектурні, інженерні та планувальні послуги (Послуги з розроблення</vt:lpstr>
    </vt:vector>
  </TitlesOfParts>
  <Company/>
  <LinksUpToDate>false</LinksUpToDate>
  <CharactersWithSpaces>13697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Anatoly Sladetsky</cp:lastModifiedBy>
  <cp:revision>34</cp:revision>
  <cp:lastPrinted>2025-07-29T09:27:00Z</cp:lastPrinted>
  <dcterms:created xsi:type="dcterms:W3CDTF">2025-07-27T14:41:00Z</dcterms:created>
  <dcterms:modified xsi:type="dcterms:W3CDTF">2025-07-29T09:30:00Z</dcterms:modified>
</cp:coreProperties>
</file>