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699D" w14:textId="77777777" w:rsidR="00150287" w:rsidRDefault="00000000">
      <w:pPr>
        <w:spacing w:before="68"/>
        <w:ind w:left="9073"/>
        <w:rPr>
          <w:sz w:val="27"/>
        </w:rPr>
      </w:pPr>
      <w:r>
        <w:rPr>
          <w:color w:val="0C0C0C"/>
          <w:spacing w:val="-2"/>
          <w:sz w:val="27"/>
        </w:rPr>
        <w:t>ЗАТВЕРДЖЕНО</w:t>
      </w:r>
    </w:p>
    <w:p w14:paraId="760681AD" w14:textId="77777777" w:rsidR="00150287" w:rsidRDefault="00000000">
      <w:pPr>
        <w:ind w:left="9073"/>
        <w:rPr>
          <w:sz w:val="27"/>
        </w:rPr>
      </w:pPr>
      <w:r>
        <w:rPr>
          <w:color w:val="0C0C0C"/>
          <w:sz w:val="27"/>
        </w:rPr>
        <w:t>Наказ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Міністерства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у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справах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2"/>
          <w:sz w:val="27"/>
        </w:rPr>
        <w:t xml:space="preserve"> України</w:t>
      </w:r>
    </w:p>
    <w:p w14:paraId="72A9BB49" w14:textId="77777777" w:rsidR="00150287" w:rsidRDefault="00000000">
      <w:pPr>
        <w:tabs>
          <w:tab w:val="left" w:pos="9405"/>
          <w:tab w:val="left" w:pos="10552"/>
          <w:tab w:val="left" w:pos="12696"/>
        </w:tabs>
        <w:ind w:left="9073"/>
        <w:rPr>
          <w:sz w:val="27"/>
        </w:rPr>
      </w:pP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 xml:space="preserve">2025 року № </w:t>
      </w:r>
      <w:r>
        <w:rPr>
          <w:color w:val="0C0C0C"/>
          <w:sz w:val="27"/>
          <w:u w:val="single" w:color="0B0B0B"/>
        </w:rPr>
        <w:tab/>
      </w:r>
    </w:p>
    <w:p w14:paraId="7482E005" w14:textId="77777777" w:rsidR="00150287" w:rsidRDefault="00150287">
      <w:pPr>
        <w:rPr>
          <w:sz w:val="27"/>
        </w:rPr>
      </w:pPr>
    </w:p>
    <w:p w14:paraId="5BD90D6F" w14:textId="77777777" w:rsidR="00150287" w:rsidRDefault="00150287">
      <w:pPr>
        <w:rPr>
          <w:sz w:val="27"/>
        </w:rPr>
      </w:pPr>
    </w:p>
    <w:p w14:paraId="30E551A3" w14:textId="77777777" w:rsidR="00150287" w:rsidRDefault="00150287">
      <w:pPr>
        <w:rPr>
          <w:sz w:val="27"/>
        </w:rPr>
      </w:pPr>
    </w:p>
    <w:p w14:paraId="6879ACC9" w14:textId="77777777" w:rsidR="00150287" w:rsidRDefault="00000000">
      <w:pPr>
        <w:pStyle w:val="a5"/>
        <w:ind w:left="3578" w:right="3718"/>
        <w:jc w:val="center"/>
      </w:pPr>
      <w:r>
        <w:rPr>
          <w:color w:val="0C0C0C"/>
        </w:rPr>
        <w:t>ТИПОВА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ІНФОРМАЦІЙНА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КАРТКА АДМІНІСТРАТИВНОЇ ПОСЛУГИ</w:t>
      </w:r>
    </w:p>
    <w:p w14:paraId="1EE67B4E" w14:textId="77777777" w:rsidR="00150287" w:rsidRDefault="00000000">
      <w:pPr>
        <w:pStyle w:val="a5"/>
        <w:ind w:right="140"/>
        <w:jc w:val="center"/>
        <w:rPr>
          <w:color w:val="0C0C0C"/>
        </w:rPr>
      </w:pPr>
      <w:r>
        <w:rPr>
          <w:color w:val="0C0C0C"/>
        </w:rPr>
        <w:t>Призначення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одноразової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грошової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допомоги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разі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інвалідності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волонтера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внаслідок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поранення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(контузії,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травми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p w14:paraId="0B15227A" w14:textId="77777777" w:rsidR="00150287" w:rsidRDefault="00150287">
      <w:pPr>
        <w:pStyle w:val="a5"/>
        <w:ind w:right="140"/>
        <w:jc w:val="center"/>
        <w:rPr>
          <w:color w:val="0C0C0C"/>
        </w:rPr>
      </w:pPr>
    </w:p>
    <w:p w14:paraId="44D84C35" w14:textId="77777777" w:rsidR="00150287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38F05556" w14:textId="77777777" w:rsidR="00150287" w:rsidRDefault="00000000">
      <w:pPr>
        <w:jc w:val="center"/>
        <w:rPr>
          <w:b/>
          <w:sz w:val="27"/>
          <w:szCs w:val="27"/>
          <w:u w:val="single"/>
        </w:rPr>
      </w:pPr>
      <w:bookmarkStart w:id="0" w:name="_Hlk215739852"/>
      <w:r>
        <w:rPr>
          <w:b/>
          <w:sz w:val="27"/>
          <w:szCs w:val="27"/>
          <w:u w:val="single"/>
        </w:rPr>
        <w:t>Центр надання адміністративних послуг Погребищенської міської ради</w:t>
      </w:r>
      <w:bookmarkEnd w:id="0"/>
    </w:p>
    <w:p w14:paraId="7706940A" w14:textId="77777777" w:rsidR="00150287" w:rsidRDefault="00000000">
      <w:pPr>
        <w:ind w:left="1127"/>
        <w:rPr>
          <w:sz w:val="27"/>
        </w:rPr>
      </w:pPr>
      <w:r>
        <w:rPr>
          <w:color w:val="0C0C0C"/>
          <w:sz w:val="27"/>
        </w:rPr>
        <w:t>(найменування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суб’єкта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адміністративної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послуги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та/або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центру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адміністративних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pacing w:val="-2"/>
          <w:sz w:val="27"/>
        </w:rPr>
        <w:t>послуг)</w:t>
      </w:r>
    </w:p>
    <w:p w14:paraId="526A2EA1" w14:textId="77777777" w:rsidR="00150287" w:rsidRDefault="00150287">
      <w:pPr>
        <w:rPr>
          <w:sz w:val="20"/>
        </w:rPr>
      </w:pPr>
    </w:p>
    <w:p w14:paraId="4E8BBF03" w14:textId="77777777" w:rsidR="00150287" w:rsidRDefault="00150287">
      <w:pPr>
        <w:spacing w:before="161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98"/>
        <w:gridCol w:w="5813"/>
        <w:gridCol w:w="8363"/>
      </w:tblGrid>
      <w:tr w:rsidR="00150287" w14:paraId="43451566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BBED6" w14:textId="77777777" w:rsidR="00150287" w:rsidRDefault="00000000">
            <w:pPr>
              <w:pStyle w:val="TableParagraph"/>
              <w:spacing w:before="60"/>
              <w:ind w:left="4462" w:right="3044" w:hanging="718"/>
              <w:jc w:val="left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150287" w14:paraId="0DE510E8" w14:textId="77777777">
        <w:trPr>
          <w:trHeight w:val="74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B4FC" w14:textId="77777777" w:rsidR="00150287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F39A" w14:textId="77777777" w:rsidR="00150287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F1C6F" w14:textId="77777777" w:rsidR="0015028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1E429EBA" w14:textId="77777777" w:rsidR="0015028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7CCFF539" w14:textId="77777777" w:rsidR="00150287" w:rsidRDefault="00150287">
            <w:pPr>
              <w:pStyle w:val="TableParagraph"/>
              <w:rPr>
                <w:iCs/>
                <w:sz w:val="27"/>
              </w:rPr>
            </w:pPr>
          </w:p>
          <w:p w14:paraId="50FF79A0" w14:textId="77777777" w:rsidR="0015028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73E9DAF2" w14:textId="77777777" w:rsidR="0015028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6D815E5D" w14:textId="77777777" w:rsidR="0015028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170DF7B8" w14:textId="77777777" w:rsidR="00150287" w:rsidRDefault="00000000">
            <w:pPr>
              <w:pStyle w:val="TableParagraph"/>
              <w:spacing w:before="60"/>
              <w:ind w:left="59"/>
              <w:jc w:val="left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150287" w14:paraId="75769C8C" w14:textId="77777777">
        <w:trPr>
          <w:trHeight w:val="74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5D90" w14:textId="77777777" w:rsidR="00150287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2985" w14:textId="77777777" w:rsidR="00150287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57C61" w14:textId="77777777" w:rsidR="00150287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01C15D66" w14:textId="77777777" w:rsidR="00150287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 xml:space="preserve"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</w:t>
            </w:r>
            <w:r>
              <w:rPr>
                <w:iCs/>
                <w:color w:val="0C0C0C"/>
                <w:sz w:val="27"/>
              </w:rPr>
              <w:lastRenderedPageBreak/>
              <w:t>стану).</w:t>
            </w:r>
          </w:p>
          <w:p w14:paraId="7228D03E" w14:textId="77777777" w:rsidR="00150287" w:rsidRDefault="00150287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22C9D197" w14:textId="77777777" w:rsidR="00150287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337A4A06" w14:textId="77777777" w:rsidR="00150287" w:rsidRDefault="00000000">
            <w:pPr>
              <w:pStyle w:val="TableParagraph"/>
              <w:spacing w:before="60"/>
              <w:ind w:left="59"/>
              <w:jc w:val="left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150287" w14:paraId="5A135270" w14:textId="77777777">
        <w:trPr>
          <w:trHeight w:val="105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94ED" w14:textId="77777777" w:rsidR="00150287" w:rsidRDefault="00000000">
            <w:pPr>
              <w:pStyle w:val="TableParagraph"/>
              <w:spacing w:before="60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41DC" w14:textId="77777777" w:rsidR="00150287" w:rsidRDefault="00000000">
            <w:pPr>
              <w:pStyle w:val="TableParagraph"/>
              <w:spacing w:before="60"/>
              <w:ind w:left="6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вебсайт</w:t>
            </w:r>
            <w:proofErr w:type="spellEnd"/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14EC5" w14:textId="77777777" w:rsidR="0015028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06E797BD" w14:textId="77777777" w:rsidR="0015028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7DB4DBAA" w14:textId="77777777" w:rsidR="00150287" w:rsidRDefault="00150287">
            <w:pPr>
              <w:pStyle w:val="TableParagraph"/>
              <w:rPr>
                <w:iCs/>
                <w:sz w:val="27"/>
              </w:rPr>
            </w:pPr>
          </w:p>
          <w:p w14:paraId="1E5BF6D4" w14:textId="77777777" w:rsidR="0015028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4918F669" w14:textId="77777777" w:rsidR="0015028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5DB1FA5A" w14:textId="77777777" w:rsidR="00150287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0FDE313B" w14:textId="77777777" w:rsidR="00150287" w:rsidRDefault="00000000">
            <w:pPr>
              <w:pStyle w:val="TableParagraph"/>
              <w:spacing w:before="60"/>
              <w:ind w:left="59" w:right="42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150287" w14:paraId="08AE65CD" w14:textId="77777777" w:rsidTr="005843E0">
        <w:trPr>
          <w:trHeight w:val="330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80C2" w14:textId="77777777" w:rsidR="00150287" w:rsidRDefault="00000000">
            <w:pPr>
              <w:pStyle w:val="TableParagraph"/>
              <w:spacing w:before="180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150287" w14:paraId="6E4622B9" w14:textId="77777777">
        <w:trPr>
          <w:trHeight w:val="1051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1C5A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68FC" w14:textId="77777777" w:rsidR="0015028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85F8B" w14:textId="77777777" w:rsidR="00150287" w:rsidRDefault="00000000">
            <w:pPr>
              <w:pStyle w:val="TableParagraph"/>
              <w:spacing w:line="310" w:lineRule="atLeast"/>
              <w:ind w:right="2280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Закон України “Про волонтерську діяльність” 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150287" w14:paraId="3C6E2312" w14:textId="77777777" w:rsidTr="005843E0">
        <w:trPr>
          <w:trHeight w:val="1051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EFB23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1ECB" w14:textId="77777777" w:rsidR="0015028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B2A9D" w14:textId="77777777" w:rsidR="00150287" w:rsidRDefault="00000000">
            <w:pPr>
              <w:pStyle w:val="TableParagraph"/>
              <w:ind w:right="96"/>
              <w:rPr>
                <w:sz w:val="27"/>
              </w:rPr>
            </w:pPr>
            <w:r>
              <w:rPr>
                <w:color w:val="0C0C0C"/>
                <w:sz w:val="27"/>
              </w:rPr>
              <w:t>Порядок та умови виплати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Донецькій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забезпечення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та/або іншої країни проти України, бойових дій та збройних конфліктів”, затверджені</w:t>
            </w:r>
            <w:r>
              <w:rPr>
                <w:color w:val="0C0C0C"/>
                <w:spacing w:val="4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постановою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52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19.08.2015</w:t>
            </w:r>
          </w:p>
          <w:p w14:paraId="2CFE8CD9" w14:textId="77777777" w:rsidR="00150287" w:rsidRDefault="00000000">
            <w:pPr>
              <w:pStyle w:val="TableParagraph"/>
              <w:spacing w:line="290" w:lineRule="exact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604 (далі – Порядок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604)</w:t>
            </w:r>
          </w:p>
        </w:tc>
      </w:tr>
      <w:tr w:rsidR="00150287" w14:paraId="68089622" w14:textId="77777777" w:rsidTr="005843E0">
        <w:trPr>
          <w:trHeight w:val="105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4449E5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3C6A9" w14:textId="77777777" w:rsidR="0015028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90D86" w14:textId="77777777" w:rsidR="00150287" w:rsidRDefault="00000000">
            <w:pPr>
              <w:pStyle w:val="TableParagraph"/>
              <w:spacing w:line="310" w:lineRule="atLeast"/>
              <w:ind w:right="96"/>
              <w:rPr>
                <w:sz w:val="27"/>
              </w:rPr>
            </w:pPr>
            <w:r>
              <w:rPr>
                <w:color w:val="0C0C0C"/>
                <w:sz w:val="27"/>
              </w:rPr>
              <w:t>Наказ Міністерства у справах ветеранів України від 11.08.2025 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644 “Про затвердження Положення про міжвідомчу комісію з питань розгляду матеріалів про визнання учасниками бойових дій та виплати </w:t>
            </w:r>
            <w:r>
              <w:rPr>
                <w:color w:val="0C0C0C"/>
                <w:sz w:val="27"/>
              </w:rPr>
              <w:lastRenderedPageBreak/>
              <w:t>одноразової грошової допомоги в разі загибелі (смерті) або інвалідності волонтера”, зареєстрований у Міністерстві юстиції України 11.09.2025 за № 1303/44709</w:t>
            </w:r>
          </w:p>
        </w:tc>
      </w:tr>
      <w:tr w:rsidR="00150287" w14:paraId="0DB84EAB" w14:textId="77777777" w:rsidTr="005843E0">
        <w:trPr>
          <w:trHeight w:val="410"/>
        </w:trPr>
        <w:tc>
          <w:tcPr>
            <w:tcW w:w="14674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88FE" w14:textId="77777777" w:rsidR="00150287" w:rsidRDefault="00000000">
            <w:pPr>
              <w:pStyle w:val="TableParagraph"/>
              <w:spacing w:line="290" w:lineRule="exact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lastRenderedPageBreak/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150287" w14:paraId="56153045" w14:textId="77777777" w:rsidTr="005843E0">
        <w:trPr>
          <w:trHeight w:val="829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BA27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67AD" w14:textId="77777777" w:rsidR="00150287" w:rsidRDefault="00000000">
            <w:pPr>
              <w:pStyle w:val="TableParagraph"/>
              <w:tabs>
                <w:tab w:val="left" w:pos="1453"/>
                <w:tab w:val="left" w:pos="2182"/>
                <w:tab w:val="left" w:pos="3751"/>
              </w:tabs>
              <w:spacing w:line="310" w:lineRule="atLeast"/>
              <w:ind w:left="108" w:right="90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14EB" w14:textId="77777777" w:rsidR="00150287" w:rsidRDefault="00000000">
            <w:pPr>
              <w:pStyle w:val="TableParagraph"/>
              <w:tabs>
                <w:tab w:val="left" w:pos="1534"/>
                <w:tab w:val="left" w:pos="2935"/>
                <w:tab w:val="left" w:pos="3862"/>
                <w:tab w:val="left" w:pos="5504"/>
                <w:tab w:val="left" w:pos="7130"/>
              </w:tabs>
              <w:spacing w:line="310" w:lineRule="atLeast"/>
              <w:ind w:right="90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Звернення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волонтера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якому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встановлена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інвалідність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внаслідок </w:t>
            </w:r>
            <w:r>
              <w:rPr>
                <w:color w:val="0C0C0C"/>
                <w:sz w:val="27"/>
              </w:rPr>
              <w:t>поранення (контузії, травми або каліцтва)</w:t>
            </w:r>
          </w:p>
        </w:tc>
      </w:tr>
      <w:tr w:rsidR="00150287" w14:paraId="7E3BA22E" w14:textId="77777777" w:rsidTr="005843E0">
        <w:trPr>
          <w:trHeight w:val="829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E9AA0D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2D662C" w14:textId="77777777" w:rsidR="0015028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5A1B2" w14:textId="77777777" w:rsidR="00150287" w:rsidRDefault="00000000">
            <w:pPr>
              <w:pStyle w:val="TableParagraph"/>
              <w:spacing w:line="310" w:lineRule="atLeast"/>
              <w:ind w:right="89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Міжвідомчій комісії з питань розгляду матеріалів про визнання учасниками бойових дій та виплати одноразової грошової допомоги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в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разі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загибелі</w:t>
            </w:r>
            <w:r>
              <w:rPr>
                <w:b/>
                <w:color w:val="0C0C0C"/>
                <w:spacing w:val="67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(смерті)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або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інвалідності</w:t>
            </w:r>
            <w:r>
              <w:rPr>
                <w:b/>
                <w:color w:val="0C0C0C"/>
                <w:spacing w:val="66"/>
                <w:w w:val="15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 xml:space="preserve">волонтера, утвореній </w:t>
            </w:r>
            <w:proofErr w:type="spellStart"/>
            <w:r>
              <w:rPr>
                <w:b/>
                <w:color w:val="0C0C0C"/>
                <w:spacing w:val="-2"/>
                <w:sz w:val="27"/>
              </w:rPr>
              <w:t>Мінветеранів</w:t>
            </w:r>
            <w:proofErr w:type="spellEnd"/>
            <w:r>
              <w:rPr>
                <w:b/>
                <w:color w:val="0C0C0C"/>
                <w:spacing w:val="-2"/>
                <w:sz w:val="27"/>
              </w:rPr>
              <w:t xml:space="preserve"> (далі – міжвідомча комісія), волонтер, якому встановлена група інвалідності, подає:</w:t>
            </w:r>
          </w:p>
          <w:p w14:paraId="0B08D8F3" w14:textId="77777777" w:rsidR="0015028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66"/>
              </w:tabs>
              <w:ind w:left="966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заяву</w:t>
            </w:r>
            <w:r>
              <w:rPr>
                <w:color w:val="0C0C0C"/>
                <w:spacing w:val="5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встановленого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зразка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згідно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додатком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5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Порядку</w:t>
            </w:r>
          </w:p>
          <w:p w14:paraId="6D7786FD" w14:textId="77777777" w:rsidR="00150287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604.</w:t>
            </w:r>
          </w:p>
          <w:p w14:paraId="1D829844" w14:textId="77777777" w:rsidR="00150287" w:rsidRDefault="00000000">
            <w:pPr>
              <w:pStyle w:val="TableParagraph"/>
              <w:ind w:left="674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заяви</w:t>
            </w:r>
            <w:r>
              <w:rPr>
                <w:b/>
                <w:color w:val="0C0C0C"/>
                <w:spacing w:val="-2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додаються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такі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документи:</w:t>
            </w:r>
          </w:p>
          <w:p w14:paraId="36182206" w14:textId="77777777" w:rsidR="0015028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966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копія паспорта громадянина України або тимчасового посвідчення громадянина України (для іноземців та осіб без </w:t>
            </w:r>
            <w:r>
              <w:rPr>
                <w:color w:val="0C0C0C"/>
                <w:spacing w:val="-2"/>
                <w:sz w:val="27"/>
              </w:rPr>
              <w:t>громадянства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—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копія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паспортного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іноземця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або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 xml:space="preserve">документа, </w:t>
            </w:r>
            <w:r>
              <w:rPr>
                <w:color w:val="0C0C0C"/>
                <w:sz w:val="27"/>
              </w:rPr>
              <w:t>що посвідчує особу без громадянства, посвідки на постійне проживання,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тимчасове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біженця, посвідчення особи, яка потребує додаткового захисту, або іншого документа,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підтверджує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законність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іноземця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 без громадянства на території України, крім довідки про звернення за захистом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Україні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визнанням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особою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без </w:t>
            </w:r>
            <w:r>
              <w:rPr>
                <w:color w:val="0C0C0C"/>
                <w:spacing w:val="-2"/>
                <w:sz w:val="27"/>
              </w:rPr>
              <w:t>громадянства);</w:t>
            </w:r>
          </w:p>
          <w:p w14:paraId="56DE184B" w14:textId="77777777" w:rsidR="00150287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у разі подання документів законним представником чи уповноваженою особою — копії документа, що посвідчує особу тієї особи, від імені якої подається заява, а також документа, який надає повноваження законному представнику чи уповноваженій особі представляти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оформленого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законодавства,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 документа, який посвідчує особу законного представника чи уповноваженої особи;</w:t>
            </w:r>
          </w:p>
          <w:p w14:paraId="2156E677" w14:textId="77777777" w:rsidR="00150287" w:rsidRDefault="00000000">
            <w:pPr>
              <w:pStyle w:val="TableParagraph"/>
              <w:spacing w:line="310" w:lineRule="atLeast"/>
              <w:ind w:right="89"/>
              <w:rPr>
                <w:b/>
                <w:sz w:val="27"/>
              </w:rPr>
            </w:pPr>
            <w:r>
              <w:rPr>
                <w:b/>
                <w:color w:val="0C0C0C"/>
                <w:spacing w:val="-2"/>
                <w:sz w:val="27"/>
              </w:rPr>
              <w:t xml:space="preserve">копія документа, що засвідчує реєстрацію у Державному реєстрі </w:t>
            </w:r>
            <w:r>
              <w:rPr>
                <w:b/>
                <w:color w:val="0C0C0C"/>
                <w:spacing w:val="-2"/>
                <w:sz w:val="27"/>
              </w:rPr>
              <w:lastRenderedPageBreak/>
              <w:t>фізичних осіб — платників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</w:t>
            </w:r>
            <w:r>
              <w:rPr>
                <w:b/>
                <w:color w:val="0C0C0C"/>
                <w:spacing w:val="28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України),</w:t>
            </w:r>
            <w:r>
              <w:rPr>
                <w:b/>
                <w:color w:val="0C0C0C"/>
                <w:spacing w:val="3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або</w:t>
            </w:r>
            <w:r>
              <w:rPr>
                <w:b/>
                <w:color w:val="0C0C0C"/>
                <w:spacing w:val="3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надаються</w:t>
            </w:r>
            <w:r>
              <w:rPr>
                <w:b/>
                <w:color w:val="0C0C0C"/>
                <w:spacing w:val="3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дані</w:t>
            </w:r>
            <w:r>
              <w:rPr>
                <w:b/>
                <w:color w:val="0C0C0C"/>
                <w:spacing w:val="32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про</w:t>
            </w:r>
            <w:r>
              <w:rPr>
                <w:b/>
                <w:color w:val="0C0C0C"/>
                <w:spacing w:val="30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реєстраційний</w:t>
            </w:r>
            <w:r>
              <w:rPr>
                <w:b/>
                <w:color w:val="0C0C0C"/>
                <w:spacing w:val="3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номер облікової картки платника податків з Державного реєстру фізичних осіб —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платників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податків,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внесені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до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паспорта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громадянина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України;</w:t>
            </w:r>
          </w:p>
          <w:p w14:paraId="1DD42851" w14:textId="77777777" w:rsidR="00150287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4)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 витягу з рішення експертної команди з оцінювання повсякденного функціонування особи або довідки медико-соціальної експертної комісії про встановлення групи інвалідності;</w:t>
            </w:r>
          </w:p>
          <w:p w14:paraId="6F1B7108" w14:textId="77777777" w:rsidR="0015028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ind w:left="107" w:right="89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копія висновку судово-медичної експертизи про характер отриманих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поранень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проведення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операції, здійснення заходів із забезпечення національної безпеки і оборони, відсічі і стримування збройної агресії Російської Федерації у Донецькій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та/або іншої країни проти України;</w:t>
            </w:r>
          </w:p>
          <w:p w14:paraId="0ACC364C" w14:textId="77777777" w:rsidR="0015028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ind w:left="107" w:right="89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свідчення командира (начальника) одного з підрозділів Збройних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Сил,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військових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формувань,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правоохоронних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органів, який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перебуває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безпосередньо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районі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проведення</w:t>
            </w:r>
            <w:r>
              <w:rPr>
                <w:color w:val="0C0C0C"/>
                <w:spacing w:val="-1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антитерористичної операції, здійснення заходів із забезпечення національної безпеки і оборони,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Російської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Федерації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 Донецькій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Луганській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областях,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здійснення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населення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інтересів держави у зв’язку з військовою агресією Російської Федерації та/або іншої країни проти України, бойових дій та збройних конфліктів, про надання волонтером волонтерської допомоги;</w:t>
            </w:r>
          </w:p>
          <w:p w14:paraId="574BB4C9" w14:textId="77777777" w:rsidR="0015028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966"/>
              </w:tabs>
              <w:ind w:left="107" w:right="89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копія витягу з інформаційно-аналітичної системи “Облік відомостей про притягнення особи до кримінальної відповідальності та наявності судимості” про притягнення до кримінальної відповідальності, відсутність (наявність) судимості або обмежень, </w:t>
            </w:r>
            <w:r>
              <w:rPr>
                <w:color w:val="0C0C0C"/>
                <w:sz w:val="27"/>
              </w:rPr>
              <w:lastRenderedPageBreak/>
              <w:t>передбачених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кримінальним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процесуальним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законодавством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(повний);</w:t>
            </w:r>
          </w:p>
          <w:p w14:paraId="0E635F2F" w14:textId="77777777" w:rsidR="00150287" w:rsidRDefault="00000000">
            <w:pPr>
              <w:pStyle w:val="TableParagraph"/>
              <w:spacing w:line="310" w:lineRule="atLeast"/>
              <w:ind w:right="89"/>
              <w:rPr>
                <w:b/>
                <w:sz w:val="27"/>
              </w:rPr>
            </w:pPr>
            <w:r>
              <w:rPr>
                <w:b/>
                <w:color w:val="0C0C0C"/>
                <w:spacing w:val="-2"/>
                <w:sz w:val="27"/>
              </w:rPr>
              <w:t>копія договору про провадження волонтерської діяльності або договору про надання волонтерської допомоги (за наявності);</w:t>
            </w:r>
          </w:p>
          <w:p w14:paraId="15475196" w14:textId="77777777" w:rsidR="0015028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66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інші документи, які містять докази та підтверджують факт надання волонтерської допомоги в районі проведення антитерористичної операції, здійснення заходів із забезпечення національної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стримування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збройної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та/або іншої країни проти України, бойових дій та збройних конфліктів (за наявності);</w:t>
            </w:r>
          </w:p>
          <w:p w14:paraId="6C11B437" w14:textId="77777777" w:rsidR="0015028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01"/>
              </w:tabs>
              <w:spacing w:line="310" w:lineRule="atLeast"/>
              <w:ind w:left="107" w:right="90" w:firstLine="567"/>
              <w:rPr>
                <w:sz w:val="27"/>
              </w:rPr>
            </w:pPr>
            <w:r>
              <w:rPr>
                <w:sz w:val="27"/>
              </w:rPr>
              <w:t>довідка з реквізитами рахунка, відкритого в банку на ім’я одержувача грошової допомоги.</w:t>
            </w:r>
          </w:p>
        </w:tc>
      </w:tr>
      <w:tr w:rsidR="00150287" w14:paraId="7DDBFF52" w14:textId="77777777" w:rsidTr="005843E0">
        <w:trPr>
          <w:trHeight w:val="829"/>
        </w:trPr>
        <w:tc>
          <w:tcPr>
            <w:tcW w:w="4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B6D2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76B8" w14:textId="77777777" w:rsidR="0015028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6848" w14:textId="77777777" w:rsidR="0015028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left="107" w:right="90" w:firstLine="0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Заява разом із доданими до неї копіями документів подаються до </w:t>
            </w:r>
            <w:proofErr w:type="spellStart"/>
            <w:r>
              <w:rPr>
                <w:color w:val="0C0C0C"/>
                <w:sz w:val="27"/>
              </w:rPr>
              <w:t>Мінветеранів</w:t>
            </w:r>
            <w:proofErr w:type="spellEnd"/>
            <w:r>
              <w:rPr>
                <w:color w:val="0C0C0C"/>
                <w:sz w:val="27"/>
              </w:rPr>
              <w:t xml:space="preserve"> особисто з пред’явленням документа, що посвідчує особу заявника, або через законного представника чи уповноважену особу, чи надсилається:</w:t>
            </w:r>
          </w:p>
          <w:p w14:paraId="64375A29" w14:textId="77777777" w:rsidR="00150287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адресу: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80"/>
                <w:w w:val="15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 34, м. Київ, 01001;</w:t>
            </w:r>
          </w:p>
          <w:p w14:paraId="3A8AC617" w14:textId="77777777" w:rsidR="00150287" w:rsidRDefault="00000000">
            <w:pPr>
              <w:pStyle w:val="TableParagraph"/>
              <w:ind w:left="674"/>
              <w:rPr>
                <w:sz w:val="27"/>
              </w:rPr>
            </w:pP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офіційну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hyperlink r:id="rId7">
              <w:r>
                <w:rPr>
                  <w:color w:val="0C0C0C"/>
                  <w:spacing w:val="-2"/>
                  <w:sz w:val="27"/>
                  <w:u w:val="single" w:color="0C0C0C"/>
                </w:rPr>
                <w:t>dpi@mva.gov.ua;</w:t>
              </w:r>
            </w:hyperlink>
          </w:p>
          <w:p w14:paraId="78DE291C" w14:textId="77777777" w:rsidR="0015028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spacing w:line="310" w:lineRule="atLeast"/>
              <w:ind w:left="107" w:right="91" w:firstLine="0"/>
              <w:rPr>
                <w:sz w:val="27"/>
              </w:rPr>
            </w:pPr>
            <w:r>
              <w:rPr>
                <w:color w:val="0C0C0C"/>
                <w:sz w:val="27"/>
              </w:rPr>
              <w:t>Через центр надання адміністративних послуг незалежно від задекларованого/зареєстрованого місця проживання.</w:t>
            </w:r>
          </w:p>
        </w:tc>
      </w:tr>
      <w:tr w:rsidR="00150287" w14:paraId="2F9EE0CB" w14:textId="77777777">
        <w:trPr>
          <w:trHeight w:val="829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D935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FC02A" w14:textId="77777777" w:rsidR="00150287" w:rsidRDefault="00000000">
            <w:pPr>
              <w:pStyle w:val="TableParagraph"/>
              <w:tabs>
                <w:tab w:val="left" w:pos="2127"/>
                <w:tab w:val="left" w:pos="4776"/>
              </w:tabs>
              <w:spacing w:line="310" w:lineRule="atLeast"/>
              <w:ind w:left="108" w:right="91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D31D" w14:textId="77777777" w:rsidR="00150287" w:rsidRDefault="00000000">
            <w:pPr>
              <w:pStyle w:val="TableParagraph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150287" w14:paraId="56ACAF9A" w14:textId="77777777" w:rsidTr="005843E0">
        <w:trPr>
          <w:trHeight w:val="829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29CBD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0C6D" w14:textId="77777777" w:rsidR="0015028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7E8C" w14:textId="77777777" w:rsidR="00150287" w:rsidRDefault="00000000">
            <w:pPr>
              <w:pStyle w:val="TableParagraph"/>
              <w:spacing w:line="310" w:lineRule="atLeast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30 календарних днів з дня надходження заяви (без урахування строку залишення заяви без руху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відповідності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статті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43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Закону 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та/або строку зупинення адміністративного провадження у справі з розгляду заяви на підставі пункту 5 частини другої статті 64 Закону України “Про адміністративну процедуру”)</w:t>
            </w:r>
          </w:p>
        </w:tc>
      </w:tr>
      <w:tr w:rsidR="00150287" w14:paraId="6023419F" w14:textId="77777777" w:rsidTr="005843E0">
        <w:trPr>
          <w:trHeight w:val="829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D9929E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lastRenderedPageBreak/>
              <w:t>12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DA91E9" w14:textId="77777777" w:rsidR="00150287" w:rsidRDefault="00000000">
            <w:pPr>
              <w:pStyle w:val="TableParagraph"/>
              <w:tabs>
                <w:tab w:val="left" w:pos="1321"/>
                <w:tab w:val="left" w:pos="2466"/>
                <w:tab w:val="left" w:pos="3166"/>
                <w:tab w:val="left" w:pos="4386"/>
                <w:tab w:val="left" w:pos="4824"/>
              </w:tabs>
              <w:ind w:left="108" w:right="91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C81AB" w14:textId="77777777" w:rsidR="00150287" w:rsidRDefault="00000000">
            <w:pPr>
              <w:pStyle w:val="TableParagraph"/>
              <w:ind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Міжвідомча комісія приймає рішення про відмову у призначенні одноразової грошової допомоги, якщо загибель (смерть), поранення (контузія, травма або каліцтво) волонтера є наслідком:</w:t>
            </w:r>
          </w:p>
          <w:p w14:paraId="06A757DD" w14:textId="77777777" w:rsidR="0015028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966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вчинення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злочину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адміністративного</w:t>
            </w:r>
            <w:r>
              <w:rPr>
                <w:color w:val="0C0C0C"/>
                <w:spacing w:val="-2"/>
                <w:sz w:val="27"/>
              </w:rPr>
              <w:t xml:space="preserve"> правопорушення;</w:t>
            </w:r>
          </w:p>
          <w:p w14:paraId="5CE26B7C" w14:textId="77777777" w:rsidR="0015028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1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вчинення дій у стані алкогольного, наркотичного чи токсичного сп’яніння;</w:t>
            </w:r>
          </w:p>
          <w:p w14:paraId="754268B5" w14:textId="77777777" w:rsidR="0015028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0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навмисного спричинення собі тілесного ушкодження або самогубства (крім факту доведення особи до самогубства, встановленого судом);</w:t>
            </w:r>
          </w:p>
          <w:p w14:paraId="0FB7E0D7" w14:textId="77777777" w:rsidR="0015028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ind w:left="107" w:right="91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подання особою свідомо неправдивих відомостей для призначення і виплати одноразової грошової допомоги;</w:t>
            </w:r>
          </w:p>
          <w:p w14:paraId="1C395FF7" w14:textId="77777777" w:rsidR="0015028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</w:tabs>
              <w:spacing w:line="290" w:lineRule="exact"/>
              <w:ind w:left="966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інших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обставин,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пов’язаних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волонтерською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діяльністю.</w:t>
            </w:r>
          </w:p>
        </w:tc>
      </w:tr>
      <w:tr w:rsidR="00150287" w14:paraId="2F67607A" w14:textId="77777777" w:rsidTr="005843E0">
        <w:trPr>
          <w:trHeight w:val="2135"/>
        </w:trPr>
        <w:tc>
          <w:tcPr>
            <w:tcW w:w="4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9681F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54A9" w14:textId="77777777" w:rsidR="0015028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CAB5" w14:textId="77777777" w:rsidR="00150287" w:rsidRDefault="00000000">
            <w:pPr>
              <w:pStyle w:val="TableParagraph"/>
              <w:ind w:right="89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 про рішення прийняте міжвідомчою комісією за результатами розгляду (про призначення та виплату одноразової грошової допомоги або про відмову в призначенні одноразової грошової допомоги).</w:t>
            </w:r>
          </w:p>
          <w:p w14:paraId="32D57093" w14:textId="77777777" w:rsidR="00150287" w:rsidRDefault="00000000">
            <w:pPr>
              <w:pStyle w:val="TableParagraph"/>
              <w:jc w:val="left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414C83C1" w14:textId="77777777" w:rsidR="00150287" w:rsidRDefault="00000000">
            <w:pPr>
              <w:pStyle w:val="TableParagraph"/>
              <w:spacing w:line="310" w:lineRule="atLeast"/>
              <w:jc w:val="left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Виплата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одноразової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грошової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допомоги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здійснюється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в</w:t>
            </w:r>
            <w:r>
              <w:rPr>
                <w:i/>
                <w:color w:val="0C0C0C"/>
                <w:spacing w:val="80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порядку черговості відповідно до дати подання документів.</w:t>
            </w:r>
          </w:p>
        </w:tc>
      </w:tr>
      <w:tr w:rsidR="00150287" w14:paraId="14EE7B80" w14:textId="77777777">
        <w:trPr>
          <w:trHeight w:val="2135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E83C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1D50" w14:textId="77777777" w:rsidR="0015028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65E6" w14:textId="77777777" w:rsidR="0015028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left="377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1A24E83F" w14:textId="77777777" w:rsidR="0015028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spacing w:line="290" w:lineRule="exact"/>
              <w:ind w:left="377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  <w:tr w:rsidR="00150287" w14:paraId="3A971DF2" w14:textId="77777777">
        <w:trPr>
          <w:trHeight w:val="2135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A356" w14:textId="77777777" w:rsidR="00150287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15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D8CE" w14:textId="77777777" w:rsidR="00150287" w:rsidRDefault="00000000">
            <w:pPr>
              <w:pStyle w:val="TableParagraph"/>
              <w:ind w:left="108"/>
              <w:jc w:val="left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Примітка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4A60" w14:textId="77777777" w:rsidR="00150287" w:rsidRDefault="00000000">
            <w:pPr>
              <w:pStyle w:val="TableParagraph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Розмір одноразової грошової допомоги у разі встановлення інвалідності внаслідок поранення (контузії, травми або каліцтва) визначається виходячи з прожиткового мінімуму, чинного на дату встановлення інвалідності.</w:t>
            </w:r>
          </w:p>
          <w:p w14:paraId="519E224F" w14:textId="77777777" w:rsidR="00150287" w:rsidRDefault="00000000">
            <w:pPr>
              <w:pStyle w:val="TableParagraph"/>
              <w:spacing w:line="310" w:lineRule="atLeast"/>
              <w:ind w:right="90"/>
              <w:rPr>
                <w:sz w:val="27"/>
              </w:rPr>
            </w:pPr>
            <w:r>
              <w:rPr>
                <w:color w:val="0C0C0C"/>
                <w:sz w:val="27"/>
              </w:rPr>
              <w:t>У разі зміни групи або причини інвалідності після первинного її установлення розмір призначеної одноразової грошової допомоги у зв’язку із зазначеними змінами не переглядається.</w:t>
            </w:r>
          </w:p>
        </w:tc>
      </w:tr>
    </w:tbl>
    <w:p w14:paraId="031CE191" w14:textId="77777777" w:rsidR="00150287" w:rsidRDefault="00000000">
      <w:pPr>
        <w:tabs>
          <w:tab w:val="left" w:pos="12241"/>
        </w:tabs>
        <w:spacing w:before="1"/>
        <w:rPr>
          <w:sz w:val="27"/>
        </w:rPr>
      </w:pPr>
      <w:r>
        <w:rPr>
          <w:color w:val="0C0C0C"/>
          <w:sz w:val="27"/>
        </w:rPr>
        <w:lastRenderedPageBreak/>
        <w:t>Директор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Департаменту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соціальної</w:t>
      </w:r>
      <w:r>
        <w:rPr>
          <w:color w:val="0C0C0C"/>
          <w:spacing w:val="-2"/>
          <w:sz w:val="27"/>
        </w:rPr>
        <w:t xml:space="preserve"> політики</w:t>
      </w:r>
      <w:r>
        <w:rPr>
          <w:color w:val="0C0C0C"/>
          <w:sz w:val="27"/>
        </w:rPr>
        <w:tab/>
        <w:t>Наталія</w:t>
      </w:r>
      <w:r>
        <w:rPr>
          <w:color w:val="0C0C0C"/>
          <w:spacing w:val="-2"/>
          <w:sz w:val="27"/>
        </w:rPr>
        <w:t xml:space="preserve"> ГУМЕНЮК</w:t>
      </w:r>
    </w:p>
    <w:sectPr w:rsidR="00150287">
      <w:headerReference w:type="default" r:id="rId8"/>
      <w:headerReference w:type="first" r:id="rId9"/>
      <w:pgSz w:w="16838" w:h="11906" w:orient="landscape"/>
      <w:pgMar w:top="1060" w:right="708" w:bottom="280" w:left="1275" w:header="523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EE3F" w14:textId="77777777" w:rsidR="00E85B8B" w:rsidRDefault="00E85B8B">
      <w:r>
        <w:separator/>
      </w:r>
    </w:p>
  </w:endnote>
  <w:endnote w:type="continuationSeparator" w:id="0">
    <w:p w14:paraId="06089BAA" w14:textId="77777777" w:rsidR="00E85B8B" w:rsidRDefault="00E8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689F" w14:textId="77777777" w:rsidR="00E85B8B" w:rsidRDefault="00E85B8B">
      <w:r>
        <w:separator/>
      </w:r>
    </w:p>
  </w:footnote>
  <w:footnote w:type="continuationSeparator" w:id="0">
    <w:p w14:paraId="1AD60101" w14:textId="77777777" w:rsidR="00E85B8B" w:rsidRDefault="00E8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0806" w14:textId="77777777" w:rsidR="00150287" w:rsidRDefault="00150287">
    <w:pPr>
      <w:pStyle w:val="a5"/>
      <w:spacing w:line="14" w:lineRule="auto"/>
      <w:rPr>
        <w:b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1A02" w14:textId="77777777" w:rsidR="00150287" w:rsidRDefault="001502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D30B8"/>
    <w:multiLevelType w:val="multilevel"/>
    <w:tmpl w:val="9FAACE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AB3776"/>
    <w:multiLevelType w:val="multilevel"/>
    <w:tmpl w:val="EDB61D30"/>
    <w:lvl w:ilvl="0">
      <w:start w:val="9"/>
      <w:numFmt w:val="decimal"/>
      <w:lvlText w:val="%1)"/>
      <w:lvlJc w:val="left"/>
      <w:pPr>
        <w:tabs>
          <w:tab w:val="num" w:pos="0"/>
        </w:tabs>
        <w:ind w:left="108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4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49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4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99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2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48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3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8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55613BC2"/>
    <w:multiLevelType w:val="multilevel"/>
    <w:tmpl w:val="7E061E52"/>
    <w:lvl w:ilvl="0">
      <w:start w:val="1"/>
      <w:numFmt w:val="decimal"/>
      <w:lvlText w:val="%1)"/>
      <w:lvlJc w:val="left"/>
      <w:pPr>
        <w:tabs>
          <w:tab w:val="num" w:pos="0"/>
        </w:tabs>
        <w:ind w:left="967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8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5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2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70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3" w15:restartNumberingAfterBreak="0">
    <w:nsid w:val="57505035"/>
    <w:multiLevelType w:val="multilevel"/>
    <w:tmpl w:val="91560BAE"/>
    <w:lvl w:ilvl="0">
      <w:start w:val="1"/>
      <w:numFmt w:val="decimal"/>
      <w:lvlText w:val="%1."/>
      <w:lvlJc w:val="left"/>
      <w:pPr>
        <w:tabs>
          <w:tab w:val="num" w:pos="0"/>
        </w:tabs>
        <w:ind w:left="378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6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73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70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67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6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60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57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54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4" w15:restartNumberingAfterBreak="0">
    <w:nsid w:val="723E088B"/>
    <w:multiLevelType w:val="multilevel"/>
    <w:tmpl w:val="CFF2F688"/>
    <w:lvl w:ilvl="0">
      <w:start w:val="1"/>
      <w:numFmt w:val="decimal"/>
      <w:lvlText w:val="%1."/>
      <w:lvlJc w:val="left"/>
      <w:pPr>
        <w:tabs>
          <w:tab w:val="num" w:pos="0"/>
        </w:tabs>
        <w:ind w:left="108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4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49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4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99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2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48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3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8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5" w15:restartNumberingAfterBreak="0">
    <w:nsid w:val="72697369"/>
    <w:multiLevelType w:val="multilevel"/>
    <w:tmpl w:val="C618074E"/>
    <w:lvl w:ilvl="0">
      <w:start w:val="5"/>
      <w:numFmt w:val="decimal"/>
      <w:lvlText w:val="%1)"/>
      <w:lvlJc w:val="left"/>
      <w:pPr>
        <w:tabs>
          <w:tab w:val="num" w:pos="0"/>
        </w:tabs>
        <w:ind w:left="108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4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49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4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99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2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48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73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8" w:hanging="293"/>
      </w:pPr>
      <w:rPr>
        <w:rFonts w:ascii="Symbol" w:hAnsi="Symbol" w:cs="Symbol" w:hint="default"/>
        <w:lang w:val="uk-UA" w:eastAsia="en-US" w:bidi="ar-SA"/>
      </w:rPr>
    </w:lvl>
  </w:abstractNum>
  <w:abstractNum w:abstractNumId="6" w15:restartNumberingAfterBreak="0">
    <w:nsid w:val="7609067C"/>
    <w:multiLevelType w:val="multilevel"/>
    <w:tmpl w:val="07BAD818"/>
    <w:lvl w:ilvl="0">
      <w:start w:val="1"/>
      <w:numFmt w:val="decimal"/>
      <w:lvlText w:val="%1)"/>
      <w:lvlJc w:val="left"/>
      <w:pPr>
        <w:tabs>
          <w:tab w:val="num" w:pos="0"/>
        </w:tabs>
        <w:ind w:left="967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98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7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76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15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4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92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1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870" w:hanging="293"/>
      </w:pPr>
      <w:rPr>
        <w:rFonts w:ascii="Symbol" w:hAnsi="Symbol" w:cs="Symbol" w:hint="default"/>
        <w:lang w:val="uk-UA" w:eastAsia="en-US" w:bidi="ar-SA"/>
      </w:rPr>
    </w:lvl>
  </w:abstractNum>
  <w:num w:numId="1" w16cid:durableId="570434312">
    <w:abstractNumId w:val="3"/>
  </w:num>
  <w:num w:numId="2" w16cid:durableId="2128112304">
    <w:abstractNumId w:val="6"/>
  </w:num>
  <w:num w:numId="3" w16cid:durableId="128864720">
    <w:abstractNumId w:val="4"/>
  </w:num>
  <w:num w:numId="4" w16cid:durableId="793714918">
    <w:abstractNumId w:val="1"/>
  </w:num>
  <w:num w:numId="5" w16cid:durableId="2033872105">
    <w:abstractNumId w:val="5"/>
  </w:num>
  <w:num w:numId="6" w16cid:durableId="715280188">
    <w:abstractNumId w:val="2"/>
  </w:num>
  <w:num w:numId="7" w16cid:durableId="68467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87"/>
    <w:rsid w:val="00150287"/>
    <w:rsid w:val="005843E0"/>
    <w:rsid w:val="00DF4133"/>
    <w:rsid w:val="00E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2203"/>
  <w15:docId w15:val="{F9F541B4-E641-4508-B170-C571E674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  <w:rPr>
      <w:b/>
      <w:bCs/>
      <w:sz w:val="27"/>
      <w:szCs w:val="27"/>
    </w:rPr>
  </w:style>
  <w:style w:type="paragraph" w:styleId="a6">
    <w:name w:val="List"/>
    <w:basedOn w:val="a5"/>
    <w:rsid w:val="00B00F7C"/>
    <w:rPr>
      <w:rFonts w:cs="Lucida Sans"/>
      <w:b w:val="0"/>
      <w:bCs w:val="0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b"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af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i@mv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6832</Words>
  <Characters>3895</Characters>
  <Application>Microsoft Office Word</Application>
  <DocSecurity>0</DocSecurity>
  <Lines>32</Lines>
  <Paragraphs>21</Paragraphs>
  <ScaleCrop>false</ScaleCrop>
  <Company/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4</cp:revision>
  <dcterms:created xsi:type="dcterms:W3CDTF">2025-12-08T07:41:00Z</dcterms:created>
  <dcterms:modified xsi:type="dcterms:W3CDTF">2025-12-08T07:56:00Z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Aspose.Words for .NET 22.12.0</vt:lpwstr>
  </property>
</Properties>
</file>