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2D6409EF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357ECA">
        <w:rPr>
          <w:b/>
          <w:iCs w:val="0"/>
          <w:szCs w:val="28"/>
          <w:lang w:val="uk-UA"/>
        </w:rPr>
        <w:t>1</w:t>
      </w:r>
      <w:r w:rsidR="00617C33">
        <w:rPr>
          <w:b/>
          <w:iCs w:val="0"/>
          <w:szCs w:val="28"/>
          <w:lang w:val="uk-UA"/>
        </w:rPr>
        <w:t>8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617C33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418FD1A5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617C33">
              <w:rPr>
                <w:bCs w:val="0"/>
                <w:sz w:val="24"/>
                <w:lang w:val="uk-UA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Pr="000F77AF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1C014DD8" w14:textId="77777777" w:rsidR="00617C33" w:rsidRPr="00BB2743" w:rsidRDefault="00617C33" w:rsidP="00137282">
      <w:pPr>
        <w:pStyle w:val="af2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p w14:paraId="79142611" w14:textId="40778CB7" w:rsidR="00617C33" w:rsidRPr="00BB2743" w:rsidRDefault="00617C33" w:rsidP="00137282">
      <w:pPr>
        <w:tabs>
          <w:tab w:val="left" w:pos="993"/>
        </w:tabs>
        <w:ind w:firstLine="567"/>
        <w:jc w:val="both"/>
        <w:rPr>
          <w:sz w:val="24"/>
          <w:lang w:val="uk-UA"/>
        </w:rPr>
      </w:pPr>
      <w:r w:rsidRPr="00BB2743">
        <w:rPr>
          <w:sz w:val="24"/>
          <w:lang w:val="uk-UA"/>
        </w:rPr>
        <w:t>1. Про виконання Програми соціально-економічного розвитку Погребищенської міської територіальної громади на 2025 рік.</w:t>
      </w:r>
    </w:p>
    <w:p w14:paraId="150548C6" w14:textId="3E40367F" w:rsidR="00617C33" w:rsidRPr="00BB2743" w:rsidRDefault="00617C33" w:rsidP="00137282">
      <w:pPr>
        <w:ind w:firstLine="567"/>
        <w:jc w:val="both"/>
        <w:rPr>
          <w:i/>
          <w:sz w:val="24"/>
          <w:lang w:val="uk-UA"/>
        </w:rPr>
      </w:pPr>
      <w:r w:rsidRPr="00BB2743">
        <w:rPr>
          <w:i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6C58B4E" w14:textId="77777777" w:rsidR="00617C33" w:rsidRPr="00BB274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i/>
          <w:iCs/>
        </w:rPr>
      </w:pPr>
    </w:p>
    <w:p w14:paraId="637DEBBA" w14:textId="455E1582" w:rsidR="00617C33" w:rsidRPr="00BB2743" w:rsidRDefault="00617C33" w:rsidP="00137282">
      <w:pPr>
        <w:pStyle w:val="af2"/>
        <w:shd w:val="clear" w:color="auto" w:fill="FFFFFF"/>
        <w:tabs>
          <w:tab w:val="left" w:pos="851"/>
          <w:tab w:val="left" w:pos="1276"/>
        </w:tabs>
        <w:suppressAutoHyphens/>
        <w:spacing w:before="0" w:beforeAutospacing="0" w:after="0" w:afterAutospacing="0"/>
        <w:ind w:firstLine="567"/>
        <w:jc w:val="both"/>
        <w:rPr>
          <w:lang w:val="uk-UA"/>
        </w:rPr>
      </w:pPr>
      <w:r w:rsidRPr="00BB2743">
        <w:rPr>
          <w:lang w:val="uk-UA"/>
        </w:rPr>
        <w:t>2. Про затвердження тарифів на надання соціальних  послуг «Догляд вдома» 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на 2026 рік.</w:t>
      </w:r>
    </w:p>
    <w:p w14:paraId="70C927D8" w14:textId="58394DF4" w:rsidR="00617C33" w:rsidRPr="00BB2743" w:rsidRDefault="00617C33" w:rsidP="00137282">
      <w:pPr>
        <w:pStyle w:val="af2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BB2743">
        <w:rPr>
          <w:i/>
          <w:iCs/>
          <w:lang w:val="uk-UA"/>
        </w:rPr>
        <w:t>Доповідає: Доманський Сергій Володимирович – директор  КУ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.</w:t>
      </w:r>
    </w:p>
    <w:p w14:paraId="700A6B2C" w14:textId="77777777" w:rsidR="00617C33" w:rsidRPr="00BB2743" w:rsidRDefault="00617C33" w:rsidP="00137282">
      <w:pPr>
        <w:tabs>
          <w:tab w:val="left" w:pos="993"/>
        </w:tabs>
        <w:ind w:firstLine="567"/>
        <w:contextualSpacing/>
        <w:jc w:val="both"/>
        <w:rPr>
          <w:i/>
          <w:iCs w:val="0"/>
          <w:sz w:val="24"/>
          <w:lang w:val="uk-UA"/>
        </w:rPr>
      </w:pPr>
    </w:p>
    <w:p w14:paraId="5ABE71CA" w14:textId="77777777" w:rsidR="00617C33" w:rsidRPr="00BB2743" w:rsidRDefault="00617C33" w:rsidP="00137282">
      <w:pPr>
        <w:pStyle w:val="af1"/>
        <w:numPr>
          <w:ilvl w:val="0"/>
          <w:numId w:val="15"/>
        </w:numPr>
        <w:ind w:left="0" w:firstLine="567"/>
      </w:pPr>
      <w:r w:rsidRPr="00BB2743">
        <w:t xml:space="preserve">Про затвердження граничної чисельності працівників комунальних закладів та установ галузі культури  Погребищенської міської ради. </w:t>
      </w:r>
    </w:p>
    <w:p w14:paraId="5720477F" w14:textId="77777777" w:rsidR="00617C33" w:rsidRPr="00BB2743" w:rsidRDefault="00617C33" w:rsidP="00137282">
      <w:pPr>
        <w:pStyle w:val="af1"/>
        <w:tabs>
          <w:tab w:val="left" w:pos="993"/>
        </w:tabs>
        <w:ind w:left="0" w:firstLine="567"/>
        <w:jc w:val="both"/>
        <w:rPr>
          <w:i/>
          <w:iCs/>
        </w:rPr>
      </w:pPr>
      <w:r w:rsidRPr="00BB2743">
        <w:rPr>
          <w:i/>
          <w:iCs/>
        </w:rPr>
        <w:t xml:space="preserve">Доповідає: </w:t>
      </w:r>
      <w:proofErr w:type="spellStart"/>
      <w:r w:rsidRPr="00BB2743">
        <w:rPr>
          <w:i/>
          <w:iCs/>
        </w:rPr>
        <w:t>Єфімовський</w:t>
      </w:r>
      <w:proofErr w:type="spellEnd"/>
      <w:r w:rsidRPr="00BB2743">
        <w:rPr>
          <w:i/>
          <w:iCs/>
        </w:rPr>
        <w:t xml:space="preserve"> Сергій Вікторович  - начальник відділу культури Погребищенської міської ради.</w:t>
      </w:r>
    </w:p>
    <w:p w14:paraId="0C63A94F" w14:textId="77777777" w:rsidR="00617C33" w:rsidRPr="00BB2743" w:rsidRDefault="00617C33" w:rsidP="00137282">
      <w:pPr>
        <w:pStyle w:val="af1"/>
        <w:shd w:val="clear" w:color="auto" w:fill="FFFFFF"/>
        <w:tabs>
          <w:tab w:val="left" w:pos="993"/>
          <w:tab w:val="left" w:pos="1560"/>
        </w:tabs>
        <w:ind w:left="0" w:firstLine="567"/>
        <w:jc w:val="both"/>
      </w:pPr>
    </w:p>
    <w:p w14:paraId="6662EAD4" w14:textId="77777777" w:rsidR="00617C33" w:rsidRPr="00BB2743" w:rsidRDefault="00617C33" w:rsidP="00137282">
      <w:pPr>
        <w:numPr>
          <w:ilvl w:val="0"/>
          <w:numId w:val="15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>Про затвердження граничної чисельності працівників комунальних закладів та установ галузі освіти Погребищенської міської ради.</w:t>
      </w:r>
    </w:p>
    <w:p w14:paraId="7BD7AA84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5349AEFB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4CCABAE2" w14:textId="77777777" w:rsidR="00617C33" w:rsidRPr="00BB2743" w:rsidRDefault="00617C33" w:rsidP="00137282">
      <w:pPr>
        <w:numPr>
          <w:ilvl w:val="0"/>
          <w:numId w:val="15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внесення змін та затвердження Плану  формування мережі та перепрофілювання закладів загальної середньої освіти  Погребищенської міської ради  на 2025-2027 роки.</w:t>
      </w:r>
    </w:p>
    <w:p w14:paraId="187058EE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29105A5C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7367423A" w14:textId="77777777" w:rsidR="00617C33" w:rsidRPr="00BB2743" w:rsidRDefault="00617C33" w:rsidP="00137282">
      <w:pPr>
        <w:numPr>
          <w:ilvl w:val="0"/>
          <w:numId w:val="15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 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«Погребищенський ліцей №4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  створення філії».</w:t>
      </w:r>
    </w:p>
    <w:p w14:paraId="5B649DDC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E08E540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764FAA67" w14:textId="77777777" w:rsidR="00617C33" w:rsidRPr="00BB2743" w:rsidRDefault="00617C33" w:rsidP="00137282">
      <w:pPr>
        <w:numPr>
          <w:ilvl w:val="0"/>
          <w:numId w:val="15"/>
        </w:numPr>
        <w:tabs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Ширмівський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ліцей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 міської ради Вінницького району Вінницької області, створення філії».</w:t>
      </w:r>
    </w:p>
    <w:p w14:paraId="69492FAC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7B6B5DF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776C046D" w14:textId="77777777" w:rsidR="00617C33" w:rsidRPr="00BB2743" w:rsidRDefault="00617C33" w:rsidP="00137282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Бухнівська</w:t>
      </w:r>
      <w:proofErr w:type="spellEnd"/>
      <w:r w:rsidRPr="00BB2743">
        <w:rPr>
          <w:color w:val="000000"/>
          <w:sz w:val="24"/>
          <w:lang w:val="uk-UA" w:eastAsia="uk-UA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філії».</w:t>
      </w:r>
    </w:p>
    <w:p w14:paraId="05F2B054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4A633B31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5BE294E0" w14:textId="77777777" w:rsidR="00617C33" w:rsidRPr="00BB2743" w:rsidRDefault="00617C33" w:rsidP="00137282">
      <w:pPr>
        <w:numPr>
          <w:ilvl w:val="0"/>
          <w:numId w:val="15"/>
        </w:numPr>
        <w:tabs>
          <w:tab w:val="left" w:pos="568"/>
          <w:tab w:val="left" w:pos="709"/>
          <w:tab w:val="left" w:pos="1134"/>
          <w:tab w:val="left" w:pos="9498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Розкопанська</w:t>
      </w:r>
      <w:proofErr w:type="spellEnd"/>
      <w:r w:rsidRPr="00BB2743">
        <w:rPr>
          <w:color w:val="000000"/>
          <w:sz w:val="24"/>
          <w:lang w:val="uk-UA" w:eastAsia="uk-UA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філії».</w:t>
      </w:r>
    </w:p>
    <w:p w14:paraId="1E76398E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88AD0CE" w14:textId="77777777" w:rsidR="00617C33" w:rsidRPr="00BB2743" w:rsidRDefault="00617C33" w:rsidP="00137282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40794EF8" w14:textId="77777777" w:rsidR="00617C33" w:rsidRPr="00BB2743" w:rsidRDefault="00617C33" w:rsidP="00137282">
      <w:pPr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Мончинський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заклад дошкільної освіти Погребищенської міської ради Вінницького району Вінницької області» шляхом ліквідації.</w:t>
      </w:r>
    </w:p>
    <w:p w14:paraId="08D75BA9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48E41485" w14:textId="77777777" w:rsidR="00617C33" w:rsidRPr="00BB2743" w:rsidRDefault="00617C33" w:rsidP="00137282">
      <w:pPr>
        <w:tabs>
          <w:tab w:val="left" w:pos="0"/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70F42002" w14:textId="57CD758B" w:rsidR="00617C33" w:rsidRPr="00BB2743" w:rsidRDefault="00617C33" w:rsidP="00137282">
      <w:pPr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Плисківський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заклад дошкільної освіти </w:t>
      </w:r>
      <w:r w:rsidRPr="00BB2743">
        <w:rPr>
          <w:color w:val="000000"/>
          <w:sz w:val="24"/>
          <w:shd w:val="clear" w:color="auto" w:fill="FFFFFF"/>
          <w:lang w:val="uk-UA" w:eastAsia="uk-UA"/>
        </w:rPr>
        <w:t>Погребищенської міської ради Вінницького району Вінницької області»</w:t>
      </w:r>
      <w:r w:rsidR="00137282">
        <w:rPr>
          <w:color w:val="000000"/>
          <w:sz w:val="24"/>
          <w:shd w:val="clear" w:color="auto" w:fill="FFFFFF"/>
          <w:lang w:val="uk-UA" w:eastAsia="uk-UA"/>
        </w:rPr>
        <w:t xml:space="preserve"> </w:t>
      </w:r>
      <w:r w:rsidRPr="00BB2743">
        <w:rPr>
          <w:color w:val="000000"/>
          <w:sz w:val="24"/>
          <w:lang w:val="uk-UA" w:eastAsia="uk-UA"/>
        </w:rPr>
        <w:t>шляхом ліквідації.</w:t>
      </w:r>
    </w:p>
    <w:p w14:paraId="607CE9EE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3273D62" w14:textId="77777777" w:rsidR="00617C33" w:rsidRPr="00BB274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</w:p>
    <w:p w14:paraId="036A9DFD" w14:textId="77777777" w:rsidR="00617C33" w:rsidRPr="00BB2743" w:rsidRDefault="00617C33" w:rsidP="00137282">
      <w:pPr>
        <w:pStyle w:val="af2"/>
        <w:numPr>
          <w:ilvl w:val="0"/>
          <w:numId w:val="15"/>
        </w:numPr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lang w:val="uk-UA"/>
        </w:rPr>
      </w:pPr>
      <w:r w:rsidRPr="00BB2743">
        <w:rPr>
          <w:bCs/>
          <w:position w:val="-1"/>
          <w:lang w:val="uk-UA"/>
        </w:rPr>
        <w:t>Про внесення та затвердження змін до м</w:t>
      </w:r>
      <w:proofErr w:type="spellStart"/>
      <w:r w:rsidRPr="00BB2743">
        <w:rPr>
          <w:bCs/>
          <w:lang w:val="uk-UA"/>
        </w:rPr>
        <w:t>іської</w:t>
      </w:r>
      <w:proofErr w:type="spellEnd"/>
      <w:r w:rsidRPr="00BB2743">
        <w:rPr>
          <w:bCs/>
          <w:lang w:val="uk-UA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Pr="00BB2743">
        <w:rPr>
          <w:rFonts w:eastAsia="Calibri"/>
          <w:lang w:val="uk-UA"/>
        </w:rPr>
        <w:t xml:space="preserve">.  </w:t>
      </w:r>
    </w:p>
    <w:p w14:paraId="2C3BAE08" w14:textId="70C752C8" w:rsidR="00617C33" w:rsidRPr="00BB2743" w:rsidRDefault="00617C33" w:rsidP="00137282">
      <w:pPr>
        <w:shd w:val="clear" w:color="auto" w:fill="FFFFFF"/>
        <w:tabs>
          <w:tab w:val="left" w:pos="7982"/>
        </w:tabs>
        <w:ind w:firstLine="567"/>
        <w:rPr>
          <w:i/>
          <w:iCs w:val="0"/>
          <w:sz w:val="24"/>
          <w:lang w:val="uk-UA"/>
        </w:rPr>
      </w:pPr>
      <w:r w:rsidRPr="00BB2743">
        <w:rPr>
          <w:rFonts w:eastAsia="Calibri"/>
          <w:i/>
          <w:sz w:val="24"/>
          <w:lang w:val="uk-UA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08902873" w14:textId="7298F3A1" w:rsidR="00617C33" w:rsidRPr="00617C33" w:rsidRDefault="00617C33" w:rsidP="00137282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</w:p>
    <w:p w14:paraId="59357650" w14:textId="589F908A" w:rsidR="00617C33" w:rsidRPr="00617C33" w:rsidRDefault="00617C33" w:rsidP="00137282">
      <w:pPr>
        <w:pStyle w:val="af2"/>
        <w:numPr>
          <w:ilvl w:val="0"/>
          <w:numId w:val="15"/>
        </w:numPr>
        <w:shd w:val="clear" w:color="auto" w:fill="FFFFFF"/>
        <w:tabs>
          <w:tab w:val="left" w:pos="851"/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617C33">
        <w:rPr>
          <w:bCs/>
          <w:iCs/>
          <w:lang w:val="uk-UA"/>
        </w:rPr>
        <w:t xml:space="preserve">Про затвердження </w:t>
      </w:r>
      <w:bookmarkStart w:id="8" w:name="_Hlk217391012"/>
      <w:r w:rsidRPr="00617C33">
        <w:rPr>
          <w:bCs/>
          <w:iCs/>
          <w:lang w:val="uk-UA"/>
        </w:rPr>
        <w:t xml:space="preserve">рішення комісії з розгляду питань щодо надання допомоги для вирішення житлового питання окремим категоріям внутрішньо переміщених осіб від 16 лютого 2026 року </w:t>
      </w:r>
      <w:bookmarkEnd w:id="8"/>
      <w:r w:rsidRPr="00617C33">
        <w:rPr>
          <w:bCs/>
          <w:iCs/>
          <w:lang w:val="uk-UA"/>
        </w:rPr>
        <w:t>№1</w:t>
      </w:r>
    </w:p>
    <w:p w14:paraId="7308B38D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rFonts w:eastAsia="Calibri"/>
          <w:bCs/>
          <w:i/>
          <w:iCs/>
        </w:rPr>
      </w:pPr>
      <w:r w:rsidRPr="00617C33">
        <w:rPr>
          <w:rFonts w:eastAsia="Calibri"/>
          <w:bCs/>
          <w:i/>
          <w:iCs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2FDD15EB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bCs/>
          <w:i/>
          <w:iCs/>
        </w:rPr>
      </w:pPr>
    </w:p>
    <w:p w14:paraId="4F9EAF36" w14:textId="2C13A014" w:rsidR="00617C33" w:rsidRPr="00617C33" w:rsidRDefault="00617C33" w:rsidP="00137282">
      <w:pPr>
        <w:pStyle w:val="af2"/>
        <w:numPr>
          <w:ilvl w:val="0"/>
          <w:numId w:val="15"/>
        </w:numPr>
        <w:shd w:val="clear" w:color="auto" w:fill="FFFFFF"/>
        <w:tabs>
          <w:tab w:val="left" w:pos="568"/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617C33">
        <w:rPr>
          <w:bCs/>
          <w:iCs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16 лютого 2026 року №2</w:t>
      </w:r>
    </w:p>
    <w:p w14:paraId="15B49877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rFonts w:eastAsia="Calibri"/>
          <w:bCs/>
          <w:i/>
          <w:iCs/>
        </w:rPr>
      </w:pPr>
      <w:r w:rsidRPr="00617C33">
        <w:rPr>
          <w:rFonts w:eastAsia="Calibri"/>
          <w:bCs/>
          <w:i/>
          <w:iCs/>
        </w:rPr>
        <w:lastRenderedPageBreak/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4C49CBA5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bCs/>
          <w:i/>
          <w:iCs/>
        </w:rPr>
      </w:pPr>
    </w:p>
    <w:p w14:paraId="46165E8B" w14:textId="6A032144" w:rsidR="00617C33" w:rsidRPr="00617C33" w:rsidRDefault="00617C33" w:rsidP="00137282">
      <w:pPr>
        <w:pStyle w:val="af2"/>
        <w:numPr>
          <w:ilvl w:val="0"/>
          <w:numId w:val="15"/>
        </w:numPr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617C33">
        <w:rPr>
          <w:bCs/>
          <w:iCs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16 лютого 2026 року №3</w:t>
      </w:r>
    </w:p>
    <w:p w14:paraId="6335E006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rFonts w:eastAsia="Calibri"/>
          <w:bCs/>
          <w:i/>
          <w:iCs/>
        </w:rPr>
      </w:pPr>
      <w:r w:rsidRPr="00617C33">
        <w:rPr>
          <w:rFonts w:eastAsia="Calibri"/>
          <w:bCs/>
          <w:i/>
          <w:iCs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24E024BE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bCs/>
          <w:i/>
          <w:iCs/>
        </w:rPr>
      </w:pPr>
    </w:p>
    <w:p w14:paraId="45EE4957" w14:textId="4347AB47" w:rsidR="00617C33" w:rsidRPr="00617C33" w:rsidRDefault="00617C33" w:rsidP="00137282">
      <w:pPr>
        <w:pStyle w:val="af2"/>
        <w:numPr>
          <w:ilvl w:val="0"/>
          <w:numId w:val="15"/>
        </w:numPr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617C33">
        <w:rPr>
          <w:bCs/>
          <w:iCs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16 лютого 2026 року №4</w:t>
      </w:r>
    </w:p>
    <w:p w14:paraId="618070E9" w14:textId="77777777" w:rsidR="00617C33" w:rsidRPr="00617C33" w:rsidRDefault="00617C33" w:rsidP="00137282">
      <w:pPr>
        <w:pStyle w:val="af1"/>
        <w:shd w:val="clear" w:color="auto" w:fill="FFFFFF"/>
        <w:tabs>
          <w:tab w:val="left" w:pos="7982"/>
        </w:tabs>
        <w:ind w:left="0" w:firstLine="567"/>
        <w:rPr>
          <w:rFonts w:eastAsia="Calibri"/>
          <w:bCs/>
          <w:i/>
          <w:iCs/>
        </w:rPr>
      </w:pPr>
      <w:r w:rsidRPr="00617C33">
        <w:rPr>
          <w:rFonts w:eastAsia="Calibri"/>
          <w:bCs/>
          <w:i/>
          <w:iCs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237B30A3" w14:textId="1EF97C61" w:rsidR="000F77AF" w:rsidRPr="00357ECA" w:rsidRDefault="000F77AF" w:rsidP="00137282">
      <w:pPr>
        <w:tabs>
          <w:tab w:val="left" w:pos="993"/>
        </w:tabs>
        <w:ind w:firstLine="567"/>
        <w:contextualSpacing/>
        <w:jc w:val="both"/>
        <w:rPr>
          <w:bCs w:val="0"/>
          <w:i/>
          <w:iCs w:val="0"/>
          <w:sz w:val="24"/>
          <w:lang w:val="uk-UA"/>
        </w:rPr>
      </w:pPr>
    </w:p>
    <w:sectPr w:rsidR="000F77AF" w:rsidRPr="00357ECA" w:rsidSect="00137282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34F5" w14:textId="77777777" w:rsidR="004E67A1" w:rsidRDefault="004E67A1" w:rsidP="002C68B9">
      <w:r>
        <w:separator/>
      </w:r>
    </w:p>
  </w:endnote>
  <w:endnote w:type="continuationSeparator" w:id="0">
    <w:p w14:paraId="428AC554" w14:textId="77777777" w:rsidR="004E67A1" w:rsidRDefault="004E67A1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198A" w14:textId="77777777" w:rsidR="004E67A1" w:rsidRDefault="004E67A1" w:rsidP="002C68B9">
      <w:r>
        <w:separator/>
      </w:r>
    </w:p>
  </w:footnote>
  <w:footnote w:type="continuationSeparator" w:id="0">
    <w:p w14:paraId="0F87FACA" w14:textId="77777777" w:rsidR="004E67A1" w:rsidRDefault="004E67A1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0796074">
    <w:abstractNumId w:val="11"/>
  </w:num>
  <w:num w:numId="2" w16cid:durableId="1161966201">
    <w:abstractNumId w:val="4"/>
  </w:num>
  <w:num w:numId="3" w16cid:durableId="518392093">
    <w:abstractNumId w:val="3"/>
  </w:num>
  <w:num w:numId="4" w16cid:durableId="1152328807">
    <w:abstractNumId w:val="13"/>
  </w:num>
  <w:num w:numId="5" w16cid:durableId="595554382">
    <w:abstractNumId w:val="9"/>
  </w:num>
  <w:num w:numId="6" w16cid:durableId="1279029652">
    <w:abstractNumId w:val="1"/>
  </w:num>
  <w:num w:numId="7" w16cid:durableId="471099839">
    <w:abstractNumId w:val="14"/>
  </w:num>
  <w:num w:numId="8" w16cid:durableId="1278874095">
    <w:abstractNumId w:val="2"/>
  </w:num>
  <w:num w:numId="9" w16cid:durableId="80756025">
    <w:abstractNumId w:val="5"/>
  </w:num>
  <w:num w:numId="10" w16cid:durableId="1921132190">
    <w:abstractNumId w:val="0"/>
  </w:num>
  <w:num w:numId="11" w16cid:durableId="337319019">
    <w:abstractNumId w:val="12"/>
  </w:num>
  <w:num w:numId="12" w16cid:durableId="1069764395">
    <w:abstractNumId w:val="10"/>
  </w:num>
  <w:num w:numId="13" w16cid:durableId="1515459210">
    <w:abstractNumId w:val="8"/>
  </w:num>
  <w:num w:numId="14" w16cid:durableId="1836146552">
    <w:abstractNumId w:val="15"/>
  </w:num>
  <w:num w:numId="15" w16cid:durableId="1162888603">
    <w:abstractNumId w:val="6"/>
  </w:num>
  <w:num w:numId="16" w16cid:durableId="38445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E67A1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9743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3668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33</cp:revision>
  <cp:lastPrinted>2023-02-28T05:15:00Z</cp:lastPrinted>
  <dcterms:created xsi:type="dcterms:W3CDTF">2025-07-04T05:30:00Z</dcterms:created>
  <dcterms:modified xsi:type="dcterms:W3CDTF">2026-02-17T06:42:00Z</dcterms:modified>
</cp:coreProperties>
</file>