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D1391" w14:textId="77777777" w:rsidR="00E830BE" w:rsidRDefault="00E830BE" w:rsidP="00E830BE">
      <w:pPr>
        <w:pStyle w:val="af4"/>
        <w:spacing w:before="68"/>
        <w:ind w:left="9923" w:firstLine="283"/>
        <w:rPr>
          <w:color w:val="0C0C0C"/>
          <w:spacing w:val="-2"/>
        </w:rPr>
      </w:pPr>
      <w:r>
        <w:rPr>
          <w:color w:val="0C0C0C"/>
          <w:spacing w:val="-2"/>
        </w:rPr>
        <w:t>ЗАТВЕРДЖЕНО</w:t>
      </w:r>
    </w:p>
    <w:p w14:paraId="15D4614B" w14:textId="77777777" w:rsidR="00E830BE" w:rsidRDefault="00E830BE" w:rsidP="00E830BE">
      <w:pPr>
        <w:pStyle w:val="af4"/>
        <w:spacing w:before="0"/>
        <w:ind w:left="9923" w:firstLine="283"/>
        <w:rPr>
          <w:color w:val="0C0C0C"/>
          <w:spacing w:val="-8"/>
        </w:rPr>
      </w:pPr>
      <w:r>
        <w:rPr>
          <w:color w:val="0C0C0C"/>
        </w:rPr>
        <w:t>Наказ</w:t>
      </w:r>
      <w:r>
        <w:rPr>
          <w:color w:val="0C0C0C"/>
          <w:spacing w:val="-8"/>
        </w:rPr>
        <w:t xml:space="preserve"> начальника Управління</w:t>
      </w:r>
    </w:p>
    <w:p w14:paraId="0FA535E4" w14:textId="77777777" w:rsidR="00E830BE" w:rsidRDefault="00E830BE" w:rsidP="00E830BE">
      <w:pPr>
        <w:pStyle w:val="af4"/>
        <w:spacing w:before="0"/>
        <w:ind w:left="9923" w:firstLine="283"/>
        <w:rPr>
          <w:color w:val="0C0C0C"/>
          <w:spacing w:val="-8"/>
        </w:rPr>
      </w:pPr>
      <w:r>
        <w:rPr>
          <w:color w:val="0C0C0C"/>
          <w:spacing w:val="-8"/>
        </w:rPr>
        <w:t>з питань ветеранської політики</w:t>
      </w:r>
    </w:p>
    <w:p w14:paraId="501135C8" w14:textId="77777777" w:rsidR="00E830BE" w:rsidRDefault="00E830BE" w:rsidP="00E830BE">
      <w:pPr>
        <w:pStyle w:val="af4"/>
        <w:spacing w:before="0"/>
        <w:ind w:left="9923" w:firstLine="283"/>
        <w:rPr>
          <w:color w:val="0C0C0C"/>
          <w:spacing w:val="-8"/>
        </w:rPr>
      </w:pPr>
      <w:r>
        <w:rPr>
          <w:color w:val="0C0C0C"/>
          <w:spacing w:val="-8"/>
        </w:rPr>
        <w:t>Вінницької районної державної</w:t>
      </w:r>
    </w:p>
    <w:p w14:paraId="3F491E36" w14:textId="77777777" w:rsidR="00E830BE" w:rsidRDefault="00E830BE" w:rsidP="00E830BE">
      <w:pPr>
        <w:pStyle w:val="af4"/>
        <w:spacing w:before="0"/>
        <w:ind w:left="9923" w:firstLine="283"/>
        <w:rPr>
          <w:color w:val="0C0C0C"/>
          <w:spacing w:val="-8"/>
        </w:rPr>
      </w:pPr>
      <w:r>
        <w:rPr>
          <w:color w:val="0C0C0C"/>
          <w:spacing w:val="-8"/>
        </w:rPr>
        <w:t>адміністрації</w:t>
      </w:r>
    </w:p>
    <w:p w14:paraId="7318CE50" w14:textId="77777777" w:rsidR="00E830BE" w:rsidRDefault="00E830BE" w:rsidP="00E830BE">
      <w:pPr>
        <w:pStyle w:val="af4"/>
        <w:spacing w:before="0"/>
        <w:ind w:left="9923" w:firstLine="283"/>
        <w:rPr>
          <w:color w:val="0C0C0C"/>
          <w:spacing w:val="-8"/>
        </w:rPr>
      </w:pPr>
    </w:p>
    <w:p w14:paraId="19AFC4F5" w14:textId="016E5C10" w:rsidR="00E830BE" w:rsidRDefault="00E830BE" w:rsidP="00E830BE">
      <w:pPr>
        <w:pStyle w:val="af4"/>
        <w:spacing w:before="0"/>
        <w:ind w:left="9923" w:firstLine="283"/>
      </w:pPr>
      <w:r>
        <w:rPr>
          <w:color w:val="0C0C0C"/>
          <w:spacing w:val="-8"/>
        </w:rPr>
        <w:t xml:space="preserve">від </w:t>
      </w:r>
      <w:r w:rsidR="00C0286B">
        <w:rPr>
          <w:color w:val="0C0C0C"/>
        </w:rPr>
        <w:t>03 липня</w:t>
      </w:r>
      <w:r>
        <w:rPr>
          <w:color w:val="0C0C0C"/>
        </w:rPr>
        <w:t xml:space="preserve"> 2026 року № </w:t>
      </w:r>
      <w:r w:rsidR="00C0286B">
        <w:rPr>
          <w:color w:val="0C0C0C"/>
        </w:rPr>
        <w:t>35</w:t>
      </w:r>
    </w:p>
    <w:p w14:paraId="5067454A" w14:textId="77777777" w:rsidR="009E5DD3" w:rsidRDefault="009E5DD3">
      <w:pPr>
        <w:jc w:val="both"/>
        <w:rPr>
          <w:rFonts w:ascii="Times New Roman" w:hAnsi="Times New Roman"/>
          <w:sz w:val="27"/>
          <w:szCs w:val="27"/>
          <w:highlight w:val="white"/>
        </w:rPr>
      </w:pPr>
    </w:p>
    <w:p w14:paraId="24D9F6DC" w14:textId="77777777" w:rsidR="009E5DD3" w:rsidRDefault="009E5DD3">
      <w:pPr>
        <w:jc w:val="both"/>
        <w:rPr>
          <w:rFonts w:ascii="Times New Roman" w:hAnsi="Times New Roman"/>
          <w:sz w:val="27"/>
          <w:szCs w:val="27"/>
          <w:highlight w:val="white"/>
        </w:rPr>
      </w:pPr>
    </w:p>
    <w:p w14:paraId="6A7AD081" w14:textId="77777777" w:rsidR="00C0286B" w:rsidRDefault="002247B7" w:rsidP="00E830BE">
      <w:pPr>
        <w:jc w:val="center"/>
        <w:rPr>
          <w:rFonts w:ascii="Times New Roman" w:hAnsi="Times New Roman"/>
          <w:b/>
          <w:bCs/>
          <w:sz w:val="27"/>
          <w:szCs w:val="27"/>
          <w:highlight w:val="white"/>
        </w:rPr>
      </w:pPr>
      <w:r w:rsidRPr="00E84DE0">
        <w:rPr>
          <w:rFonts w:ascii="Times New Roman" w:hAnsi="Times New Roman"/>
          <w:b/>
          <w:bCs/>
          <w:sz w:val="27"/>
          <w:szCs w:val="27"/>
          <w:highlight w:val="white"/>
        </w:rPr>
        <w:t>ІНФОРМАЦІЙНА КАРТКА</w:t>
      </w:r>
      <w:r w:rsidR="00E830BE" w:rsidRPr="00E84DE0">
        <w:rPr>
          <w:rFonts w:ascii="Times New Roman" w:hAnsi="Times New Roman"/>
          <w:b/>
          <w:bCs/>
          <w:sz w:val="27"/>
          <w:szCs w:val="27"/>
          <w:highlight w:val="white"/>
        </w:rPr>
        <w:t xml:space="preserve"> </w:t>
      </w:r>
    </w:p>
    <w:p w14:paraId="286A81FC" w14:textId="049DD4BC" w:rsidR="009E5DD3" w:rsidRDefault="002247B7" w:rsidP="00E830BE">
      <w:pPr>
        <w:jc w:val="center"/>
        <w:rPr>
          <w:rFonts w:ascii="Times New Roman" w:hAnsi="Times New Roman"/>
          <w:b/>
          <w:bCs/>
          <w:sz w:val="27"/>
          <w:szCs w:val="27"/>
          <w:highlight w:val="white"/>
        </w:rPr>
      </w:pPr>
      <w:r w:rsidRPr="00E84DE0">
        <w:rPr>
          <w:rFonts w:ascii="Times New Roman" w:hAnsi="Times New Roman"/>
          <w:b/>
          <w:bCs/>
          <w:sz w:val="27"/>
          <w:szCs w:val="27"/>
          <w:highlight w:val="white"/>
        </w:rPr>
        <w:t>АДМІНІСТРАТИВНОЇ ПОСЛУГИ</w:t>
      </w:r>
    </w:p>
    <w:p w14:paraId="35F6EB0B" w14:textId="77777777" w:rsidR="00C0286B" w:rsidRPr="00E84DE0" w:rsidRDefault="00C0286B" w:rsidP="00E830BE">
      <w:pPr>
        <w:jc w:val="center"/>
        <w:rPr>
          <w:rFonts w:ascii="Times New Roman" w:hAnsi="Times New Roman"/>
          <w:b/>
          <w:bCs/>
          <w:sz w:val="27"/>
          <w:szCs w:val="27"/>
          <w:highlight w:val="white"/>
        </w:rPr>
      </w:pPr>
    </w:p>
    <w:p w14:paraId="19095ED1" w14:textId="77777777" w:rsidR="009E5DD3" w:rsidRPr="00E84DE0" w:rsidRDefault="002247B7" w:rsidP="00C0286B">
      <w:pPr>
        <w:pBdr>
          <w:top w:val="nil"/>
          <w:left w:val="nil"/>
          <w:bottom w:val="nil"/>
          <w:right w:val="nil"/>
          <w:between w:val="nil"/>
        </w:pBdr>
        <w:spacing w:line="259" w:lineRule="auto"/>
        <w:jc w:val="center"/>
        <w:rPr>
          <w:rFonts w:ascii="Times New Roman" w:hAnsi="Times New Roman"/>
          <w:b/>
          <w:bCs/>
          <w:sz w:val="27"/>
          <w:szCs w:val="27"/>
          <w:highlight w:val="white"/>
        </w:rPr>
      </w:pPr>
      <w:r w:rsidRPr="00E84DE0">
        <w:rPr>
          <w:rFonts w:ascii="Times New Roman" w:hAnsi="Times New Roman"/>
          <w:b/>
          <w:bCs/>
          <w:sz w:val="27"/>
          <w:szCs w:val="27"/>
          <w:highlight w:val="white"/>
        </w:rPr>
        <w:t>Призначення грошової компенсації за належні для отримання жилі приміщення</w:t>
      </w:r>
    </w:p>
    <w:p w14:paraId="5CF8B48D" w14:textId="77777777" w:rsidR="00E84DE0" w:rsidRPr="00E84DE0" w:rsidRDefault="00E84DE0" w:rsidP="00C0286B">
      <w:pPr>
        <w:pBdr>
          <w:top w:val="nil"/>
          <w:left w:val="nil"/>
          <w:bottom w:val="nil"/>
          <w:right w:val="nil"/>
          <w:between w:val="nil"/>
        </w:pBdr>
        <w:spacing w:line="259" w:lineRule="auto"/>
        <w:jc w:val="center"/>
        <w:rPr>
          <w:rFonts w:ascii="Times New Roman" w:hAnsi="Times New Roman"/>
          <w:b/>
          <w:bCs/>
          <w:sz w:val="27"/>
          <w:szCs w:val="27"/>
          <w:highlight w:val="white"/>
        </w:rPr>
      </w:pPr>
    </w:p>
    <w:p w14:paraId="5CA3C80E" w14:textId="77777777" w:rsidR="00C0286B" w:rsidRPr="00325885" w:rsidRDefault="00C0286B" w:rsidP="00C0286B">
      <w:pPr>
        <w:ind w:left="1134" w:right="1528"/>
        <w:jc w:val="center"/>
        <w:rPr>
          <w:rFonts w:ascii="Times New Roman" w:hAnsi="Times New Roman"/>
          <w:b/>
          <w:sz w:val="28"/>
          <w:szCs w:val="28"/>
        </w:rPr>
      </w:pPr>
      <w:r w:rsidRPr="00325885">
        <w:rPr>
          <w:rFonts w:ascii="Times New Roman" w:hAnsi="Times New Roman"/>
          <w:b/>
          <w:sz w:val="28"/>
          <w:szCs w:val="28"/>
        </w:rPr>
        <w:t>Управління з питань ветеранської політики Вінницької районної державної адміністрації</w:t>
      </w:r>
    </w:p>
    <w:p w14:paraId="123EB0BB" w14:textId="77777777" w:rsidR="00C0286B" w:rsidRPr="00325885" w:rsidRDefault="00C0286B" w:rsidP="00C0286B">
      <w:pPr>
        <w:pStyle w:val="af4"/>
        <w:spacing w:before="0"/>
        <w:jc w:val="center"/>
        <w:rPr>
          <w:color w:val="0C0C0C"/>
          <w:sz w:val="22"/>
          <w:szCs w:val="22"/>
        </w:rPr>
      </w:pPr>
      <w:r w:rsidRPr="00325885">
        <w:rPr>
          <w:color w:val="0C0C0C"/>
          <w:sz w:val="22"/>
          <w:szCs w:val="22"/>
        </w:rPr>
        <w:t>(найменування</w:t>
      </w:r>
      <w:r w:rsidRPr="00325885">
        <w:rPr>
          <w:color w:val="0C0C0C"/>
          <w:spacing w:val="-1"/>
          <w:sz w:val="22"/>
          <w:szCs w:val="22"/>
        </w:rPr>
        <w:t xml:space="preserve"> </w:t>
      </w:r>
      <w:r w:rsidRPr="00325885">
        <w:rPr>
          <w:color w:val="0C0C0C"/>
          <w:sz w:val="22"/>
          <w:szCs w:val="22"/>
        </w:rPr>
        <w:t>суб’єкта</w:t>
      </w:r>
      <w:r w:rsidRPr="00325885">
        <w:rPr>
          <w:color w:val="0C0C0C"/>
          <w:spacing w:val="-1"/>
          <w:sz w:val="22"/>
          <w:szCs w:val="22"/>
        </w:rPr>
        <w:t xml:space="preserve"> </w:t>
      </w:r>
      <w:r w:rsidRPr="00325885">
        <w:rPr>
          <w:color w:val="0C0C0C"/>
          <w:sz w:val="22"/>
          <w:szCs w:val="22"/>
        </w:rPr>
        <w:t>надання</w:t>
      </w:r>
      <w:r w:rsidRPr="00325885">
        <w:rPr>
          <w:color w:val="0C0C0C"/>
          <w:spacing w:val="-1"/>
          <w:sz w:val="22"/>
          <w:szCs w:val="22"/>
        </w:rPr>
        <w:t xml:space="preserve"> </w:t>
      </w:r>
      <w:r w:rsidRPr="00325885">
        <w:rPr>
          <w:color w:val="0C0C0C"/>
          <w:sz w:val="22"/>
          <w:szCs w:val="22"/>
        </w:rPr>
        <w:t>адміністративної</w:t>
      </w:r>
      <w:r w:rsidRPr="00325885">
        <w:rPr>
          <w:color w:val="0C0C0C"/>
          <w:spacing w:val="-1"/>
          <w:sz w:val="22"/>
          <w:szCs w:val="22"/>
        </w:rPr>
        <w:t xml:space="preserve"> </w:t>
      </w:r>
      <w:r w:rsidRPr="00325885">
        <w:rPr>
          <w:color w:val="0C0C0C"/>
          <w:sz w:val="22"/>
          <w:szCs w:val="22"/>
        </w:rPr>
        <w:t>послуги</w:t>
      </w:r>
    </w:p>
    <w:p w14:paraId="554F5465" w14:textId="77777777" w:rsidR="00E84DE0" w:rsidRPr="00E84DE0" w:rsidRDefault="00E84DE0" w:rsidP="00E84DE0">
      <w:pPr>
        <w:pStyle w:val="af4"/>
        <w:spacing w:before="0"/>
        <w:ind w:left="1127"/>
        <w:rPr>
          <w:color w:val="0C0C0C"/>
          <w:sz w:val="26"/>
          <w:szCs w:val="26"/>
        </w:rPr>
      </w:pPr>
    </w:p>
    <w:p w14:paraId="5F658EFD" w14:textId="1B953D8E" w:rsidR="00E84DE0" w:rsidRPr="008D7658" w:rsidRDefault="008D7658" w:rsidP="008D7658">
      <w:pPr>
        <w:jc w:val="center"/>
        <w:rPr>
          <w:rFonts w:ascii="Times New Roman" w:hAnsi="Times New Roman"/>
          <w:b/>
          <w:bCs/>
          <w:sz w:val="28"/>
          <w:szCs w:val="28"/>
          <w:u w:val="single"/>
          <w:lang w:eastAsia="en-US"/>
        </w:rPr>
      </w:pPr>
      <w:r w:rsidRPr="008D7658">
        <w:rPr>
          <w:rFonts w:ascii="Times New Roman" w:hAnsi="Times New Roman"/>
          <w:b/>
          <w:bCs/>
          <w:sz w:val="28"/>
          <w:szCs w:val="28"/>
          <w:u w:val="single"/>
          <w:lang w:eastAsia="en-US"/>
        </w:rPr>
        <w:t>Відділ надання адміністративних послуг та державної реєстрації Погребищенської міської ради</w:t>
      </w:r>
    </w:p>
    <w:p w14:paraId="562B7A1E" w14:textId="77777777" w:rsidR="00E84DE0" w:rsidRDefault="00E84DE0" w:rsidP="00E84DE0">
      <w:pPr>
        <w:pStyle w:val="af4"/>
        <w:spacing w:before="0"/>
        <w:ind w:left="1127"/>
      </w:pPr>
      <w:r w:rsidRPr="008D7658">
        <w:rPr>
          <w:color w:val="0C0C0C"/>
        </w:rPr>
        <w:t xml:space="preserve">                                          (найменування </w:t>
      </w:r>
      <w:r w:rsidRPr="008D7658">
        <w:rPr>
          <w:color w:val="0C0C0C"/>
          <w:spacing w:val="-1"/>
        </w:rPr>
        <w:t xml:space="preserve"> </w:t>
      </w:r>
      <w:r w:rsidRPr="008D7658">
        <w:rPr>
          <w:color w:val="0C0C0C"/>
        </w:rPr>
        <w:t>центру</w:t>
      </w:r>
      <w:r w:rsidRPr="008D7658">
        <w:rPr>
          <w:color w:val="0C0C0C"/>
          <w:spacing w:val="-1"/>
        </w:rPr>
        <w:t xml:space="preserve"> </w:t>
      </w:r>
      <w:r w:rsidRPr="008D7658">
        <w:rPr>
          <w:color w:val="0C0C0C"/>
        </w:rPr>
        <w:t>надання</w:t>
      </w:r>
      <w:r w:rsidRPr="008D7658">
        <w:rPr>
          <w:color w:val="0C0C0C"/>
          <w:spacing w:val="-1"/>
        </w:rPr>
        <w:t xml:space="preserve"> </w:t>
      </w:r>
      <w:r w:rsidRPr="008D7658">
        <w:rPr>
          <w:color w:val="0C0C0C"/>
        </w:rPr>
        <w:t>адміністративних</w:t>
      </w:r>
      <w:r w:rsidRPr="008D7658">
        <w:rPr>
          <w:color w:val="0C0C0C"/>
          <w:spacing w:val="-1"/>
        </w:rPr>
        <w:t xml:space="preserve"> </w:t>
      </w:r>
      <w:r w:rsidRPr="008D7658">
        <w:rPr>
          <w:color w:val="0C0C0C"/>
          <w:spacing w:val="-2"/>
        </w:rPr>
        <w:t>послуг)</w:t>
      </w:r>
    </w:p>
    <w:p w14:paraId="00DFACEB" w14:textId="77777777" w:rsidR="009E5DD3" w:rsidRDefault="009E5DD3">
      <w:pPr>
        <w:jc w:val="both"/>
        <w:rPr>
          <w:rFonts w:ascii="Times New Roman" w:hAnsi="Times New Roman"/>
          <w:sz w:val="27"/>
          <w:szCs w:val="27"/>
          <w:highlight w:val="white"/>
        </w:rPr>
      </w:pPr>
    </w:p>
    <w:tbl>
      <w:tblPr>
        <w:tblStyle w:val="40"/>
        <w:tblW w:w="14553" w:type="dxa"/>
        <w:tblInd w:w="6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647"/>
        <w:gridCol w:w="5449"/>
        <w:gridCol w:w="8445"/>
        <w:gridCol w:w="12"/>
      </w:tblGrid>
      <w:tr w:rsidR="009E5DD3" w14:paraId="5CCB3E93" w14:textId="77777777" w:rsidTr="00142432">
        <w:tc>
          <w:tcPr>
            <w:tcW w:w="14553"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F976BC" w14:textId="77777777" w:rsidR="009E5DD3" w:rsidRDefault="002247B7">
            <w:pPr>
              <w:jc w:val="center"/>
              <w:rPr>
                <w:rFonts w:ascii="Times New Roman" w:hAnsi="Times New Roman"/>
                <w:b/>
                <w:bCs/>
                <w:sz w:val="27"/>
                <w:szCs w:val="27"/>
                <w:highlight w:val="white"/>
              </w:rPr>
            </w:pPr>
            <w:r>
              <w:rPr>
                <w:rFonts w:ascii="Times New Roman" w:hAnsi="Times New Roman"/>
                <w:b/>
                <w:bCs/>
                <w:sz w:val="27"/>
                <w:szCs w:val="27"/>
                <w:highlight w:val="white"/>
              </w:rPr>
              <w:t>Інформація про суб’єкт надання адміністративної послуги</w:t>
            </w:r>
          </w:p>
          <w:p w14:paraId="404CC917" w14:textId="77777777" w:rsidR="009E5DD3" w:rsidRDefault="002247B7">
            <w:pPr>
              <w:jc w:val="center"/>
              <w:rPr>
                <w:rFonts w:ascii="Times New Roman" w:hAnsi="Times New Roman"/>
                <w:b/>
                <w:bCs/>
                <w:i/>
                <w:iCs/>
                <w:sz w:val="27"/>
                <w:szCs w:val="27"/>
                <w:highlight w:val="white"/>
              </w:rPr>
            </w:pPr>
            <w:r>
              <w:rPr>
                <w:rFonts w:ascii="Times New Roman" w:hAnsi="Times New Roman"/>
                <w:b/>
                <w:bCs/>
                <w:sz w:val="27"/>
                <w:szCs w:val="27"/>
                <w:highlight w:val="white"/>
              </w:rPr>
              <w:t>та/або центр надання адміністративних послуг</w:t>
            </w:r>
          </w:p>
        </w:tc>
      </w:tr>
      <w:tr w:rsidR="00E84DE0" w:rsidRPr="000A6791" w14:paraId="71C4AF4B" w14:textId="77777777" w:rsidTr="00142432">
        <w:trPr>
          <w:gridAfter w:val="1"/>
          <w:wAfter w:w="12" w:type="dxa"/>
        </w:trPr>
        <w:tc>
          <w:tcPr>
            <w:tcW w:w="6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2C6D02" w14:textId="77777777" w:rsidR="00E84DE0" w:rsidRPr="000A6791" w:rsidRDefault="00E84DE0">
            <w:pPr>
              <w:jc w:val="center"/>
              <w:rPr>
                <w:rFonts w:ascii="Times New Roman" w:hAnsi="Times New Roman"/>
                <w:sz w:val="27"/>
                <w:szCs w:val="27"/>
                <w:highlight w:val="white"/>
              </w:rPr>
            </w:pPr>
            <w:r w:rsidRPr="000A6791">
              <w:rPr>
                <w:rFonts w:ascii="Times New Roman" w:hAnsi="Times New Roman"/>
                <w:sz w:val="27"/>
                <w:szCs w:val="27"/>
                <w:highlight w:val="white"/>
              </w:rPr>
              <w:t>1</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5EDD3D" w14:textId="77777777" w:rsidR="00E84DE0" w:rsidRPr="000A6791" w:rsidRDefault="00E84DE0">
            <w:pPr>
              <w:jc w:val="both"/>
              <w:rPr>
                <w:rFonts w:ascii="Times New Roman" w:hAnsi="Times New Roman"/>
                <w:sz w:val="27"/>
                <w:szCs w:val="27"/>
                <w:highlight w:val="white"/>
              </w:rPr>
            </w:pPr>
            <w:r w:rsidRPr="000A6791">
              <w:rPr>
                <w:rFonts w:ascii="Times New Roman" w:hAnsi="Times New Roman"/>
                <w:sz w:val="27"/>
                <w:szCs w:val="27"/>
                <w:highlight w:val="white"/>
              </w:rPr>
              <w:t>Місцезнаходження</w:t>
            </w:r>
          </w:p>
        </w:tc>
        <w:tc>
          <w:tcPr>
            <w:tcW w:w="8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C1E3B3" w14:textId="77777777" w:rsidR="008D7658" w:rsidRPr="008D7658" w:rsidRDefault="008D7658" w:rsidP="008D7658">
            <w:pPr>
              <w:widowControl w:val="0"/>
              <w:autoSpaceDE w:val="0"/>
              <w:autoSpaceDN w:val="0"/>
              <w:spacing w:line="230" w:lineRule="atLeast"/>
              <w:ind w:right="2589"/>
              <w:jc w:val="both"/>
              <w:rPr>
                <w:rFonts w:ascii="Times New Roman" w:hAnsi="Times New Roman"/>
                <w:lang w:val="ru-RU" w:eastAsia="en-US"/>
              </w:rPr>
            </w:pPr>
            <w:proofErr w:type="spellStart"/>
            <w:r w:rsidRPr="008D7658">
              <w:rPr>
                <w:rFonts w:ascii="Times New Roman" w:hAnsi="Times New Roman"/>
                <w:lang w:val="ru-RU" w:eastAsia="en-US"/>
              </w:rPr>
              <w:t>Вінницька</w:t>
            </w:r>
            <w:proofErr w:type="spellEnd"/>
            <w:r w:rsidRPr="008D7658">
              <w:rPr>
                <w:rFonts w:ascii="Times New Roman" w:hAnsi="Times New Roman"/>
                <w:lang w:val="ru-RU" w:eastAsia="en-US"/>
              </w:rPr>
              <w:t xml:space="preserve"> область,</w:t>
            </w:r>
            <w:r w:rsidRPr="008D7658">
              <w:rPr>
                <w:rFonts w:ascii="Times New Roman" w:hAnsi="Times New Roman"/>
                <w:lang w:eastAsia="en-US"/>
              </w:rPr>
              <w:t xml:space="preserve"> </w:t>
            </w:r>
            <w:proofErr w:type="spellStart"/>
            <w:r w:rsidRPr="008D7658">
              <w:rPr>
                <w:rFonts w:ascii="Times New Roman" w:hAnsi="Times New Roman"/>
                <w:lang w:val="ru-RU" w:eastAsia="en-US"/>
              </w:rPr>
              <w:t>Вінницьк</w:t>
            </w:r>
            <w:r w:rsidRPr="008D7658">
              <w:rPr>
                <w:rFonts w:ascii="Times New Roman" w:hAnsi="Times New Roman"/>
                <w:lang w:eastAsia="en-US"/>
              </w:rPr>
              <w:t>ий</w:t>
            </w:r>
            <w:proofErr w:type="spellEnd"/>
            <w:r w:rsidRPr="008D7658">
              <w:rPr>
                <w:rFonts w:ascii="Times New Roman" w:hAnsi="Times New Roman"/>
                <w:spacing w:val="-48"/>
                <w:lang w:val="ru-RU" w:eastAsia="en-US"/>
              </w:rPr>
              <w:t xml:space="preserve"> </w:t>
            </w:r>
            <w:r w:rsidRPr="008D7658">
              <w:rPr>
                <w:rFonts w:ascii="Times New Roman" w:hAnsi="Times New Roman"/>
                <w:lang w:val="ru-RU" w:eastAsia="en-US"/>
              </w:rPr>
              <w:t xml:space="preserve">район, </w:t>
            </w:r>
            <w:r w:rsidRPr="008D7658">
              <w:rPr>
                <w:rFonts w:ascii="Times New Roman" w:hAnsi="Times New Roman"/>
                <w:lang w:eastAsia="en-US"/>
              </w:rPr>
              <w:t>місто Погребище</w:t>
            </w:r>
            <w:r w:rsidRPr="008D7658">
              <w:rPr>
                <w:rFonts w:ascii="Times New Roman" w:hAnsi="Times New Roman"/>
                <w:lang w:val="ru-RU" w:eastAsia="en-US"/>
              </w:rPr>
              <w:t xml:space="preserve">, </w:t>
            </w:r>
          </w:p>
          <w:p w14:paraId="055A3C37" w14:textId="3449072B" w:rsidR="00E84DE0" w:rsidRPr="00E84DE0" w:rsidRDefault="008D7658" w:rsidP="008D7658">
            <w:pPr>
              <w:jc w:val="both"/>
              <w:rPr>
                <w:rFonts w:ascii="Times New Roman" w:hAnsi="Times New Roman"/>
                <w:i/>
                <w:iCs/>
                <w:sz w:val="27"/>
                <w:szCs w:val="27"/>
                <w:highlight w:val="white"/>
              </w:rPr>
            </w:pPr>
            <w:r w:rsidRPr="008D7658">
              <w:rPr>
                <w:rFonts w:ascii="Times New Roman" w:hAnsi="Times New Roman"/>
                <w:lang w:eastAsia="en-US"/>
              </w:rPr>
              <w:t>вулиця Б. Хмельницького</w:t>
            </w:r>
            <w:r w:rsidRPr="008D7658">
              <w:rPr>
                <w:rFonts w:ascii="Times New Roman" w:hAnsi="Times New Roman"/>
                <w:lang w:val="ru-RU" w:eastAsia="en-US"/>
              </w:rPr>
              <w:t>,</w:t>
            </w:r>
            <w:r w:rsidRPr="008D7658">
              <w:rPr>
                <w:rFonts w:ascii="Times New Roman" w:hAnsi="Times New Roman"/>
                <w:lang w:eastAsia="en-US"/>
              </w:rPr>
              <w:t xml:space="preserve"> 8</w:t>
            </w:r>
            <w:r w:rsidRPr="008D7658">
              <w:rPr>
                <w:rFonts w:ascii="Times New Roman" w:hAnsi="Times New Roman"/>
                <w:lang w:val="ru-RU" w:eastAsia="en-US"/>
              </w:rPr>
              <w:t>1</w:t>
            </w:r>
            <w:r w:rsidRPr="008D7658">
              <w:rPr>
                <w:rFonts w:ascii="Times New Roman" w:hAnsi="Times New Roman"/>
                <w:lang w:eastAsia="en-US"/>
              </w:rPr>
              <w:t>.</w:t>
            </w:r>
          </w:p>
        </w:tc>
      </w:tr>
      <w:tr w:rsidR="00E84DE0" w:rsidRPr="000A6791" w14:paraId="14D4775F" w14:textId="77777777" w:rsidTr="00142432">
        <w:trPr>
          <w:gridAfter w:val="1"/>
          <w:wAfter w:w="12" w:type="dxa"/>
          <w:trHeight w:val="650"/>
        </w:trPr>
        <w:tc>
          <w:tcPr>
            <w:tcW w:w="6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85BB9F" w14:textId="77777777" w:rsidR="00E84DE0" w:rsidRPr="000A6791" w:rsidRDefault="00E84DE0">
            <w:pPr>
              <w:jc w:val="center"/>
              <w:rPr>
                <w:rFonts w:ascii="Times New Roman" w:hAnsi="Times New Roman"/>
                <w:sz w:val="27"/>
                <w:szCs w:val="27"/>
                <w:highlight w:val="white"/>
              </w:rPr>
            </w:pPr>
            <w:r w:rsidRPr="000A6791">
              <w:rPr>
                <w:rFonts w:ascii="Times New Roman" w:hAnsi="Times New Roman"/>
                <w:sz w:val="27"/>
                <w:szCs w:val="27"/>
                <w:highlight w:val="white"/>
              </w:rPr>
              <w:t>2</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7B817B" w14:textId="77777777" w:rsidR="00E84DE0" w:rsidRPr="000A6791" w:rsidRDefault="00E84DE0">
            <w:pPr>
              <w:jc w:val="both"/>
              <w:rPr>
                <w:rFonts w:ascii="Times New Roman" w:hAnsi="Times New Roman"/>
                <w:sz w:val="27"/>
                <w:szCs w:val="27"/>
                <w:highlight w:val="white"/>
              </w:rPr>
            </w:pPr>
            <w:r w:rsidRPr="000A6791">
              <w:rPr>
                <w:rFonts w:ascii="Times New Roman" w:hAnsi="Times New Roman"/>
                <w:sz w:val="27"/>
                <w:szCs w:val="27"/>
                <w:highlight w:val="white"/>
              </w:rPr>
              <w:t>Інформація щодо режиму роботи</w:t>
            </w:r>
          </w:p>
        </w:tc>
        <w:tc>
          <w:tcPr>
            <w:tcW w:w="8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8A3734" w14:textId="77777777" w:rsidR="008D7658" w:rsidRPr="008D7658" w:rsidRDefault="008D7658" w:rsidP="008D7658">
            <w:pPr>
              <w:widowControl w:val="0"/>
              <w:autoSpaceDE w:val="0"/>
              <w:autoSpaceDN w:val="0"/>
              <w:spacing w:before="7"/>
              <w:ind w:left="10"/>
              <w:rPr>
                <w:rFonts w:ascii="Times New Roman" w:hAnsi="Times New Roman"/>
                <w:lang w:eastAsia="en-US"/>
              </w:rPr>
            </w:pPr>
            <w:proofErr w:type="spellStart"/>
            <w:r w:rsidRPr="008D7658">
              <w:rPr>
                <w:rFonts w:ascii="Times New Roman" w:hAnsi="Times New Roman"/>
                <w:color w:val="1D1D1B"/>
                <w:lang w:val="ru-RU" w:eastAsia="en-US"/>
              </w:rPr>
              <w:t>Понеділок</w:t>
            </w:r>
            <w:proofErr w:type="spellEnd"/>
            <w:r w:rsidRPr="008D7658">
              <w:rPr>
                <w:rFonts w:ascii="Times New Roman" w:hAnsi="Times New Roman"/>
                <w:color w:val="1D1D1B"/>
                <w:lang w:val="ru-RU" w:eastAsia="en-US"/>
              </w:rPr>
              <w:t>,</w:t>
            </w:r>
            <w:r w:rsidRPr="008D7658">
              <w:rPr>
                <w:rFonts w:ascii="Times New Roman" w:hAnsi="Times New Roman"/>
                <w:color w:val="1D1D1B"/>
                <w:spacing w:val="-1"/>
                <w:lang w:val="ru-RU" w:eastAsia="en-US"/>
              </w:rPr>
              <w:t xml:space="preserve"> </w:t>
            </w:r>
            <w:r w:rsidRPr="008D7658">
              <w:rPr>
                <w:rFonts w:ascii="Times New Roman" w:hAnsi="Times New Roman"/>
                <w:color w:val="1D1D1B"/>
                <w:spacing w:val="-1"/>
                <w:lang w:eastAsia="en-US"/>
              </w:rPr>
              <w:t>вівторок, четвер,</w:t>
            </w:r>
            <w:r w:rsidRPr="008D7658">
              <w:rPr>
                <w:rFonts w:ascii="Times New Roman" w:hAnsi="Times New Roman"/>
                <w:color w:val="1D1D1B"/>
                <w:lang w:val="ru-RU" w:eastAsia="en-US"/>
              </w:rPr>
              <w:t xml:space="preserve"> </w:t>
            </w:r>
            <w:r w:rsidRPr="008D7658">
              <w:rPr>
                <w:rFonts w:ascii="Times New Roman" w:hAnsi="Times New Roman"/>
                <w:color w:val="1D1D1B"/>
                <w:lang w:eastAsia="en-US"/>
              </w:rPr>
              <w:t>п</w:t>
            </w:r>
            <w:r w:rsidRPr="008D7658">
              <w:rPr>
                <w:rFonts w:ascii="Times New Roman" w:hAnsi="Times New Roman"/>
                <w:color w:val="1D1D1B"/>
                <w:lang w:val="ru-RU" w:eastAsia="en-US"/>
              </w:rPr>
              <w:t>’</w:t>
            </w:r>
            <w:proofErr w:type="spellStart"/>
            <w:r w:rsidRPr="008D7658">
              <w:rPr>
                <w:rFonts w:ascii="Times New Roman" w:hAnsi="Times New Roman"/>
                <w:color w:val="1D1D1B"/>
                <w:lang w:eastAsia="en-US"/>
              </w:rPr>
              <w:t>ятниця</w:t>
            </w:r>
            <w:proofErr w:type="spellEnd"/>
            <w:r w:rsidRPr="008D7658">
              <w:rPr>
                <w:rFonts w:ascii="Times New Roman" w:hAnsi="Times New Roman"/>
                <w:color w:val="1D1D1B"/>
                <w:lang w:val="ru-RU" w:eastAsia="en-US"/>
              </w:rPr>
              <w:t>:</w:t>
            </w:r>
            <w:r w:rsidRPr="008D7658">
              <w:rPr>
                <w:rFonts w:ascii="Times New Roman" w:hAnsi="Times New Roman"/>
                <w:color w:val="1D1D1B"/>
                <w:spacing w:val="-1"/>
                <w:lang w:val="ru-RU" w:eastAsia="en-US"/>
              </w:rPr>
              <w:t xml:space="preserve"> </w:t>
            </w:r>
            <w:r w:rsidRPr="008D7658">
              <w:rPr>
                <w:rFonts w:ascii="Times New Roman" w:hAnsi="Times New Roman"/>
                <w:color w:val="1D1D1B"/>
                <w:lang w:val="ru-RU" w:eastAsia="en-US"/>
              </w:rPr>
              <w:t>з</w:t>
            </w:r>
            <w:r w:rsidRPr="008D7658">
              <w:rPr>
                <w:rFonts w:ascii="Times New Roman" w:hAnsi="Times New Roman"/>
                <w:color w:val="1D1D1B"/>
                <w:spacing w:val="-2"/>
                <w:lang w:val="ru-RU" w:eastAsia="en-US"/>
              </w:rPr>
              <w:t xml:space="preserve"> </w:t>
            </w:r>
            <w:r w:rsidRPr="008D7658">
              <w:rPr>
                <w:rFonts w:ascii="Times New Roman" w:hAnsi="Times New Roman"/>
                <w:color w:val="1D1D1B"/>
                <w:lang w:val="ru-RU" w:eastAsia="en-US"/>
              </w:rPr>
              <w:t>8:00</w:t>
            </w:r>
            <w:r w:rsidRPr="008D7658">
              <w:rPr>
                <w:rFonts w:ascii="Times New Roman" w:hAnsi="Times New Roman"/>
                <w:color w:val="1D1D1B"/>
                <w:spacing w:val="1"/>
                <w:lang w:val="ru-RU" w:eastAsia="en-US"/>
              </w:rPr>
              <w:t xml:space="preserve"> </w:t>
            </w:r>
            <w:r w:rsidRPr="008D7658">
              <w:rPr>
                <w:rFonts w:ascii="Times New Roman" w:hAnsi="Times New Roman"/>
                <w:color w:val="1D1D1B"/>
                <w:lang w:val="ru-RU" w:eastAsia="en-US"/>
              </w:rPr>
              <w:t>до</w:t>
            </w:r>
            <w:r w:rsidRPr="008D7658">
              <w:rPr>
                <w:rFonts w:ascii="Times New Roman" w:hAnsi="Times New Roman"/>
                <w:color w:val="1D1D1B"/>
                <w:spacing w:val="-2"/>
                <w:lang w:val="ru-RU" w:eastAsia="en-US"/>
              </w:rPr>
              <w:t xml:space="preserve"> </w:t>
            </w:r>
            <w:r w:rsidRPr="008D7658">
              <w:rPr>
                <w:rFonts w:ascii="Times New Roman" w:hAnsi="Times New Roman"/>
                <w:color w:val="1D1D1B"/>
                <w:lang w:val="ru-RU" w:eastAsia="en-US"/>
              </w:rPr>
              <w:t>15:00</w:t>
            </w:r>
            <w:r w:rsidRPr="008D7658">
              <w:rPr>
                <w:rFonts w:ascii="Times New Roman" w:hAnsi="Times New Roman"/>
                <w:color w:val="1D1D1B"/>
                <w:lang w:eastAsia="en-US"/>
              </w:rPr>
              <w:t>,</w:t>
            </w:r>
          </w:p>
          <w:p w14:paraId="6E7493D0" w14:textId="77777777" w:rsidR="008D7658" w:rsidRPr="008D7658" w:rsidRDefault="008D7658" w:rsidP="008D7658">
            <w:pPr>
              <w:widowControl w:val="0"/>
              <w:autoSpaceDE w:val="0"/>
              <w:autoSpaceDN w:val="0"/>
              <w:spacing w:before="10"/>
              <w:ind w:left="10"/>
              <w:rPr>
                <w:rFonts w:ascii="Times New Roman" w:hAnsi="Times New Roman"/>
                <w:lang w:eastAsia="en-US"/>
              </w:rPr>
            </w:pPr>
            <w:r w:rsidRPr="008D7658">
              <w:rPr>
                <w:rFonts w:ascii="Times New Roman" w:hAnsi="Times New Roman"/>
                <w:color w:val="1D1D1B"/>
                <w:lang w:eastAsia="en-US"/>
              </w:rPr>
              <w:t>Середа</w:t>
            </w:r>
            <w:r w:rsidRPr="008D7658">
              <w:rPr>
                <w:rFonts w:ascii="Times New Roman" w:hAnsi="Times New Roman"/>
                <w:color w:val="1D1D1B"/>
                <w:lang w:val="ru-RU" w:eastAsia="en-US"/>
              </w:rPr>
              <w:t>:</w:t>
            </w:r>
            <w:r w:rsidRPr="008D7658">
              <w:rPr>
                <w:rFonts w:ascii="Times New Roman" w:hAnsi="Times New Roman"/>
                <w:color w:val="1D1D1B"/>
                <w:spacing w:val="1"/>
                <w:lang w:val="ru-RU" w:eastAsia="en-US"/>
              </w:rPr>
              <w:t xml:space="preserve"> </w:t>
            </w:r>
            <w:r w:rsidRPr="008D7658">
              <w:rPr>
                <w:rFonts w:ascii="Times New Roman" w:hAnsi="Times New Roman"/>
                <w:color w:val="1D1D1B"/>
                <w:lang w:val="ru-RU" w:eastAsia="en-US"/>
              </w:rPr>
              <w:t>з</w:t>
            </w:r>
            <w:r w:rsidRPr="008D7658">
              <w:rPr>
                <w:rFonts w:ascii="Times New Roman" w:hAnsi="Times New Roman"/>
                <w:color w:val="1D1D1B"/>
                <w:spacing w:val="1"/>
                <w:lang w:val="ru-RU" w:eastAsia="en-US"/>
              </w:rPr>
              <w:t xml:space="preserve"> </w:t>
            </w:r>
            <w:r w:rsidRPr="008D7658">
              <w:rPr>
                <w:rFonts w:ascii="Times New Roman" w:hAnsi="Times New Roman"/>
                <w:color w:val="1D1D1B"/>
                <w:lang w:val="ru-RU" w:eastAsia="en-US"/>
              </w:rPr>
              <w:t>8:00</w:t>
            </w:r>
            <w:r w:rsidRPr="008D7658">
              <w:rPr>
                <w:rFonts w:ascii="Times New Roman" w:hAnsi="Times New Roman"/>
                <w:color w:val="1D1D1B"/>
                <w:spacing w:val="1"/>
                <w:lang w:val="ru-RU" w:eastAsia="en-US"/>
              </w:rPr>
              <w:t xml:space="preserve"> </w:t>
            </w:r>
            <w:r w:rsidRPr="008D7658">
              <w:rPr>
                <w:rFonts w:ascii="Times New Roman" w:hAnsi="Times New Roman"/>
                <w:color w:val="1D1D1B"/>
                <w:lang w:val="ru-RU" w:eastAsia="en-US"/>
              </w:rPr>
              <w:t xml:space="preserve">до </w:t>
            </w:r>
            <w:r w:rsidRPr="008D7658">
              <w:rPr>
                <w:rFonts w:ascii="Times New Roman" w:hAnsi="Times New Roman"/>
                <w:lang w:val="ru-RU" w:eastAsia="en-US"/>
              </w:rPr>
              <w:t>20:00</w:t>
            </w:r>
            <w:r w:rsidRPr="008D7658">
              <w:rPr>
                <w:rFonts w:ascii="Times New Roman" w:hAnsi="Times New Roman"/>
                <w:lang w:eastAsia="en-US"/>
              </w:rPr>
              <w:t>,</w:t>
            </w:r>
          </w:p>
          <w:p w14:paraId="09578F2C" w14:textId="77777777" w:rsidR="008D7658" w:rsidRPr="008D7658" w:rsidRDefault="008D7658" w:rsidP="008D7658">
            <w:pPr>
              <w:widowControl w:val="0"/>
              <w:autoSpaceDE w:val="0"/>
              <w:autoSpaceDN w:val="0"/>
              <w:spacing w:before="10" w:line="249" w:lineRule="auto"/>
              <w:ind w:left="10" w:right="2920"/>
              <w:rPr>
                <w:rFonts w:ascii="Times New Roman" w:hAnsi="Times New Roman"/>
                <w:lang w:eastAsia="en-US"/>
              </w:rPr>
            </w:pPr>
            <w:proofErr w:type="spellStart"/>
            <w:r w:rsidRPr="008D7658">
              <w:rPr>
                <w:rFonts w:ascii="Times New Roman" w:hAnsi="Times New Roman"/>
                <w:color w:val="1D1D1B"/>
                <w:lang w:val="ru-RU" w:eastAsia="en-US"/>
              </w:rPr>
              <w:t>Субота</w:t>
            </w:r>
            <w:proofErr w:type="spellEnd"/>
            <w:r w:rsidRPr="008D7658">
              <w:rPr>
                <w:rFonts w:ascii="Times New Roman" w:hAnsi="Times New Roman"/>
                <w:color w:val="1D1D1B"/>
                <w:lang w:val="ru-RU" w:eastAsia="en-US"/>
              </w:rPr>
              <w:t>,</w:t>
            </w:r>
            <w:r w:rsidRPr="008D7658">
              <w:rPr>
                <w:rFonts w:ascii="Times New Roman" w:hAnsi="Times New Roman"/>
                <w:color w:val="1D1D1B"/>
                <w:spacing w:val="-2"/>
                <w:lang w:val="ru-RU" w:eastAsia="en-US"/>
              </w:rPr>
              <w:t xml:space="preserve"> </w:t>
            </w:r>
            <w:proofErr w:type="spellStart"/>
            <w:r w:rsidRPr="008D7658">
              <w:rPr>
                <w:rFonts w:ascii="Times New Roman" w:hAnsi="Times New Roman"/>
                <w:color w:val="1D1D1B"/>
                <w:lang w:val="ru-RU" w:eastAsia="en-US"/>
              </w:rPr>
              <w:t>неділя</w:t>
            </w:r>
            <w:proofErr w:type="spellEnd"/>
            <w:r w:rsidRPr="008D7658">
              <w:rPr>
                <w:rFonts w:ascii="Times New Roman" w:hAnsi="Times New Roman"/>
                <w:color w:val="1D1D1B"/>
                <w:lang w:val="ru-RU" w:eastAsia="en-US"/>
              </w:rPr>
              <w:t>:</w:t>
            </w:r>
            <w:r w:rsidRPr="008D7658">
              <w:rPr>
                <w:rFonts w:ascii="Times New Roman" w:hAnsi="Times New Roman"/>
                <w:color w:val="1D1D1B"/>
                <w:spacing w:val="-2"/>
                <w:lang w:val="ru-RU" w:eastAsia="en-US"/>
              </w:rPr>
              <w:t xml:space="preserve"> </w:t>
            </w:r>
            <w:proofErr w:type="spellStart"/>
            <w:r w:rsidRPr="008D7658">
              <w:rPr>
                <w:rFonts w:ascii="Times New Roman" w:hAnsi="Times New Roman"/>
                <w:color w:val="1D1D1B"/>
                <w:lang w:val="ru-RU" w:eastAsia="en-US"/>
              </w:rPr>
              <w:t>вихідний</w:t>
            </w:r>
            <w:proofErr w:type="spellEnd"/>
            <w:r w:rsidRPr="008D7658">
              <w:rPr>
                <w:rFonts w:ascii="Times New Roman" w:hAnsi="Times New Roman"/>
                <w:color w:val="1D1D1B"/>
                <w:lang w:eastAsia="en-US"/>
              </w:rPr>
              <w:t>,</w:t>
            </w:r>
          </w:p>
          <w:p w14:paraId="7723006E" w14:textId="7F1C4127" w:rsidR="00E84DE0" w:rsidRPr="00E84DE0" w:rsidRDefault="008D7658" w:rsidP="008D7658">
            <w:pPr>
              <w:jc w:val="both"/>
              <w:rPr>
                <w:rFonts w:ascii="Times New Roman" w:hAnsi="Times New Roman"/>
                <w:i/>
                <w:iCs/>
                <w:sz w:val="27"/>
                <w:szCs w:val="27"/>
                <w:highlight w:val="white"/>
              </w:rPr>
            </w:pPr>
            <w:r w:rsidRPr="008D7658">
              <w:rPr>
                <w:rFonts w:ascii="Times New Roman" w:hAnsi="Times New Roman"/>
                <w:lang w:val="ru-RU" w:eastAsia="en-US"/>
              </w:rPr>
              <w:t>Без</w:t>
            </w:r>
            <w:r w:rsidRPr="008D7658">
              <w:rPr>
                <w:rFonts w:ascii="Times New Roman" w:hAnsi="Times New Roman"/>
                <w:spacing w:val="-2"/>
                <w:lang w:val="ru-RU" w:eastAsia="en-US"/>
              </w:rPr>
              <w:t xml:space="preserve"> </w:t>
            </w:r>
            <w:r w:rsidRPr="008D7658">
              <w:rPr>
                <w:rFonts w:ascii="Times New Roman" w:hAnsi="Times New Roman"/>
                <w:lang w:val="ru-RU" w:eastAsia="en-US"/>
              </w:rPr>
              <w:t>перерви</w:t>
            </w:r>
            <w:r w:rsidRPr="008D7658">
              <w:rPr>
                <w:rFonts w:ascii="Times New Roman" w:hAnsi="Times New Roman"/>
                <w:spacing w:val="-3"/>
                <w:lang w:val="ru-RU" w:eastAsia="en-US"/>
              </w:rPr>
              <w:t xml:space="preserve"> </w:t>
            </w:r>
            <w:r w:rsidRPr="008D7658">
              <w:rPr>
                <w:rFonts w:ascii="Times New Roman" w:hAnsi="Times New Roman"/>
                <w:lang w:val="ru-RU" w:eastAsia="en-US"/>
              </w:rPr>
              <w:t>на</w:t>
            </w:r>
            <w:r w:rsidRPr="008D7658">
              <w:rPr>
                <w:rFonts w:ascii="Times New Roman" w:hAnsi="Times New Roman"/>
                <w:spacing w:val="-1"/>
                <w:lang w:val="ru-RU" w:eastAsia="en-US"/>
              </w:rPr>
              <w:t xml:space="preserve"> </w:t>
            </w:r>
            <w:proofErr w:type="spellStart"/>
            <w:r w:rsidRPr="008D7658">
              <w:rPr>
                <w:rFonts w:ascii="Times New Roman" w:hAnsi="Times New Roman"/>
                <w:lang w:val="ru-RU" w:eastAsia="en-US"/>
              </w:rPr>
              <w:t>обід</w:t>
            </w:r>
            <w:proofErr w:type="spellEnd"/>
            <w:r w:rsidRPr="008D7658">
              <w:rPr>
                <w:rFonts w:ascii="Times New Roman" w:hAnsi="Times New Roman"/>
                <w:color w:val="0C0C0C"/>
                <w:sz w:val="27"/>
                <w:szCs w:val="22"/>
                <w:lang w:eastAsia="en-US"/>
              </w:rPr>
              <w:t>.</w:t>
            </w:r>
          </w:p>
        </w:tc>
      </w:tr>
      <w:tr w:rsidR="00E84DE0" w:rsidRPr="000A6791" w14:paraId="05190BA7" w14:textId="77777777" w:rsidTr="00142432">
        <w:trPr>
          <w:gridAfter w:val="1"/>
          <w:wAfter w:w="12" w:type="dxa"/>
        </w:trPr>
        <w:tc>
          <w:tcPr>
            <w:tcW w:w="6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F43148" w14:textId="77777777" w:rsidR="00E84DE0" w:rsidRPr="000A6791" w:rsidRDefault="00E84DE0">
            <w:pPr>
              <w:jc w:val="center"/>
              <w:rPr>
                <w:rFonts w:ascii="Times New Roman" w:hAnsi="Times New Roman"/>
                <w:sz w:val="27"/>
                <w:szCs w:val="27"/>
                <w:highlight w:val="white"/>
              </w:rPr>
            </w:pPr>
            <w:r w:rsidRPr="000A6791">
              <w:rPr>
                <w:rFonts w:ascii="Times New Roman" w:hAnsi="Times New Roman"/>
                <w:sz w:val="27"/>
                <w:szCs w:val="27"/>
                <w:highlight w:val="white"/>
              </w:rPr>
              <w:lastRenderedPageBreak/>
              <w:t>3</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1372B7" w14:textId="77777777" w:rsidR="00E84DE0" w:rsidRPr="000A6791" w:rsidRDefault="00E84DE0">
            <w:pPr>
              <w:jc w:val="both"/>
              <w:rPr>
                <w:rFonts w:ascii="Times New Roman" w:hAnsi="Times New Roman"/>
                <w:sz w:val="27"/>
                <w:szCs w:val="27"/>
                <w:highlight w:val="white"/>
              </w:rPr>
            </w:pPr>
            <w:r w:rsidRPr="000A6791">
              <w:rPr>
                <w:rFonts w:ascii="Times New Roman" w:hAnsi="Times New Roman"/>
                <w:sz w:val="27"/>
                <w:szCs w:val="27"/>
                <w:highlight w:val="white"/>
              </w:rPr>
              <w:t>Телефон, адреса електронної пошти та вебсайт</w:t>
            </w:r>
          </w:p>
        </w:tc>
        <w:tc>
          <w:tcPr>
            <w:tcW w:w="8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8D74FE" w14:textId="77777777" w:rsidR="008D7658" w:rsidRPr="008D7658" w:rsidRDefault="008D7658" w:rsidP="008D7658">
            <w:pPr>
              <w:widowControl w:val="0"/>
              <w:autoSpaceDE w:val="0"/>
              <w:autoSpaceDN w:val="0"/>
              <w:rPr>
                <w:rFonts w:ascii="Times New Roman" w:hAnsi="Times New Roman"/>
                <w:lang w:val="ru-RU" w:eastAsia="en-US"/>
              </w:rPr>
            </w:pPr>
            <w:r w:rsidRPr="008D7658">
              <w:rPr>
                <w:rFonts w:ascii="Times New Roman" w:hAnsi="Times New Roman"/>
                <w:lang w:val="ru-RU" w:eastAsia="en-US"/>
              </w:rPr>
              <w:t>+38(0</w:t>
            </w:r>
            <w:r w:rsidRPr="008D7658">
              <w:rPr>
                <w:rFonts w:ascii="Times New Roman" w:hAnsi="Times New Roman"/>
                <w:lang w:eastAsia="en-US"/>
              </w:rPr>
              <w:t>98</w:t>
            </w:r>
            <w:r w:rsidRPr="008D7658">
              <w:rPr>
                <w:rFonts w:ascii="Times New Roman" w:hAnsi="Times New Roman"/>
                <w:lang w:val="ru-RU" w:eastAsia="en-US"/>
              </w:rPr>
              <w:t>)</w:t>
            </w:r>
            <w:r w:rsidRPr="008D7658">
              <w:rPr>
                <w:rFonts w:ascii="Times New Roman" w:hAnsi="Times New Roman"/>
                <w:lang w:eastAsia="en-US"/>
              </w:rPr>
              <w:t>9798071</w:t>
            </w:r>
            <w:r w:rsidRPr="008D7658">
              <w:rPr>
                <w:rFonts w:ascii="Times New Roman" w:hAnsi="Times New Roman"/>
                <w:lang w:val="ru-RU" w:eastAsia="en-US"/>
              </w:rPr>
              <w:t>,</w:t>
            </w:r>
            <w:r w:rsidRPr="008D7658">
              <w:rPr>
                <w:rFonts w:ascii="Times New Roman" w:hAnsi="Times New Roman"/>
                <w:lang w:eastAsia="en-US"/>
              </w:rPr>
              <w:t xml:space="preserve"> </w:t>
            </w:r>
            <w:r w:rsidRPr="008D7658">
              <w:rPr>
                <w:rFonts w:ascii="Times New Roman" w:hAnsi="Times New Roman"/>
                <w:lang w:val="ru-RU" w:eastAsia="en-US"/>
              </w:rPr>
              <w:t>(0434</w:t>
            </w:r>
            <w:r w:rsidRPr="008D7658">
              <w:rPr>
                <w:rFonts w:ascii="Times New Roman" w:hAnsi="Times New Roman"/>
                <w:lang w:eastAsia="en-US"/>
              </w:rPr>
              <w:t>6</w:t>
            </w:r>
            <w:r w:rsidRPr="008D7658">
              <w:rPr>
                <w:rFonts w:ascii="Times New Roman" w:hAnsi="Times New Roman"/>
                <w:lang w:val="ru-RU" w:eastAsia="en-US"/>
              </w:rPr>
              <w:t>)2-</w:t>
            </w:r>
            <w:r w:rsidRPr="008D7658">
              <w:rPr>
                <w:rFonts w:ascii="Times New Roman" w:hAnsi="Times New Roman"/>
                <w:lang w:eastAsia="en-US"/>
              </w:rPr>
              <w:t>11</w:t>
            </w:r>
            <w:r w:rsidRPr="008D7658">
              <w:rPr>
                <w:rFonts w:ascii="Times New Roman" w:hAnsi="Times New Roman"/>
                <w:lang w:val="ru-RU" w:eastAsia="en-US"/>
              </w:rPr>
              <w:t>-4</w:t>
            </w:r>
            <w:r w:rsidRPr="008D7658">
              <w:rPr>
                <w:rFonts w:ascii="Times New Roman" w:hAnsi="Times New Roman"/>
                <w:lang w:eastAsia="en-US"/>
              </w:rPr>
              <w:t>9</w:t>
            </w:r>
            <w:r w:rsidRPr="008D7658">
              <w:rPr>
                <w:rFonts w:ascii="Times New Roman" w:hAnsi="Times New Roman"/>
                <w:lang w:val="ru-RU" w:eastAsia="en-US"/>
              </w:rPr>
              <w:t>,</w:t>
            </w:r>
          </w:p>
          <w:p w14:paraId="12CDE0A2" w14:textId="77777777" w:rsidR="008D7658" w:rsidRPr="008D7658" w:rsidRDefault="008D7658" w:rsidP="008D7658">
            <w:pPr>
              <w:widowControl w:val="0"/>
              <w:autoSpaceDE w:val="0"/>
              <w:autoSpaceDN w:val="0"/>
              <w:rPr>
                <w:rFonts w:ascii="Times New Roman" w:hAnsi="Times New Roman"/>
                <w:lang w:eastAsia="en-US"/>
              </w:rPr>
            </w:pPr>
            <w:r w:rsidRPr="008D7658">
              <w:rPr>
                <w:rFonts w:ascii="Times New Roman" w:hAnsi="Times New Roman"/>
                <w:color w:val="000000"/>
                <w:lang w:val="en-US" w:eastAsia="en-US"/>
              </w:rPr>
              <w:t>e-mail:</w:t>
            </w:r>
            <w:r w:rsidRPr="008D7658">
              <w:rPr>
                <w:rFonts w:ascii="Times New Roman" w:hAnsi="Times New Roman"/>
                <w:color w:val="000000"/>
                <w:lang w:val="ru-RU" w:eastAsia="en-US"/>
              </w:rPr>
              <w:t xml:space="preserve"> </w:t>
            </w:r>
            <w:proofErr w:type="spellStart"/>
            <w:r w:rsidRPr="008D7658">
              <w:rPr>
                <w:rFonts w:ascii="Times New Roman" w:hAnsi="Times New Roman"/>
                <w:color w:val="000000"/>
                <w:lang w:val="ru-RU" w:eastAsia="en-US"/>
              </w:rPr>
              <w:t>vin.pogrebtsnap</w:t>
            </w:r>
            <w:proofErr w:type="spellEnd"/>
            <w:r w:rsidRPr="008D7658">
              <w:rPr>
                <w:rFonts w:ascii="Times New Roman" w:hAnsi="Times New Roman"/>
                <w:lang w:eastAsia="en-US"/>
              </w:rPr>
              <w:t xml:space="preserve"> </w:t>
            </w:r>
            <w:r w:rsidRPr="008D7658">
              <w:rPr>
                <w:rFonts w:ascii="Times New Roman" w:hAnsi="Times New Roman"/>
                <w:shd w:val="clear" w:color="auto" w:fill="FFFFFF"/>
                <w:lang w:val="ru-RU" w:eastAsia="en-US"/>
              </w:rPr>
              <w:t>@</w:t>
            </w:r>
            <w:proofErr w:type="spellStart"/>
            <w:r w:rsidRPr="008D7658">
              <w:rPr>
                <w:rFonts w:ascii="Times New Roman" w:hAnsi="Times New Roman"/>
                <w:shd w:val="clear" w:color="auto" w:fill="FFFFFF"/>
                <w:lang w:val="en-US" w:eastAsia="en-US"/>
              </w:rPr>
              <w:t>ukr</w:t>
            </w:r>
            <w:proofErr w:type="spellEnd"/>
            <w:r w:rsidRPr="008D7658">
              <w:rPr>
                <w:rFonts w:ascii="Times New Roman" w:hAnsi="Times New Roman"/>
                <w:shd w:val="clear" w:color="auto" w:fill="FFFFFF"/>
                <w:lang w:val="ru-RU" w:eastAsia="en-US"/>
              </w:rPr>
              <w:t>.</w:t>
            </w:r>
            <w:r w:rsidRPr="008D7658">
              <w:rPr>
                <w:rFonts w:ascii="Times New Roman" w:hAnsi="Times New Roman"/>
                <w:shd w:val="clear" w:color="auto" w:fill="FFFFFF"/>
                <w:lang w:val="en-US" w:eastAsia="en-US"/>
              </w:rPr>
              <w:t>net</w:t>
            </w:r>
            <w:r w:rsidRPr="008D7658">
              <w:rPr>
                <w:rFonts w:ascii="Times New Roman" w:hAnsi="Times New Roman"/>
                <w:shd w:val="clear" w:color="auto" w:fill="FFFFFF"/>
                <w:lang w:eastAsia="en-US"/>
              </w:rPr>
              <w:t>,</w:t>
            </w:r>
          </w:p>
          <w:p w14:paraId="2924D556" w14:textId="7F2F6EB4" w:rsidR="00E84DE0" w:rsidRPr="00E84DE0" w:rsidRDefault="008D7658" w:rsidP="008D7658">
            <w:pPr>
              <w:jc w:val="both"/>
              <w:rPr>
                <w:rFonts w:ascii="Times New Roman" w:hAnsi="Times New Roman"/>
                <w:i/>
                <w:iCs/>
                <w:sz w:val="27"/>
                <w:szCs w:val="27"/>
                <w:highlight w:val="white"/>
              </w:rPr>
            </w:pPr>
            <w:r w:rsidRPr="008D7658">
              <w:rPr>
                <w:rFonts w:ascii="Times New Roman" w:hAnsi="Times New Roman"/>
                <w:color w:val="343840"/>
                <w:spacing w:val="-47"/>
                <w:lang w:eastAsia="en-US"/>
              </w:rPr>
              <w:t xml:space="preserve">  </w:t>
            </w:r>
            <w:r w:rsidRPr="008D7658">
              <w:rPr>
                <w:rFonts w:ascii="Times New Roman" w:hAnsi="Times New Roman"/>
                <w:lang w:val="ru-RU" w:eastAsia="en-US"/>
              </w:rPr>
              <w:t>Веб-сайт:</w:t>
            </w:r>
            <w:r w:rsidRPr="008D7658">
              <w:rPr>
                <w:rFonts w:ascii="Times New Roman" w:hAnsi="Times New Roman"/>
                <w:spacing w:val="-1"/>
                <w:lang w:val="ru-RU" w:eastAsia="en-US"/>
              </w:rPr>
              <w:t xml:space="preserve"> https://pog-mrada.gov.ua/index.php/tsnap </w:t>
            </w:r>
            <w:r w:rsidRPr="008D7658">
              <w:rPr>
                <w:rFonts w:ascii="Times New Roman" w:hAnsi="Times New Roman"/>
                <w:spacing w:val="-1"/>
                <w:lang w:eastAsia="en-US"/>
              </w:rPr>
              <w:t xml:space="preserve"> </w:t>
            </w:r>
          </w:p>
        </w:tc>
      </w:tr>
      <w:tr w:rsidR="00E84DE0" w:rsidRPr="000A6791" w14:paraId="44C3EB42" w14:textId="77777777" w:rsidTr="00142432">
        <w:tc>
          <w:tcPr>
            <w:tcW w:w="14553"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E0BD1E" w14:textId="77777777" w:rsidR="00E84DE0" w:rsidRPr="000A6791" w:rsidRDefault="00E84DE0">
            <w:pPr>
              <w:jc w:val="center"/>
              <w:rPr>
                <w:rFonts w:ascii="Times New Roman" w:hAnsi="Times New Roman"/>
                <w:b/>
                <w:bCs/>
                <w:sz w:val="27"/>
                <w:szCs w:val="27"/>
                <w:highlight w:val="white"/>
              </w:rPr>
            </w:pPr>
            <w:r w:rsidRPr="000A6791">
              <w:rPr>
                <w:rFonts w:ascii="Times New Roman" w:hAnsi="Times New Roman"/>
                <w:b/>
                <w:bCs/>
                <w:sz w:val="27"/>
                <w:szCs w:val="27"/>
                <w:highlight w:val="white"/>
              </w:rPr>
              <w:t>Нормативні акти, якими регламентується надання адміністративної послуги</w:t>
            </w:r>
          </w:p>
        </w:tc>
      </w:tr>
      <w:tr w:rsidR="00E84DE0" w:rsidRPr="000A6791" w14:paraId="27AEFFFB" w14:textId="77777777" w:rsidTr="00142432">
        <w:trPr>
          <w:gridAfter w:val="1"/>
          <w:wAfter w:w="12" w:type="dxa"/>
          <w:trHeight w:val="480"/>
        </w:trPr>
        <w:tc>
          <w:tcPr>
            <w:tcW w:w="6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252822" w14:textId="77777777" w:rsidR="00E84DE0" w:rsidRPr="000A6791" w:rsidRDefault="00E84DE0">
            <w:pPr>
              <w:jc w:val="center"/>
              <w:rPr>
                <w:rFonts w:ascii="Times New Roman" w:hAnsi="Times New Roman"/>
                <w:sz w:val="27"/>
                <w:szCs w:val="27"/>
                <w:highlight w:val="white"/>
              </w:rPr>
            </w:pPr>
            <w:r w:rsidRPr="000A6791">
              <w:rPr>
                <w:rFonts w:ascii="Times New Roman" w:hAnsi="Times New Roman"/>
                <w:sz w:val="27"/>
                <w:szCs w:val="27"/>
                <w:highlight w:val="white"/>
              </w:rPr>
              <w:t>4</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815C12" w14:textId="77777777" w:rsidR="00E84DE0" w:rsidRPr="000A6791" w:rsidRDefault="00E84DE0">
            <w:pPr>
              <w:jc w:val="both"/>
              <w:rPr>
                <w:rFonts w:ascii="Times New Roman" w:hAnsi="Times New Roman"/>
                <w:sz w:val="27"/>
                <w:szCs w:val="27"/>
                <w:highlight w:val="white"/>
              </w:rPr>
            </w:pPr>
            <w:r w:rsidRPr="000A6791">
              <w:rPr>
                <w:rFonts w:ascii="Times New Roman" w:hAnsi="Times New Roman"/>
                <w:sz w:val="27"/>
                <w:szCs w:val="27"/>
                <w:highlight w:val="white"/>
              </w:rPr>
              <w:t>Закони України</w:t>
            </w:r>
          </w:p>
        </w:tc>
        <w:tc>
          <w:tcPr>
            <w:tcW w:w="8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B5EF76" w14:textId="77777777" w:rsidR="00E84DE0" w:rsidRPr="000A6791" w:rsidRDefault="00E84DE0">
            <w:pPr>
              <w:pBdr>
                <w:top w:val="nil"/>
                <w:left w:val="nil"/>
                <w:bottom w:val="nil"/>
                <w:right w:val="nil"/>
                <w:between w:val="nil"/>
              </w:pBdr>
              <w:tabs>
                <w:tab w:val="left" w:pos="217"/>
              </w:tabs>
              <w:jc w:val="both"/>
              <w:rPr>
                <w:rFonts w:ascii="Times New Roman" w:hAnsi="Times New Roman"/>
                <w:sz w:val="27"/>
                <w:szCs w:val="27"/>
                <w:highlight w:val="white"/>
              </w:rPr>
            </w:pPr>
            <w:r w:rsidRPr="000A6791">
              <w:rPr>
                <w:rFonts w:ascii="Times New Roman" w:hAnsi="Times New Roman"/>
                <w:sz w:val="27"/>
                <w:szCs w:val="27"/>
                <w:highlight w:val="white"/>
              </w:rPr>
              <w:t>Закон України “Про статус ветеранів війни, гарантії їх соціального захисту”;</w:t>
            </w:r>
          </w:p>
          <w:p w14:paraId="2AB0624D" w14:textId="77777777" w:rsidR="00E84DE0" w:rsidRPr="000A6791" w:rsidRDefault="00E84DE0">
            <w:pPr>
              <w:pBdr>
                <w:top w:val="nil"/>
                <w:left w:val="nil"/>
                <w:bottom w:val="nil"/>
                <w:right w:val="nil"/>
                <w:between w:val="nil"/>
              </w:pBdr>
              <w:tabs>
                <w:tab w:val="left" w:pos="217"/>
              </w:tabs>
              <w:jc w:val="both"/>
              <w:rPr>
                <w:rFonts w:ascii="Times New Roman" w:hAnsi="Times New Roman"/>
                <w:sz w:val="27"/>
                <w:szCs w:val="27"/>
                <w:highlight w:val="white"/>
              </w:rPr>
            </w:pPr>
            <w:r w:rsidRPr="000A6791">
              <w:rPr>
                <w:rFonts w:ascii="Times New Roman" w:hAnsi="Times New Roman"/>
                <w:sz w:val="27"/>
                <w:szCs w:val="27"/>
                <w:highlight w:val="white"/>
              </w:rPr>
              <w:t>Закон України “Про адміністративну процедуру”;</w:t>
            </w:r>
          </w:p>
          <w:p w14:paraId="4BB7F50B" w14:textId="77777777" w:rsidR="00E84DE0" w:rsidRPr="000A6791" w:rsidRDefault="00E84DE0">
            <w:pPr>
              <w:pBdr>
                <w:top w:val="nil"/>
                <w:left w:val="nil"/>
                <w:bottom w:val="nil"/>
                <w:right w:val="nil"/>
                <w:between w:val="nil"/>
              </w:pBdr>
              <w:tabs>
                <w:tab w:val="left" w:pos="217"/>
              </w:tabs>
              <w:jc w:val="both"/>
              <w:rPr>
                <w:rFonts w:ascii="Times New Roman" w:hAnsi="Times New Roman"/>
                <w:sz w:val="27"/>
                <w:szCs w:val="27"/>
                <w:highlight w:val="white"/>
              </w:rPr>
            </w:pPr>
            <w:r w:rsidRPr="000A6791">
              <w:rPr>
                <w:rFonts w:ascii="Times New Roman" w:hAnsi="Times New Roman"/>
                <w:sz w:val="27"/>
                <w:szCs w:val="27"/>
                <w:highlight w:val="white"/>
              </w:rPr>
              <w:t>Закон України “Про адміністративні послуги”;</w:t>
            </w:r>
          </w:p>
          <w:p w14:paraId="6B40955D" w14:textId="77777777" w:rsidR="00E84DE0" w:rsidRPr="000A6791" w:rsidRDefault="00E84DE0">
            <w:pPr>
              <w:pBdr>
                <w:top w:val="nil"/>
                <w:left w:val="nil"/>
                <w:bottom w:val="nil"/>
                <w:right w:val="nil"/>
                <w:between w:val="nil"/>
              </w:pBdr>
              <w:tabs>
                <w:tab w:val="left" w:pos="217"/>
              </w:tabs>
              <w:jc w:val="both"/>
              <w:rPr>
                <w:rFonts w:ascii="Times New Roman" w:hAnsi="Times New Roman"/>
                <w:sz w:val="27"/>
                <w:szCs w:val="27"/>
                <w:highlight w:val="white"/>
              </w:rPr>
            </w:pPr>
            <w:r w:rsidRPr="000A6791">
              <w:rPr>
                <w:rFonts w:ascii="Times New Roman" w:hAnsi="Times New Roman"/>
                <w:sz w:val="27"/>
                <w:szCs w:val="27"/>
                <w:highlight w:val="white"/>
              </w:rPr>
              <w:t>Бюджетний кодекс України</w:t>
            </w:r>
          </w:p>
        </w:tc>
      </w:tr>
      <w:tr w:rsidR="00E84DE0" w:rsidRPr="000A6791" w14:paraId="6B9DBF3A" w14:textId="77777777" w:rsidTr="00142432">
        <w:trPr>
          <w:gridAfter w:val="1"/>
          <w:wAfter w:w="12" w:type="dxa"/>
          <w:trHeight w:val="619"/>
        </w:trPr>
        <w:tc>
          <w:tcPr>
            <w:tcW w:w="6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9F08EF" w14:textId="77777777" w:rsidR="00E84DE0" w:rsidRPr="000A6791" w:rsidRDefault="00E84DE0">
            <w:pPr>
              <w:jc w:val="center"/>
              <w:rPr>
                <w:rFonts w:ascii="Times New Roman" w:hAnsi="Times New Roman"/>
                <w:sz w:val="27"/>
                <w:szCs w:val="27"/>
                <w:highlight w:val="white"/>
              </w:rPr>
            </w:pPr>
            <w:r w:rsidRPr="000A6791">
              <w:rPr>
                <w:rFonts w:ascii="Times New Roman" w:hAnsi="Times New Roman"/>
                <w:sz w:val="27"/>
                <w:szCs w:val="27"/>
                <w:highlight w:val="white"/>
              </w:rPr>
              <w:t>5</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26C757" w14:textId="77777777" w:rsidR="00E84DE0" w:rsidRPr="000A6791" w:rsidRDefault="00E84DE0">
            <w:pPr>
              <w:jc w:val="both"/>
              <w:rPr>
                <w:rFonts w:ascii="Times New Roman" w:hAnsi="Times New Roman"/>
                <w:sz w:val="27"/>
                <w:szCs w:val="27"/>
                <w:highlight w:val="white"/>
              </w:rPr>
            </w:pPr>
            <w:r w:rsidRPr="000A6791">
              <w:rPr>
                <w:rFonts w:ascii="Times New Roman" w:hAnsi="Times New Roman"/>
                <w:sz w:val="27"/>
                <w:szCs w:val="27"/>
                <w:highlight w:val="white"/>
              </w:rPr>
              <w:t>Акти Кабінету Міністрів України</w:t>
            </w:r>
          </w:p>
        </w:tc>
        <w:tc>
          <w:tcPr>
            <w:tcW w:w="8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BA1AAA" w14:textId="77777777" w:rsidR="00E84DE0" w:rsidRPr="000A6791" w:rsidRDefault="00E84DE0">
            <w:pPr>
              <w:ind w:right="7"/>
              <w:jc w:val="both"/>
              <w:rPr>
                <w:rFonts w:ascii="Times New Roman" w:hAnsi="Times New Roman"/>
                <w:sz w:val="27"/>
                <w:szCs w:val="27"/>
                <w:highlight w:val="white"/>
              </w:rPr>
            </w:pPr>
            <w:r w:rsidRPr="000A6791">
              <w:rPr>
                <w:rFonts w:ascii="Times New Roman" w:hAnsi="Times New Roman"/>
                <w:sz w:val="27"/>
                <w:szCs w:val="27"/>
                <w:highlight w:val="white"/>
              </w:rPr>
              <w:t>Постанова Кабінету Міністрів України від 19.10.2016 № 719 “Питання забезпечення житлом деяких категорій осіб, які захищали незалежність, суверенітет та територіальну цілісність України, а також членів їх сімей”</w:t>
            </w:r>
          </w:p>
        </w:tc>
      </w:tr>
      <w:tr w:rsidR="00E84DE0" w:rsidRPr="000A6791" w14:paraId="09221723" w14:textId="77777777" w:rsidTr="00142432">
        <w:trPr>
          <w:gridAfter w:val="1"/>
          <w:wAfter w:w="12" w:type="dxa"/>
          <w:trHeight w:val="20"/>
        </w:trPr>
        <w:tc>
          <w:tcPr>
            <w:tcW w:w="6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BDFB40" w14:textId="77777777" w:rsidR="00E84DE0" w:rsidRPr="000A6791" w:rsidRDefault="00E84DE0">
            <w:pPr>
              <w:jc w:val="center"/>
              <w:rPr>
                <w:rFonts w:ascii="Times New Roman" w:hAnsi="Times New Roman"/>
                <w:sz w:val="27"/>
                <w:szCs w:val="27"/>
                <w:highlight w:val="white"/>
              </w:rPr>
            </w:pPr>
            <w:r w:rsidRPr="000A6791">
              <w:rPr>
                <w:rFonts w:ascii="Times New Roman" w:hAnsi="Times New Roman"/>
                <w:sz w:val="27"/>
                <w:szCs w:val="27"/>
                <w:highlight w:val="white"/>
              </w:rPr>
              <w:t>6</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5C7E60" w14:textId="77777777" w:rsidR="00E84DE0" w:rsidRPr="000A6791" w:rsidRDefault="00E84DE0">
            <w:pPr>
              <w:jc w:val="both"/>
              <w:rPr>
                <w:rFonts w:ascii="Times New Roman" w:hAnsi="Times New Roman"/>
                <w:sz w:val="27"/>
                <w:szCs w:val="27"/>
                <w:highlight w:val="white"/>
              </w:rPr>
            </w:pPr>
            <w:r w:rsidRPr="000A6791">
              <w:rPr>
                <w:rFonts w:ascii="Times New Roman" w:hAnsi="Times New Roman"/>
                <w:sz w:val="27"/>
                <w:szCs w:val="27"/>
                <w:highlight w:val="white"/>
              </w:rPr>
              <w:t>Акти центральних органів виконавчої влади</w:t>
            </w:r>
          </w:p>
        </w:tc>
        <w:tc>
          <w:tcPr>
            <w:tcW w:w="8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68DE3A" w14:textId="77777777" w:rsidR="00E84DE0" w:rsidRPr="000A6791" w:rsidRDefault="00E84DE0">
            <w:pPr>
              <w:pBdr>
                <w:top w:val="nil"/>
                <w:left w:val="nil"/>
                <w:bottom w:val="nil"/>
                <w:right w:val="nil"/>
                <w:between w:val="nil"/>
              </w:pBdr>
              <w:tabs>
                <w:tab w:val="left" w:pos="0"/>
              </w:tabs>
              <w:jc w:val="both"/>
              <w:rPr>
                <w:rFonts w:ascii="Times New Roman" w:hAnsi="Times New Roman"/>
                <w:sz w:val="27"/>
                <w:szCs w:val="27"/>
                <w:highlight w:val="white"/>
              </w:rPr>
            </w:pPr>
            <w:r w:rsidRPr="000A6791">
              <w:rPr>
                <w:rFonts w:ascii="Times New Roman" w:hAnsi="Times New Roman"/>
                <w:sz w:val="27"/>
                <w:szCs w:val="27"/>
                <w:highlight w:val="white"/>
              </w:rPr>
              <w:t>-</w:t>
            </w:r>
          </w:p>
        </w:tc>
      </w:tr>
      <w:tr w:rsidR="00E84DE0" w:rsidRPr="000A6791" w14:paraId="1C01AE6E" w14:textId="77777777" w:rsidTr="00142432">
        <w:tc>
          <w:tcPr>
            <w:tcW w:w="14553"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DE58CD" w14:textId="77777777" w:rsidR="00E84DE0" w:rsidRPr="000A6791" w:rsidRDefault="00E84DE0">
            <w:pPr>
              <w:jc w:val="center"/>
              <w:rPr>
                <w:rFonts w:ascii="Times New Roman" w:hAnsi="Times New Roman"/>
                <w:b/>
                <w:sz w:val="27"/>
                <w:szCs w:val="27"/>
                <w:highlight w:val="white"/>
              </w:rPr>
            </w:pPr>
            <w:r w:rsidRPr="000A6791">
              <w:rPr>
                <w:rFonts w:ascii="Times New Roman" w:hAnsi="Times New Roman"/>
                <w:b/>
                <w:sz w:val="27"/>
                <w:szCs w:val="27"/>
                <w:highlight w:val="white"/>
              </w:rPr>
              <w:t>Умови отримання адміністративної послуги</w:t>
            </w:r>
          </w:p>
        </w:tc>
      </w:tr>
      <w:tr w:rsidR="00E84DE0" w:rsidRPr="000A6791" w14:paraId="49685727" w14:textId="77777777" w:rsidTr="00142432">
        <w:trPr>
          <w:gridAfter w:val="1"/>
          <w:wAfter w:w="12" w:type="dxa"/>
          <w:trHeight w:val="20"/>
        </w:trPr>
        <w:tc>
          <w:tcPr>
            <w:tcW w:w="6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8D727A" w14:textId="77777777" w:rsidR="00E84DE0" w:rsidRPr="000A6791" w:rsidRDefault="00E84DE0">
            <w:pPr>
              <w:jc w:val="center"/>
              <w:rPr>
                <w:rFonts w:ascii="Times New Roman" w:hAnsi="Times New Roman"/>
                <w:sz w:val="27"/>
                <w:szCs w:val="27"/>
                <w:highlight w:val="white"/>
              </w:rPr>
            </w:pPr>
            <w:r w:rsidRPr="000A6791">
              <w:rPr>
                <w:rFonts w:ascii="Times New Roman" w:hAnsi="Times New Roman"/>
                <w:sz w:val="27"/>
                <w:szCs w:val="27"/>
                <w:highlight w:val="white"/>
              </w:rPr>
              <w:t>7</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6D74DB" w14:textId="77777777" w:rsidR="00E84DE0" w:rsidRPr="000A6791" w:rsidRDefault="00E84DE0">
            <w:pPr>
              <w:jc w:val="both"/>
              <w:rPr>
                <w:rFonts w:ascii="Times New Roman" w:hAnsi="Times New Roman"/>
                <w:sz w:val="27"/>
                <w:szCs w:val="27"/>
                <w:highlight w:val="white"/>
              </w:rPr>
            </w:pPr>
            <w:r w:rsidRPr="000A6791">
              <w:rPr>
                <w:rFonts w:ascii="Times New Roman" w:hAnsi="Times New Roman"/>
                <w:sz w:val="27"/>
                <w:szCs w:val="27"/>
                <w:highlight w:val="white"/>
              </w:rPr>
              <w:t>Підстава для отримання адміністративної послуги</w:t>
            </w:r>
          </w:p>
        </w:tc>
        <w:tc>
          <w:tcPr>
            <w:tcW w:w="8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5E3A13" w14:textId="199BC390" w:rsidR="00E84DE0" w:rsidRPr="000A6791" w:rsidRDefault="00E84DE0" w:rsidP="00F95314">
            <w:pPr>
              <w:pStyle w:val="a5"/>
              <w:numPr>
                <w:ilvl w:val="0"/>
                <w:numId w:val="2"/>
              </w:numPr>
              <w:tabs>
                <w:tab w:val="left" w:pos="588"/>
              </w:tabs>
              <w:ind w:left="0" w:firstLine="0"/>
              <w:rPr>
                <w:sz w:val="27"/>
                <w:szCs w:val="27"/>
                <w:highlight w:val="white"/>
              </w:rPr>
            </w:pPr>
            <w:r w:rsidRPr="000A6791">
              <w:rPr>
                <w:sz w:val="27"/>
                <w:szCs w:val="27"/>
                <w:highlight w:val="white"/>
              </w:rPr>
              <w:t>Звернення члена сім’ї загиблого (померлого) Захисника чи Захисниці України, якому статус надано відповідно до</w:t>
            </w:r>
            <w:r w:rsidRPr="000A6791">
              <w:rPr>
                <w:sz w:val="27"/>
                <w:szCs w:val="27"/>
                <w:highlight w:val="white"/>
              </w:rPr>
              <w:br/>
              <w:t>пунктів 2</w:t>
            </w:r>
            <w:r w:rsidRPr="00FE32A0">
              <w:rPr>
                <w:sz w:val="27"/>
                <w:szCs w:val="27"/>
              </w:rPr>
              <w:t>–</w:t>
            </w:r>
            <w:r w:rsidRPr="000A6791">
              <w:rPr>
                <w:sz w:val="27"/>
                <w:szCs w:val="27"/>
                <w:highlight w:val="white"/>
              </w:rPr>
              <w:t>5 частини першої статті 1</w:t>
            </w:r>
            <w:r w:rsidRPr="00FE32A0">
              <w:rPr>
                <w:sz w:val="27"/>
                <w:szCs w:val="27"/>
                <w:highlight w:val="white"/>
              </w:rPr>
              <w:t>0</w:t>
            </w:r>
            <w:r w:rsidRPr="00FE32A0">
              <w:rPr>
                <w:rStyle w:val="rvts37"/>
                <w:rFonts w:ascii="Times New Roman" w:hAnsi="Times New Roman"/>
                <w:sz w:val="27"/>
                <w:szCs w:val="27"/>
                <w:highlight w:val="white"/>
                <w:vertAlign w:val="superscript"/>
              </w:rPr>
              <w:t xml:space="preserve">1 </w:t>
            </w:r>
            <w:r w:rsidRPr="000A6791">
              <w:rPr>
                <w:sz w:val="27"/>
                <w:szCs w:val="27"/>
                <w:highlight w:val="white"/>
              </w:rPr>
              <w:t xml:space="preserve">Закону України “Про статус ветеранів війни, гарантії їх соціального захисту” (далі – Закон) та який перебуває на квартирному обліку за місцем проживання за пільговою категорією </w:t>
            </w:r>
            <w:r w:rsidRPr="000A6791">
              <w:rPr>
                <w:sz w:val="27"/>
                <w:szCs w:val="27"/>
                <w:highlight w:val="white"/>
                <w:lang w:val="en-US"/>
              </w:rPr>
              <w:t>(</w:t>
            </w:r>
            <w:r w:rsidRPr="000A6791">
              <w:rPr>
                <w:sz w:val="27"/>
                <w:szCs w:val="27"/>
                <w:highlight w:val="white"/>
              </w:rPr>
              <w:t>член сім’ї загиблого (померлого) Захисника чи Захисниці України</w:t>
            </w:r>
            <w:r w:rsidRPr="000A6791">
              <w:rPr>
                <w:sz w:val="27"/>
                <w:szCs w:val="27"/>
                <w:highlight w:val="white"/>
                <w:lang w:val="en-US"/>
              </w:rPr>
              <w:t>).</w:t>
            </w:r>
          </w:p>
          <w:p w14:paraId="15E6917E" w14:textId="6FE15F7F" w:rsidR="00E84DE0" w:rsidRPr="000A6791" w:rsidRDefault="00E84DE0" w:rsidP="00F95314">
            <w:pPr>
              <w:pStyle w:val="a5"/>
              <w:numPr>
                <w:ilvl w:val="0"/>
                <w:numId w:val="2"/>
              </w:numPr>
              <w:tabs>
                <w:tab w:val="left" w:pos="588"/>
              </w:tabs>
              <w:spacing w:before="120"/>
              <w:ind w:left="0" w:firstLine="0"/>
              <w:rPr>
                <w:sz w:val="27"/>
                <w:szCs w:val="27"/>
                <w:highlight w:val="white"/>
              </w:rPr>
            </w:pPr>
            <w:r w:rsidRPr="000A6791">
              <w:rPr>
                <w:sz w:val="27"/>
                <w:szCs w:val="27"/>
                <w:highlight w:val="white"/>
              </w:rPr>
              <w:t>Звернення особи з інвалідністю внаслідок війни I</w:t>
            </w:r>
            <w:r w:rsidRPr="00FE32A0">
              <w:rPr>
                <w:sz w:val="27"/>
                <w:szCs w:val="27"/>
              </w:rPr>
              <w:t>–</w:t>
            </w:r>
            <w:r w:rsidRPr="000A6791">
              <w:rPr>
                <w:sz w:val="27"/>
                <w:szCs w:val="27"/>
                <w:highlight w:val="white"/>
              </w:rPr>
              <w:t>II групи, якій статус надано відповідно до пунктів 11</w:t>
            </w:r>
            <w:r w:rsidRPr="00FE32A0">
              <w:rPr>
                <w:sz w:val="27"/>
                <w:szCs w:val="27"/>
              </w:rPr>
              <w:t>–</w:t>
            </w:r>
            <w:r w:rsidRPr="000A6791">
              <w:rPr>
                <w:sz w:val="27"/>
                <w:szCs w:val="27"/>
                <w:highlight w:val="white"/>
              </w:rPr>
              <w:t xml:space="preserve">14 частини другої статті 7 Закону та яка перебуває на квартирному обліку за місцем проживання за пільговою категорією </w:t>
            </w:r>
            <w:r w:rsidRPr="000A6791">
              <w:rPr>
                <w:sz w:val="27"/>
                <w:szCs w:val="27"/>
                <w:highlight w:val="white"/>
                <w:lang w:val="en-US"/>
              </w:rPr>
              <w:t>(</w:t>
            </w:r>
            <w:r w:rsidRPr="000A6791">
              <w:rPr>
                <w:sz w:val="27"/>
                <w:szCs w:val="27"/>
                <w:highlight w:val="white"/>
              </w:rPr>
              <w:t>особа з інвалідністю внаслідок війни</w:t>
            </w:r>
            <w:r w:rsidRPr="000A6791">
              <w:rPr>
                <w:sz w:val="27"/>
                <w:szCs w:val="27"/>
                <w:highlight w:val="white"/>
                <w:lang w:val="en-US"/>
              </w:rPr>
              <w:t>)</w:t>
            </w:r>
          </w:p>
        </w:tc>
      </w:tr>
      <w:tr w:rsidR="00E84DE0" w:rsidRPr="000A6791" w14:paraId="3E534C9B" w14:textId="77777777" w:rsidTr="00A878F6">
        <w:trPr>
          <w:gridAfter w:val="1"/>
          <w:wAfter w:w="12" w:type="dxa"/>
          <w:trHeight w:val="605"/>
        </w:trPr>
        <w:tc>
          <w:tcPr>
            <w:tcW w:w="6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E45ED7" w14:textId="77777777" w:rsidR="00E84DE0" w:rsidRPr="000A6791" w:rsidRDefault="00E84DE0">
            <w:pPr>
              <w:jc w:val="center"/>
              <w:rPr>
                <w:rFonts w:ascii="Times New Roman" w:hAnsi="Times New Roman"/>
                <w:sz w:val="27"/>
                <w:szCs w:val="27"/>
                <w:highlight w:val="white"/>
              </w:rPr>
            </w:pPr>
            <w:r w:rsidRPr="000A6791">
              <w:rPr>
                <w:rFonts w:ascii="Times New Roman" w:hAnsi="Times New Roman"/>
                <w:sz w:val="27"/>
                <w:szCs w:val="27"/>
                <w:highlight w:val="white"/>
              </w:rPr>
              <w:lastRenderedPageBreak/>
              <w:t>8</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17389E" w14:textId="77777777" w:rsidR="00E84DE0" w:rsidRPr="000A6791" w:rsidRDefault="00E84DE0">
            <w:pPr>
              <w:jc w:val="both"/>
              <w:rPr>
                <w:rFonts w:ascii="Times New Roman" w:hAnsi="Times New Roman"/>
                <w:sz w:val="27"/>
                <w:szCs w:val="27"/>
                <w:highlight w:val="white"/>
              </w:rPr>
            </w:pPr>
            <w:r w:rsidRPr="000A6791">
              <w:rPr>
                <w:rFonts w:ascii="Times New Roman" w:hAnsi="Times New Roman"/>
                <w:sz w:val="27"/>
                <w:szCs w:val="27"/>
                <w:highlight w:val="white"/>
              </w:rPr>
              <w:t>Перелік документів, необхідних для отримання адміністративної послуги</w:t>
            </w:r>
          </w:p>
        </w:tc>
        <w:tc>
          <w:tcPr>
            <w:tcW w:w="8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B7BF41" w14:textId="0738FBFD" w:rsidR="00E84DE0" w:rsidRPr="003F3F13" w:rsidRDefault="00E84DE0" w:rsidP="00A954D1">
            <w:pPr>
              <w:keepLines/>
              <w:jc w:val="both"/>
              <w:rPr>
                <w:rFonts w:ascii="Times New Roman" w:hAnsi="Times New Roman"/>
                <w:color w:val="000000" w:themeColor="text1"/>
                <w:sz w:val="27"/>
                <w:szCs w:val="27"/>
                <w:highlight w:val="white"/>
              </w:rPr>
            </w:pPr>
            <w:r w:rsidRPr="003F3F13">
              <w:rPr>
                <w:rFonts w:ascii="Times New Roman" w:hAnsi="Times New Roman"/>
                <w:color w:val="000000" w:themeColor="text1"/>
                <w:sz w:val="27"/>
                <w:szCs w:val="27"/>
                <w:shd w:val="clear" w:color="auto" w:fill="FFFFFF"/>
              </w:rPr>
              <w:t xml:space="preserve">До структурного підрозділу районних, районних у м. Києві держадміністрацій, на який покладено функції з питань ветеранської політики, виконавчих органів сільських, селищних, міських, районних у містах (у разі їх утворення) рад за місцем перебування на квартирному обліку </w:t>
            </w:r>
            <w:r w:rsidRPr="003F3F13">
              <w:rPr>
                <w:rFonts w:ascii="Times New Roman" w:hAnsi="Times New Roman"/>
                <w:color w:val="000000" w:themeColor="text1"/>
                <w:sz w:val="27"/>
                <w:szCs w:val="27"/>
                <w:highlight w:val="white"/>
              </w:rPr>
              <w:t>подається заява про призначення грошової компенсації (довільної форми) у якій зазначається інформація:</w:t>
            </w:r>
          </w:p>
          <w:p w14:paraId="2264DCE6" w14:textId="77777777" w:rsidR="00E84DE0" w:rsidRPr="003F3F13" w:rsidRDefault="00E84DE0">
            <w:pPr>
              <w:pStyle w:val="a5"/>
              <w:keepLines/>
              <w:ind w:left="0" w:firstLine="567"/>
              <w:rPr>
                <w:color w:val="000000" w:themeColor="text1"/>
                <w:sz w:val="27"/>
                <w:szCs w:val="27"/>
                <w:highlight w:val="white"/>
              </w:rPr>
            </w:pPr>
            <w:r w:rsidRPr="003F3F13">
              <w:rPr>
                <w:color w:val="000000" w:themeColor="text1"/>
                <w:sz w:val="27"/>
                <w:szCs w:val="27"/>
                <w:highlight w:val="white"/>
              </w:rPr>
              <w:t>про задеклароване (зареєстроване) місце проживання (перебування) та адресу фактичного місця проживання члена сім’ї загиблого (померлого) Захисника чи Захисниці України або особи з інвалідністю внаслідок війни (далі – заявник);</w:t>
            </w:r>
          </w:p>
          <w:p w14:paraId="127B354E" w14:textId="77777777" w:rsidR="00E84DE0" w:rsidRPr="003F3F13" w:rsidRDefault="00E84DE0">
            <w:pPr>
              <w:pStyle w:val="a5"/>
              <w:keepLines/>
              <w:ind w:left="0" w:firstLine="567"/>
              <w:rPr>
                <w:color w:val="000000" w:themeColor="text1"/>
                <w:sz w:val="27"/>
                <w:szCs w:val="27"/>
                <w:highlight w:val="white"/>
              </w:rPr>
            </w:pPr>
            <w:r w:rsidRPr="003F3F13">
              <w:rPr>
                <w:color w:val="000000" w:themeColor="text1"/>
                <w:sz w:val="27"/>
                <w:szCs w:val="27"/>
                <w:highlight w:val="white"/>
              </w:rPr>
              <w:t>наявність/відсутність у заявника та членів його сім’ї, на яких розраховується грошова компенсація, майнових прав на об’єкти незавершеного житлового будівництва;</w:t>
            </w:r>
          </w:p>
          <w:p w14:paraId="1BB8AB55" w14:textId="77777777" w:rsidR="00E84DE0" w:rsidRPr="003F3F13" w:rsidRDefault="00E84DE0">
            <w:pPr>
              <w:pStyle w:val="a5"/>
              <w:keepLines/>
              <w:ind w:left="0" w:firstLine="567"/>
              <w:rPr>
                <w:color w:val="000000" w:themeColor="text1"/>
                <w:sz w:val="27"/>
                <w:szCs w:val="27"/>
                <w:highlight w:val="white"/>
              </w:rPr>
            </w:pPr>
            <w:r w:rsidRPr="003F3F13">
              <w:rPr>
                <w:color w:val="000000" w:themeColor="text1"/>
                <w:sz w:val="27"/>
                <w:szCs w:val="27"/>
                <w:highlight w:val="white"/>
              </w:rPr>
              <w:t>про виплату/невиплату члену сім’ї загиблого (померлого) Захисника чи Захисниці України одноразової грошової допомоги відповідно до постанови Кабінету Міністрів України від 28.02.2022 № 168 “Питання деяких виплат військовослужбовцям, особам рядового і начальницького складу, поліцейським та їх сім’ям під час дії воєнного стану” або відмову від її отримання;</w:t>
            </w:r>
          </w:p>
          <w:p w14:paraId="1691A5FC" w14:textId="73DC3F6E" w:rsidR="00E84DE0" w:rsidRPr="003F3F13" w:rsidRDefault="00E84DE0" w:rsidP="00A954D1">
            <w:pPr>
              <w:pStyle w:val="a5"/>
              <w:keepLines/>
              <w:spacing w:after="120"/>
              <w:ind w:left="0" w:firstLine="567"/>
              <w:rPr>
                <w:color w:val="000000" w:themeColor="text1"/>
                <w:sz w:val="27"/>
                <w:szCs w:val="27"/>
                <w:highlight w:val="white"/>
              </w:rPr>
            </w:pPr>
            <w:r w:rsidRPr="003F3F13">
              <w:rPr>
                <w:color w:val="000000" w:themeColor="text1"/>
                <w:sz w:val="27"/>
                <w:szCs w:val="27"/>
                <w:highlight w:val="white"/>
              </w:rPr>
              <w:t>про те, що заявнику або членам його сім’ї не надавалося житло раніше, призначалася/не призначалася грошова компенсація на території</w:t>
            </w:r>
            <w:r w:rsidRPr="003F3F13">
              <w:rPr>
                <w:color w:val="000000" w:themeColor="text1"/>
                <w:sz w:val="27"/>
                <w:szCs w:val="27"/>
              </w:rPr>
              <w:t xml:space="preserve"> активних бойових дій, території активних бойових дій, на яких функціонують державні електронні інформаційні ресурси, або тимчасово окупованої Російською Федерацією території України, включеної до переліку територій, на яких ведуться (велися) бойові дії або тимчасово окупованих Російською Федерацією, затвердженого </w:t>
            </w:r>
            <w:proofErr w:type="spellStart"/>
            <w:r w:rsidRPr="003F3F13">
              <w:rPr>
                <w:color w:val="000000" w:themeColor="text1"/>
                <w:sz w:val="27"/>
                <w:szCs w:val="27"/>
              </w:rPr>
              <w:t>Мінрозвитку</w:t>
            </w:r>
            <w:proofErr w:type="spellEnd"/>
            <w:r w:rsidRPr="003F3F13">
              <w:rPr>
                <w:color w:val="000000" w:themeColor="text1"/>
                <w:sz w:val="27"/>
                <w:szCs w:val="27"/>
              </w:rPr>
              <w:t xml:space="preserve">, </w:t>
            </w:r>
            <w:r w:rsidRPr="003F3F13">
              <w:rPr>
                <w:color w:val="000000" w:themeColor="text1"/>
                <w:sz w:val="27"/>
                <w:szCs w:val="27"/>
                <w:highlight w:val="white"/>
              </w:rPr>
              <w:t xml:space="preserve">не виплачувалася грошова компенсація за рахунок бюджетних та благодійних коштів, залучених коштів суб’єктів господарювання, інших джерел, не заборонених законодавством, як члену сім’ї загиблого (померлого) Захисника чи Захисниці України, або </w:t>
            </w:r>
            <w:r w:rsidRPr="003F3F13">
              <w:rPr>
                <w:color w:val="000000" w:themeColor="text1"/>
                <w:sz w:val="27"/>
                <w:szCs w:val="27"/>
                <w:highlight w:val="white"/>
              </w:rPr>
              <w:lastRenderedPageBreak/>
              <w:t>як особі з інвалідністю внаслідок війни.</w:t>
            </w:r>
          </w:p>
          <w:p w14:paraId="7024682C" w14:textId="3FBD4D61" w:rsidR="00E84DE0" w:rsidRPr="003F3F13" w:rsidRDefault="00E84DE0" w:rsidP="00A954D1">
            <w:pPr>
              <w:keepLines/>
              <w:ind w:firstLine="567"/>
              <w:jc w:val="both"/>
              <w:rPr>
                <w:rFonts w:ascii="Times New Roman" w:hAnsi="Times New Roman"/>
                <w:color w:val="000000" w:themeColor="text1"/>
                <w:sz w:val="27"/>
                <w:szCs w:val="27"/>
                <w:highlight w:val="white"/>
              </w:rPr>
            </w:pPr>
            <w:r w:rsidRPr="003F3F13">
              <w:rPr>
                <w:rFonts w:ascii="Times New Roman" w:hAnsi="Times New Roman"/>
                <w:color w:val="000000" w:themeColor="text1"/>
                <w:sz w:val="27"/>
                <w:szCs w:val="27"/>
                <w:highlight w:val="white"/>
              </w:rPr>
              <w:t>Особи з інвалідністю внаслідок війни додають письмову згоду (викладену у довільній формі) членів сім’ї (крім малолітніх та неповнолітніх дітей), на яких нараховується грошова компенсація, щодо включення їх у розрахунок грошової компенсації.</w:t>
            </w:r>
          </w:p>
          <w:p w14:paraId="57EA354D" w14:textId="77777777" w:rsidR="00E84DE0" w:rsidRPr="003F3F13" w:rsidRDefault="00E84DE0" w:rsidP="00A954D1">
            <w:pPr>
              <w:keepLines/>
              <w:spacing w:before="120"/>
              <w:ind w:firstLine="567"/>
              <w:jc w:val="both"/>
              <w:rPr>
                <w:rFonts w:ascii="Times New Roman" w:hAnsi="Times New Roman"/>
                <w:b/>
                <w:bCs/>
                <w:color w:val="000000" w:themeColor="text1"/>
                <w:sz w:val="27"/>
                <w:szCs w:val="27"/>
                <w:highlight w:val="white"/>
              </w:rPr>
            </w:pPr>
            <w:r w:rsidRPr="003F3F13">
              <w:rPr>
                <w:rFonts w:ascii="Times New Roman" w:hAnsi="Times New Roman"/>
                <w:b/>
                <w:bCs/>
                <w:color w:val="000000" w:themeColor="text1"/>
                <w:sz w:val="27"/>
                <w:szCs w:val="27"/>
                <w:highlight w:val="white"/>
              </w:rPr>
              <w:t>До заяви додаються копії (електронні копії за технічної можливості):</w:t>
            </w:r>
          </w:p>
          <w:p w14:paraId="4B44B844" w14:textId="6ED009E4" w:rsidR="00E84DE0" w:rsidRPr="004367B6" w:rsidRDefault="00E84DE0" w:rsidP="004367B6">
            <w:pPr>
              <w:keepLines/>
              <w:spacing w:before="120"/>
              <w:ind w:firstLine="567"/>
              <w:jc w:val="both"/>
              <w:rPr>
                <w:rFonts w:ascii="Times New Roman" w:hAnsi="Times New Roman"/>
                <w:color w:val="000000" w:themeColor="text1"/>
                <w:sz w:val="27"/>
                <w:szCs w:val="27"/>
              </w:rPr>
            </w:pPr>
            <w:r w:rsidRPr="004367B6">
              <w:rPr>
                <w:rFonts w:ascii="Times New Roman" w:hAnsi="Times New Roman"/>
                <w:color w:val="000000" w:themeColor="text1"/>
                <w:sz w:val="27"/>
                <w:szCs w:val="27"/>
              </w:rPr>
              <w:t>1) документа, що посвідчує особу заявника, а у разі подання документів законним представником чи уповноваженою особою - документів, що посвідчують особу тих осіб, від імені яких подається заява, а також документа, який надає повноваження законному представникові чи уповноваженій особі представляти таких осіб, оформленого відповідно до законодавства</w:t>
            </w:r>
            <w:r>
              <w:rPr>
                <w:rFonts w:ascii="Times New Roman" w:hAnsi="Times New Roman"/>
                <w:color w:val="000000" w:themeColor="text1"/>
                <w:sz w:val="27"/>
                <w:szCs w:val="27"/>
              </w:rPr>
              <w:t xml:space="preserve">, </w:t>
            </w:r>
            <w:r w:rsidRPr="004367B6">
              <w:rPr>
                <w:rFonts w:ascii="Times New Roman" w:hAnsi="Times New Roman"/>
                <w:color w:val="000000" w:themeColor="text1"/>
                <w:sz w:val="27"/>
                <w:szCs w:val="27"/>
              </w:rPr>
              <w:t>а також інформації про м</w:t>
            </w:r>
            <w:r>
              <w:rPr>
                <w:rFonts w:ascii="Times New Roman" w:hAnsi="Times New Roman"/>
                <w:color w:val="000000" w:themeColor="text1"/>
                <w:sz w:val="27"/>
                <w:szCs w:val="27"/>
              </w:rPr>
              <w:t>ісце проживання;</w:t>
            </w:r>
          </w:p>
          <w:p w14:paraId="5B284BB5" w14:textId="72DF948F" w:rsidR="00E84DE0" w:rsidRPr="004367B6" w:rsidRDefault="00E84DE0" w:rsidP="004367B6">
            <w:pPr>
              <w:keepLines/>
              <w:spacing w:before="120"/>
              <w:ind w:firstLine="567"/>
              <w:jc w:val="both"/>
              <w:rPr>
                <w:rFonts w:ascii="Times New Roman" w:hAnsi="Times New Roman"/>
                <w:color w:val="000000" w:themeColor="text1"/>
                <w:sz w:val="27"/>
                <w:szCs w:val="27"/>
              </w:rPr>
            </w:pPr>
            <w:r w:rsidRPr="004367B6">
              <w:rPr>
                <w:rFonts w:ascii="Times New Roman" w:hAnsi="Times New Roman"/>
                <w:color w:val="000000" w:themeColor="text1"/>
                <w:sz w:val="27"/>
                <w:szCs w:val="27"/>
              </w:rPr>
              <w:t>2) посвідчення</w:t>
            </w:r>
            <w:r>
              <w:rPr>
                <w:rFonts w:ascii="Times New Roman" w:hAnsi="Times New Roman"/>
                <w:color w:val="000000" w:themeColor="text1"/>
                <w:sz w:val="27"/>
                <w:szCs w:val="27"/>
              </w:rPr>
              <w:t xml:space="preserve"> «Особа з інвалідністю внаслідок війни» або «Член сім’ї загиблого (померлого) Захисника чи Захисниці України»</w:t>
            </w:r>
            <w:r w:rsidRPr="004367B6">
              <w:rPr>
                <w:rFonts w:ascii="Times New Roman" w:hAnsi="Times New Roman"/>
                <w:color w:val="000000" w:themeColor="text1"/>
                <w:sz w:val="27"/>
                <w:szCs w:val="27"/>
              </w:rPr>
              <w:t xml:space="preserve"> встановленого зразка згідно з додатком 2 до постанови Кабінету Міністрів України від 12 травня 1994 р. № 302 “Про порядок видачі посвідчень і наг</w:t>
            </w:r>
            <w:r>
              <w:rPr>
                <w:rFonts w:ascii="Times New Roman" w:hAnsi="Times New Roman"/>
                <w:color w:val="000000" w:themeColor="text1"/>
                <w:sz w:val="27"/>
                <w:szCs w:val="27"/>
              </w:rPr>
              <w:t>рудних знаків ветеранів війни”;</w:t>
            </w:r>
          </w:p>
          <w:p w14:paraId="1F6E9906" w14:textId="656D23F6" w:rsidR="00E84DE0" w:rsidRPr="004367B6" w:rsidRDefault="00E84DE0" w:rsidP="004367B6">
            <w:pPr>
              <w:keepLines/>
              <w:spacing w:before="120"/>
              <w:ind w:firstLine="567"/>
              <w:jc w:val="both"/>
              <w:rPr>
                <w:rFonts w:ascii="Times New Roman" w:hAnsi="Times New Roman"/>
                <w:color w:val="000000" w:themeColor="text1"/>
                <w:sz w:val="27"/>
                <w:szCs w:val="27"/>
              </w:rPr>
            </w:pPr>
            <w:r w:rsidRPr="004367B6">
              <w:rPr>
                <w:rFonts w:ascii="Times New Roman" w:hAnsi="Times New Roman"/>
                <w:color w:val="000000" w:themeColor="text1"/>
                <w:sz w:val="27"/>
                <w:szCs w:val="27"/>
              </w:rPr>
              <w:t>3) для осіб, статус яким надано відповідно до пунктів 2-5 частини першої статті 10-1 Закону України “Про статус ветеранів війни, гарантії їх соціального захисту”, - документів, передбачених пунктом 4 Порядку надання статусу члена сім’ї загиблого (померлого) Захисника чи Захисниці України, затвердженого постановою Кабінету Міністрів Украї</w:t>
            </w:r>
            <w:r>
              <w:rPr>
                <w:rFonts w:ascii="Times New Roman" w:hAnsi="Times New Roman"/>
                <w:color w:val="000000" w:themeColor="text1"/>
                <w:sz w:val="27"/>
                <w:szCs w:val="27"/>
              </w:rPr>
              <w:t xml:space="preserve">ни від 23 вересня 2015 р. № 740, </w:t>
            </w:r>
            <w:r w:rsidRPr="004367B6">
              <w:rPr>
                <w:rFonts w:ascii="Times New Roman" w:hAnsi="Times New Roman"/>
                <w:color w:val="000000" w:themeColor="text1"/>
                <w:sz w:val="27"/>
                <w:szCs w:val="27"/>
              </w:rPr>
              <w:t xml:space="preserve">які є підставою для надання особам статусу члена сім’ї загиблого, у разі відсутності у посвідченні члена сім’ї загиблого Захисника чи Захисниці України посилання на пункти 2-5 частини першої статті 10-1 Закону України “Про статус </w:t>
            </w:r>
            <w:r w:rsidRPr="004367B6">
              <w:rPr>
                <w:rFonts w:ascii="Times New Roman" w:hAnsi="Times New Roman"/>
                <w:color w:val="000000" w:themeColor="text1"/>
                <w:sz w:val="27"/>
                <w:szCs w:val="27"/>
              </w:rPr>
              <w:lastRenderedPageBreak/>
              <w:t>ветеранів війни, га</w:t>
            </w:r>
            <w:r>
              <w:rPr>
                <w:rFonts w:ascii="Times New Roman" w:hAnsi="Times New Roman"/>
                <w:color w:val="000000" w:themeColor="text1"/>
                <w:sz w:val="27"/>
                <w:szCs w:val="27"/>
              </w:rPr>
              <w:t>рантії їх соціального захисту”;</w:t>
            </w:r>
          </w:p>
          <w:p w14:paraId="54F0EECE" w14:textId="278B288A" w:rsidR="00E84DE0" w:rsidRDefault="00E84DE0" w:rsidP="00A878F6">
            <w:pPr>
              <w:keepLines/>
              <w:spacing w:before="120"/>
              <w:ind w:firstLine="567"/>
              <w:jc w:val="both"/>
              <w:rPr>
                <w:rFonts w:ascii="Times New Roman" w:hAnsi="Times New Roman"/>
                <w:color w:val="000000" w:themeColor="text1"/>
                <w:sz w:val="27"/>
                <w:szCs w:val="27"/>
              </w:rPr>
            </w:pPr>
            <w:r w:rsidRPr="004367B6">
              <w:rPr>
                <w:rFonts w:ascii="Times New Roman" w:hAnsi="Times New Roman"/>
                <w:color w:val="000000" w:themeColor="text1"/>
                <w:sz w:val="27"/>
                <w:szCs w:val="27"/>
              </w:rPr>
              <w:t>4) для осіб, статус яким надано відповідно до пунктів 11-14 частини другої статті 7 Закону України “Про статус ветеранів війни, гарантії їх соціального захисту” (особи з інвалідністю внаслідок війни), - документів, передбачених пунктом 4 Порядку надання статусу особи з інвалідністю внаслідок війни особам, які отримали інвалідність внаслідок поранення, контузії, каліцтва або захворювання, одержаних під час безпосередньої участі в антитерористичній операції,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проведення,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затвердженого постановою Кабінету Міністрів Україн</w:t>
            </w:r>
            <w:r>
              <w:rPr>
                <w:rFonts w:ascii="Times New Roman" w:hAnsi="Times New Roman"/>
                <w:color w:val="000000" w:themeColor="text1"/>
                <w:sz w:val="27"/>
                <w:szCs w:val="27"/>
              </w:rPr>
              <w:t xml:space="preserve">и від 8 вересня 2015 р. № 685, </w:t>
            </w:r>
            <w:r w:rsidRPr="004367B6">
              <w:rPr>
                <w:rFonts w:ascii="Times New Roman" w:hAnsi="Times New Roman"/>
                <w:color w:val="000000" w:themeColor="text1"/>
                <w:sz w:val="27"/>
                <w:szCs w:val="27"/>
              </w:rPr>
              <w:t>які є підставою для надання особам статусу особи з інвалідністю внаслідок війни, у разі відсутності у посвідченні особи з інвалідністю внаслідок війни посилання на пункти 11-14 частини другої статті 7 Закону України “Про статус ветеранів війни, га</w:t>
            </w:r>
            <w:r>
              <w:rPr>
                <w:rFonts w:ascii="Times New Roman" w:hAnsi="Times New Roman"/>
                <w:color w:val="000000" w:themeColor="text1"/>
                <w:sz w:val="27"/>
                <w:szCs w:val="27"/>
              </w:rPr>
              <w:t>рантії їх соціального захисту”;</w:t>
            </w:r>
          </w:p>
          <w:p w14:paraId="237211D3" w14:textId="2200F275" w:rsidR="00E84DE0" w:rsidRPr="004367B6" w:rsidRDefault="00E84DE0" w:rsidP="004367B6">
            <w:pPr>
              <w:keepLines/>
              <w:spacing w:before="120"/>
              <w:jc w:val="both"/>
              <w:rPr>
                <w:rFonts w:ascii="Times New Roman" w:hAnsi="Times New Roman"/>
                <w:color w:val="000000" w:themeColor="text1"/>
                <w:sz w:val="27"/>
                <w:szCs w:val="27"/>
              </w:rPr>
            </w:pPr>
            <w:r>
              <w:rPr>
                <w:rFonts w:ascii="Times New Roman" w:hAnsi="Times New Roman"/>
                <w:color w:val="000000" w:themeColor="text1"/>
                <w:sz w:val="27"/>
                <w:szCs w:val="27"/>
              </w:rPr>
              <w:t xml:space="preserve">- </w:t>
            </w:r>
            <w:r w:rsidRPr="004367B6">
              <w:rPr>
                <w:rFonts w:ascii="Times New Roman" w:hAnsi="Times New Roman"/>
                <w:color w:val="000000" w:themeColor="text1"/>
                <w:sz w:val="27"/>
                <w:szCs w:val="27"/>
              </w:rPr>
              <w:t>довідки медико-соціальної експертної комісії або витягу з рішення експертної команди з оцінювання повсякденного функціонування особи про</w:t>
            </w:r>
            <w:r>
              <w:rPr>
                <w:rFonts w:ascii="Times New Roman" w:hAnsi="Times New Roman"/>
                <w:color w:val="000000" w:themeColor="text1"/>
                <w:sz w:val="27"/>
                <w:szCs w:val="27"/>
              </w:rPr>
              <w:t xml:space="preserve"> групу та причину інвалідності;</w:t>
            </w:r>
          </w:p>
          <w:p w14:paraId="4BC9A040" w14:textId="413260BF" w:rsidR="00E84DE0" w:rsidRPr="004367B6" w:rsidRDefault="00E84DE0" w:rsidP="004367B6">
            <w:pPr>
              <w:keepLines/>
              <w:spacing w:before="120"/>
              <w:ind w:firstLine="567"/>
              <w:jc w:val="both"/>
              <w:rPr>
                <w:rFonts w:ascii="Times New Roman" w:hAnsi="Times New Roman"/>
                <w:color w:val="000000" w:themeColor="text1"/>
                <w:sz w:val="27"/>
                <w:szCs w:val="27"/>
              </w:rPr>
            </w:pPr>
            <w:r w:rsidRPr="004367B6">
              <w:rPr>
                <w:rFonts w:ascii="Times New Roman" w:hAnsi="Times New Roman"/>
                <w:color w:val="000000" w:themeColor="text1"/>
                <w:sz w:val="27"/>
                <w:szCs w:val="27"/>
              </w:rPr>
              <w:t>5) документів, що посвідчують родинні стосунки між заявником і особою, яка загинула (пропала безвісти), померла, між малолітніми чи неповнолітніми дітьми і особою, яка загинула (пропала безвісти), померла, між особою з інвалідністю і членами його сім’ї, на яких нараховується грошова компенсація, які разом з ним пер</w:t>
            </w:r>
            <w:r>
              <w:rPr>
                <w:rFonts w:ascii="Times New Roman" w:hAnsi="Times New Roman"/>
                <w:color w:val="000000" w:themeColor="text1"/>
                <w:sz w:val="27"/>
                <w:szCs w:val="27"/>
              </w:rPr>
              <w:t xml:space="preserve">ебувають на </w:t>
            </w:r>
            <w:r>
              <w:rPr>
                <w:rFonts w:ascii="Times New Roman" w:hAnsi="Times New Roman"/>
                <w:color w:val="000000" w:themeColor="text1"/>
                <w:sz w:val="27"/>
                <w:szCs w:val="27"/>
              </w:rPr>
              <w:lastRenderedPageBreak/>
              <w:t>квартирному обліку;</w:t>
            </w:r>
          </w:p>
          <w:p w14:paraId="03E78B78" w14:textId="4B4D3C0C" w:rsidR="00E84DE0" w:rsidRPr="004367B6" w:rsidRDefault="00E84DE0" w:rsidP="004367B6">
            <w:pPr>
              <w:keepLines/>
              <w:spacing w:before="120"/>
              <w:ind w:firstLine="567"/>
              <w:jc w:val="both"/>
              <w:rPr>
                <w:rFonts w:ascii="Times New Roman" w:hAnsi="Times New Roman"/>
                <w:color w:val="000000" w:themeColor="text1"/>
                <w:sz w:val="27"/>
                <w:szCs w:val="27"/>
              </w:rPr>
            </w:pPr>
            <w:r w:rsidRPr="004367B6">
              <w:rPr>
                <w:rFonts w:ascii="Times New Roman" w:hAnsi="Times New Roman"/>
                <w:color w:val="000000" w:themeColor="text1"/>
                <w:sz w:val="27"/>
                <w:szCs w:val="27"/>
              </w:rPr>
              <w:t>6) документа військово-лікарської комісії, в якому визначено причинний зв’язок отриманих захворювань, поранень, контузій і каліцтв (свідоцтва про хворобу, довідки, витягу з протоколу, акта медичного огляду, постанови тощо), - у разі неможливості підтвердження причинного зв’язку поранення, контузії, каліцтва або захворювання з безпосередньою участю в антитерористичній операції чи здійсненні заходів із забезпечення національної безпеки і оборони, відсічі і стримування збройної агресії Рос</w:t>
            </w:r>
            <w:r>
              <w:rPr>
                <w:rFonts w:ascii="Times New Roman" w:hAnsi="Times New Roman"/>
                <w:color w:val="000000" w:themeColor="text1"/>
                <w:sz w:val="27"/>
                <w:szCs w:val="27"/>
              </w:rPr>
              <w:t xml:space="preserve">ійської Федерації, </w:t>
            </w:r>
            <w:r w:rsidRPr="004367B6">
              <w:rPr>
                <w:rFonts w:ascii="Times New Roman" w:hAnsi="Times New Roman"/>
                <w:color w:val="000000" w:themeColor="text1"/>
                <w:sz w:val="27"/>
                <w:szCs w:val="27"/>
              </w:rPr>
              <w:t>перебуваючи безпосередньо в районах та у період</w:t>
            </w:r>
            <w:r>
              <w:rPr>
                <w:rFonts w:ascii="Times New Roman" w:hAnsi="Times New Roman"/>
                <w:color w:val="000000" w:themeColor="text1"/>
                <w:sz w:val="27"/>
                <w:szCs w:val="27"/>
              </w:rPr>
              <w:t xml:space="preserve"> здійснення зазначених заходів;</w:t>
            </w:r>
          </w:p>
          <w:p w14:paraId="22AF6847" w14:textId="07D6DC86" w:rsidR="00E84DE0" w:rsidRPr="004367B6" w:rsidRDefault="00E84DE0" w:rsidP="004367B6">
            <w:pPr>
              <w:keepLines/>
              <w:spacing w:before="120"/>
              <w:ind w:firstLine="567"/>
              <w:jc w:val="both"/>
              <w:rPr>
                <w:rFonts w:ascii="Times New Roman" w:hAnsi="Times New Roman"/>
                <w:color w:val="000000" w:themeColor="text1"/>
                <w:sz w:val="27"/>
                <w:szCs w:val="27"/>
              </w:rPr>
            </w:pPr>
            <w:r w:rsidRPr="004367B6">
              <w:rPr>
                <w:rFonts w:ascii="Times New Roman" w:hAnsi="Times New Roman"/>
                <w:color w:val="000000" w:themeColor="text1"/>
                <w:sz w:val="27"/>
                <w:szCs w:val="27"/>
              </w:rPr>
              <w:t xml:space="preserve">7) рішення виконавчого комітету сільської, селищної, міської, районної в місті (у разі її утворення) ради, районної держадміністрації про взяття заявника та членів </w:t>
            </w:r>
            <w:r>
              <w:rPr>
                <w:rFonts w:ascii="Times New Roman" w:hAnsi="Times New Roman"/>
                <w:color w:val="000000" w:themeColor="text1"/>
                <w:sz w:val="27"/>
                <w:szCs w:val="27"/>
              </w:rPr>
              <w:t>його сім’ї на квартирний облік;</w:t>
            </w:r>
          </w:p>
          <w:p w14:paraId="05F42D5A" w14:textId="53F41A0A" w:rsidR="00E84DE0" w:rsidRPr="004367B6" w:rsidRDefault="00E84DE0" w:rsidP="004367B6">
            <w:pPr>
              <w:keepLines/>
              <w:spacing w:before="120"/>
              <w:ind w:firstLine="567"/>
              <w:jc w:val="both"/>
              <w:rPr>
                <w:rFonts w:ascii="Times New Roman" w:hAnsi="Times New Roman"/>
                <w:color w:val="000000" w:themeColor="text1"/>
                <w:sz w:val="27"/>
                <w:szCs w:val="27"/>
              </w:rPr>
            </w:pPr>
            <w:r w:rsidRPr="004367B6">
              <w:rPr>
                <w:rFonts w:ascii="Times New Roman" w:hAnsi="Times New Roman"/>
                <w:color w:val="000000" w:themeColor="text1"/>
                <w:sz w:val="27"/>
                <w:szCs w:val="27"/>
              </w:rPr>
              <w:t>8) акта комісійного обстеження, складеного відповідно до Порядку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затвердженого постановою Кабінету Міністрів України від 19 квітня 2022 р. № 473</w:t>
            </w:r>
            <w:r>
              <w:rPr>
                <w:rFonts w:ascii="Times New Roman" w:hAnsi="Times New Roman"/>
                <w:color w:val="000000" w:themeColor="text1"/>
                <w:sz w:val="27"/>
                <w:szCs w:val="27"/>
              </w:rPr>
              <w:t xml:space="preserve"> </w:t>
            </w:r>
            <w:r w:rsidRPr="004367B6">
              <w:rPr>
                <w:rFonts w:ascii="Times New Roman" w:hAnsi="Times New Roman"/>
                <w:color w:val="000000" w:themeColor="text1"/>
                <w:sz w:val="27"/>
                <w:szCs w:val="27"/>
              </w:rPr>
              <w:t>та/або відомостей з Реєстру пошкодженого та знищеного майна - за наявності у заявника та членів його сім’ї житлового приміщення, яке зруйноване (знищене) або стало непридатним для проживання внаслідок збройної агресії Російської Федерації, розташованого на пі</w:t>
            </w:r>
            <w:r>
              <w:rPr>
                <w:rFonts w:ascii="Times New Roman" w:hAnsi="Times New Roman"/>
                <w:color w:val="000000" w:themeColor="text1"/>
                <w:sz w:val="27"/>
                <w:szCs w:val="27"/>
              </w:rPr>
              <w:t>дконтрольній Україні території; (за потреби)</w:t>
            </w:r>
          </w:p>
          <w:p w14:paraId="037C958A" w14:textId="50E7C4A5" w:rsidR="00E84DE0" w:rsidRPr="004367B6" w:rsidRDefault="00E84DE0" w:rsidP="004367B6">
            <w:pPr>
              <w:keepLines/>
              <w:spacing w:before="120"/>
              <w:ind w:firstLine="567"/>
              <w:jc w:val="both"/>
              <w:rPr>
                <w:rFonts w:ascii="Times New Roman" w:hAnsi="Times New Roman"/>
                <w:color w:val="000000" w:themeColor="text1"/>
                <w:sz w:val="27"/>
                <w:szCs w:val="27"/>
              </w:rPr>
            </w:pPr>
            <w:r w:rsidRPr="004367B6">
              <w:rPr>
                <w:rFonts w:ascii="Times New Roman" w:hAnsi="Times New Roman"/>
                <w:color w:val="000000" w:themeColor="text1"/>
                <w:sz w:val="27"/>
                <w:szCs w:val="27"/>
              </w:rPr>
              <w:t>9) довідки (відомостей) про наявність/відсутність зареєстрованого до 31 грудня 2012 р. права власності на житло, яке розташоване в населених пунктах на підконтрольній Україні території, за заявником та членами його сім’ї, на яких на</w:t>
            </w:r>
            <w:r>
              <w:rPr>
                <w:rFonts w:ascii="Times New Roman" w:hAnsi="Times New Roman"/>
                <w:color w:val="000000" w:themeColor="text1"/>
                <w:sz w:val="27"/>
                <w:szCs w:val="27"/>
              </w:rPr>
              <w:t>раховується грошова компенсація;</w:t>
            </w:r>
          </w:p>
          <w:p w14:paraId="1E4552BE" w14:textId="313416F2" w:rsidR="00E84DE0" w:rsidRPr="004367B6" w:rsidRDefault="00E84DE0" w:rsidP="004367B6">
            <w:pPr>
              <w:keepLines/>
              <w:spacing w:before="120"/>
              <w:ind w:firstLine="567"/>
              <w:jc w:val="both"/>
              <w:rPr>
                <w:rFonts w:ascii="Times New Roman" w:hAnsi="Times New Roman"/>
                <w:color w:val="000000" w:themeColor="text1"/>
                <w:sz w:val="27"/>
                <w:szCs w:val="27"/>
              </w:rPr>
            </w:pPr>
            <w:r w:rsidRPr="004367B6">
              <w:rPr>
                <w:rFonts w:ascii="Times New Roman" w:hAnsi="Times New Roman"/>
                <w:color w:val="000000" w:themeColor="text1"/>
                <w:sz w:val="27"/>
                <w:szCs w:val="27"/>
              </w:rPr>
              <w:lastRenderedPageBreak/>
              <w:t>10) довідки про взяття заявника, який перемістився, та членів його сім’ї, на яких нараховано грошову компенсацію, на облік внутрішньо переміщених осіб (далі - довідка про облік), передбаченої Порядком оформлення і видачі довідки про взяття на облік внутрішньо переміщеної особи, затвердженим постановою Кабінету Міністрів України від 1 жовтня 2014 р. № 509 “Про облік внутрішньо п</w:t>
            </w:r>
            <w:r>
              <w:rPr>
                <w:rFonts w:ascii="Times New Roman" w:hAnsi="Times New Roman"/>
                <w:color w:val="000000" w:themeColor="text1"/>
                <w:sz w:val="27"/>
                <w:szCs w:val="27"/>
              </w:rPr>
              <w:t xml:space="preserve">ереміщених осіб” </w:t>
            </w:r>
            <w:r w:rsidRPr="004367B6">
              <w:rPr>
                <w:rFonts w:ascii="Times New Roman" w:hAnsi="Times New Roman"/>
                <w:color w:val="000000" w:themeColor="text1"/>
                <w:sz w:val="27"/>
                <w:szCs w:val="27"/>
              </w:rPr>
              <w:t>або відображення в електронній формі інформації, що міститься в довідці, яка підтверджує факт внутрішнього переміщення і взяття на облік такої особи (електронної довідки), разом з унікальним електронним ідентифікатором (QR-кодом</w:t>
            </w:r>
            <w:r>
              <w:rPr>
                <w:rFonts w:ascii="Times New Roman" w:hAnsi="Times New Roman"/>
                <w:color w:val="000000" w:themeColor="text1"/>
                <w:sz w:val="27"/>
                <w:szCs w:val="27"/>
              </w:rPr>
              <w:t>, штрих-кодом, цифровим кодом); (за потреби)</w:t>
            </w:r>
          </w:p>
          <w:p w14:paraId="4FF3FF32" w14:textId="04196730" w:rsidR="00E84DE0" w:rsidRPr="004367B6" w:rsidRDefault="00E84DE0" w:rsidP="004367B6">
            <w:pPr>
              <w:keepLines/>
              <w:spacing w:before="120"/>
              <w:ind w:firstLine="567"/>
              <w:jc w:val="both"/>
              <w:rPr>
                <w:rFonts w:ascii="Times New Roman" w:hAnsi="Times New Roman"/>
                <w:color w:val="000000" w:themeColor="text1"/>
                <w:sz w:val="27"/>
                <w:szCs w:val="27"/>
              </w:rPr>
            </w:pPr>
            <w:r w:rsidRPr="004367B6">
              <w:rPr>
                <w:rFonts w:ascii="Times New Roman" w:hAnsi="Times New Roman"/>
                <w:color w:val="000000" w:themeColor="text1"/>
                <w:sz w:val="27"/>
                <w:szCs w:val="27"/>
              </w:rPr>
              <w:t>11) рішення комісії про призначення заявнику, який перемістився, грошової компенсації (витягу з протоколу засідання комісії) з</w:t>
            </w:r>
            <w:r>
              <w:rPr>
                <w:rFonts w:ascii="Times New Roman" w:hAnsi="Times New Roman"/>
                <w:color w:val="000000" w:themeColor="text1"/>
                <w:sz w:val="27"/>
                <w:szCs w:val="27"/>
              </w:rPr>
              <w:t>а попереднім місцем проживання; (для осіб, яким попередньо було призначено грошову компенсації на окупованій території, але не виплачено);</w:t>
            </w:r>
          </w:p>
          <w:p w14:paraId="25DD2EDF" w14:textId="3F684791" w:rsidR="00E84DE0" w:rsidRPr="004367B6" w:rsidRDefault="00E84DE0" w:rsidP="004367B6">
            <w:pPr>
              <w:keepLines/>
              <w:spacing w:before="120"/>
              <w:ind w:firstLine="567"/>
              <w:jc w:val="both"/>
              <w:rPr>
                <w:rFonts w:ascii="Times New Roman" w:hAnsi="Times New Roman"/>
                <w:color w:val="000000" w:themeColor="text1"/>
                <w:sz w:val="27"/>
                <w:szCs w:val="27"/>
              </w:rPr>
            </w:pPr>
            <w:r w:rsidRPr="004367B6">
              <w:rPr>
                <w:rFonts w:ascii="Times New Roman" w:hAnsi="Times New Roman"/>
                <w:color w:val="000000" w:themeColor="text1"/>
                <w:sz w:val="27"/>
                <w:szCs w:val="27"/>
              </w:rPr>
              <w:t xml:space="preserve">12) довідки про притягнення до кримінальної відповідальності, відсутність (наявність) судимості або обмежень, передбачених кримінальним процесуальним законодавством, витягу з Єдиного </w:t>
            </w:r>
            <w:r>
              <w:rPr>
                <w:rFonts w:ascii="Times New Roman" w:hAnsi="Times New Roman"/>
                <w:color w:val="000000" w:themeColor="text1"/>
                <w:sz w:val="27"/>
                <w:szCs w:val="27"/>
              </w:rPr>
              <w:t xml:space="preserve">реєстру досудових розслідувань, на всіх членів сім’ї, які включаються до розрахунку (з 14 років). Термін дії – 10 календарних днів. </w:t>
            </w:r>
          </w:p>
          <w:p w14:paraId="6C9BFECC" w14:textId="7207FA52" w:rsidR="00E84DE0" w:rsidRPr="004367B6" w:rsidRDefault="00E84DE0" w:rsidP="004367B6">
            <w:pPr>
              <w:keepLines/>
              <w:spacing w:before="120"/>
              <w:ind w:firstLine="567"/>
              <w:jc w:val="both"/>
              <w:rPr>
                <w:rFonts w:ascii="Times New Roman" w:hAnsi="Times New Roman"/>
                <w:color w:val="000000" w:themeColor="text1"/>
                <w:sz w:val="27"/>
                <w:szCs w:val="27"/>
              </w:rPr>
            </w:pPr>
            <w:r w:rsidRPr="004367B6">
              <w:rPr>
                <w:rFonts w:ascii="Times New Roman" w:hAnsi="Times New Roman"/>
                <w:color w:val="000000" w:themeColor="text1"/>
                <w:sz w:val="27"/>
                <w:szCs w:val="27"/>
              </w:rPr>
              <w:t xml:space="preserve">Інформацію про задеклароване (зареєстроване) місце проживання (перебування) та адресу фактичного місця проживання, наявність/відсутність у заявника та членів його сім’ї, на яких розраховується грошова компенсація, майнових прав на об’єкти незавершеного житлового будівництва, права власності на житлове приміщення, що належить на праві спільної сумісної власності (спільне майно), виплату одноразової грошової допомоги або відмову в її </w:t>
            </w:r>
            <w:r w:rsidRPr="004367B6">
              <w:rPr>
                <w:rFonts w:ascii="Times New Roman" w:hAnsi="Times New Roman"/>
                <w:color w:val="000000" w:themeColor="text1"/>
                <w:sz w:val="27"/>
                <w:szCs w:val="27"/>
              </w:rPr>
              <w:lastRenderedPageBreak/>
              <w:t>отриманні та про те, що заявнику або членам його сім’ї не надавалося житло раніше, призначалася/не призначалася грошова компенсація на території, на якій ведуться бойові дії, не виплачувалася грошова компенсація за рахунок бюджетних та благодійних коштів, залучених коштів суб’єктів господарювання, інших джерел, не заборонених законодавством, як члену сім’ї особи, яка загинула (пропала безвісти), померла, або як особі з інвалідн</w:t>
            </w:r>
            <w:r>
              <w:rPr>
                <w:rFonts w:ascii="Times New Roman" w:hAnsi="Times New Roman"/>
                <w:color w:val="000000" w:themeColor="text1"/>
                <w:sz w:val="27"/>
                <w:szCs w:val="27"/>
              </w:rPr>
              <w:t>істю, заявник зазначає в заяві.</w:t>
            </w:r>
          </w:p>
          <w:p w14:paraId="162C58B1" w14:textId="378ABC24" w:rsidR="00E84DE0" w:rsidRPr="003F3F13" w:rsidRDefault="00E84DE0" w:rsidP="004367B6">
            <w:pPr>
              <w:keepLines/>
              <w:spacing w:before="120"/>
              <w:ind w:firstLine="567"/>
              <w:jc w:val="both"/>
              <w:rPr>
                <w:rFonts w:ascii="Times New Roman" w:hAnsi="Times New Roman"/>
                <w:color w:val="000000" w:themeColor="text1"/>
                <w:sz w:val="27"/>
                <w:szCs w:val="27"/>
                <w:highlight w:val="white"/>
              </w:rPr>
            </w:pPr>
            <w:r w:rsidRPr="004367B6">
              <w:rPr>
                <w:rFonts w:ascii="Times New Roman" w:hAnsi="Times New Roman"/>
                <w:color w:val="000000" w:themeColor="text1"/>
                <w:sz w:val="27"/>
                <w:szCs w:val="27"/>
              </w:rPr>
              <w:t>До заяви додається також згода (викладена письмово у довільній формі) членів сім’ї особи з інвалідністю (крім малолітніх та неповнолітніх дітей), на яких нараховується грошова компенсація, щодо включення їх у розрахунок грошової компенсації.</w:t>
            </w:r>
          </w:p>
        </w:tc>
      </w:tr>
      <w:tr w:rsidR="00E84DE0" w:rsidRPr="000A6791" w14:paraId="2AB4F225" w14:textId="77777777" w:rsidTr="00142432">
        <w:trPr>
          <w:gridAfter w:val="1"/>
          <w:wAfter w:w="12" w:type="dxa"/>
        </w:trPr>
        <w:tc>
          <w:tcPr>
            <w:tcW w:w="6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AE99AC" w14:textId="77777777" w:rsidR="00E84DE0" w:rsidRPr="000A6791" w:rsidRDefault="00E84DE0">
            <w:pPr>
              <w:jc w:val="center"/>
              <w:rPr>
                <w:rFonts w:ascii="Times New Roman" w:hAnsi="Times New Roman"/>
                <w:sz w:val="27"/>
                <w:szCs w:val="27"/>
                <w:highlight w:val="white"/>
              </w:rPr>
            </w:pPr>
            <w:r w:rsidRPr="000A6791">
              <w:rPr>
                <w:rFonts w:ascii="Times New Roman" w:hAnsi="Times New Roman"/>
                <w:sz w:val="27"/>
                <w:szCs w:val="27"/>
                <w:highlight w:val="white"/>
              </w:rPr>
              <w:lastRenderedPageBreak/>
              <w:t>9</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4A1A46" w14:textId="77777777" w:rsidR="00E84DE0" w:rsidRPr="000A6791" w:rsidRDefault="00E84DE0">
            <w:pPr>
              <w:jc w:val="both"/>
              <w:rPr>
                <w:rFonts w:ascii="Times New Roman" w:hAnsi="Times New Roman"/>
                <w:sz w:val="27"/>
                <w:szCs w:val="27"/>
                <w:highlight w:val="white"/>
              </w:rPr>
            </w:pPr>
            <w:r w:rsidRPr="000A6791">
              <w:rPr>
                <w:rFonts w:ascii="Times New Roman" w:hAnsi="Times New Roman"/>
                <w:sz w:val="27"/>
                <w:szCs w:val="27"/>
                <w:highlight w:val="white"/>
              </w:rPr>
              <w:t>Спосіб подання документів, необхідних для отримання адміністративної послуги</w:t>
            </w:r>
          </w:p>
        </w:tc>
        <w:tc>
          <w:tcPr>
            <w:tcW w:w="8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DED183" w14:textId="342CF55C" w:rsidR="00E84DE0" w:rsidRPr="000A6791" w:rsidRDefault="00E84DE0" w:rsidP="00A90FC5">
            <w:pPr>
              <w:tabs>
                <w:tab w:val="left" w:pos="21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7"/>
                <w:szCs w:val="27"/>
                <w:highlight w:val="white"/>
              </w:rPr>
            </w:pPr>
            <w:r w:rsidRPr="000A6791">
              <w:rPr>
                <w:rFonts w:ascii="Times New Roman" w:hAnsi="Times New Roman"/>
                <w:sz w:val="27"/>
                <w:szCs w:val="27"/>
                <w:highlight w:val="white"/>
              </w:rPr>
              <w:t xml:space="preserve">Особисто </w:t>
            </w:r>
            <w:r w:rsidRPr="008D074A">
              <w:rPr>
                <w:rFonts w:ascii="Times New Roman" w:hAnsi="Times New Roman"/>
                <w:sz w:val="27"/>
                <w:szCs w:val="27"/>
              </w:rPr>
              <w:t>або через законного представника чи уповноважену особу</w:t>
            </w:r>
            <w:r w:rsidRPr="000A6791">
              <w:rPr>
                <w:rFonts w:ascii="Times New Roman" w:hAnsi="Times New Roman"/>
                <w:sz w:val="27"/>
                <w:szCs w:val="27"/>
                <w:highlight w:val="white"/>
              </w:rPr>
              <w:t>:</w:t>
            </w:r>
          </w:p>
          <w:p w14:paraId="79185F96" w14:textId="77777777" w:rsidR="00E84DE0" w:rsidRPr="000A6791" w:rsidRDefault="00E84DE0">
            <w:pPr>
              <w:tabs>
                <w:tab w:val="left" w:pos="21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7"/>
                <w:szCs w:val="27"/>
                <w:highlight w:val="white"/>
              </w:rPr>
            </w:pPr>
            <w:r w:rsidRPr="000A6791">
              <w:rPr>
                <w:rFonts w:ascii="Times New Roman" w:hAnsi="Times New Roman"/>
                <w:sz w:val="27"/>
                <w:szCs w:val="27"/>
                <w:highlight w:val="white"/>
              </w:rPr>
              <w:t>до центру надання адміністративних послуг;</w:t>
            </w:r>
          </w:p>
          <w:p w14:paraId="3717E4E5" w14:textId="7328DAD7" w:rsidR="00E84DE0" w:rsidRPr="001E5199" w:rsidRDefault="00E84DE0">
            <w:pPr>
              <w:tabs>
                <w:tab w:val="left" w:pos="21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7"/>
                <w:szCs w:val="27"/>
                <w:highlight w:val="white"/>
                <w:lang w:val="ru-RU"/>
              </w:rPr>
            </w:pPr>
            <w:r w:rsidRPr="003F3F13">
              <w:rPr>
                <w:rFonts w:ascii="Times New Roman" w:hAnsi="Times New Roman"/>
                <w:color w:val="000000" w:themeColor="text1"/>
                <w:sz w:val="27"/>
                <w:szCs w:val="27"/>
                <w:shd w:val="clear" w:color="auto" w:fill="FFFFFF"/>
              </w:rPr>
              <w:t>до структурного підрозділу районних, районних у м. Києві держадміністрацій, на який покладено функції з питань ветеранської політики, виконавчих органів сільських, селищних, міських, районних у містах (у разі їх утворення) рад за місцем перебування на квартирному обліку</w:t>
            </w:r>
          </w:p>
        </w:tc>
      </w:tr>
      <w:tr w:rsidR="00E84DE0" w:rsidRPr="000A6791" w14:paraId="01A6E8A3" w14:textId="77777777" w:rsidTr="00142432">
        <w:trPr>
          <w:gridAfter w:val="1"/>
          <w:wAfter w:w="12" w:type="dxa"/>
        </w:trPr>
        <w:tc>
          <w:tcPr>
            <w:tcW w:w="6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BA3DD2" w14:textId="77777777" w:rsidR="00E84DE0" w:rsidRPr="000A6791" w:rsidRDefault="00E84DE0">
            <w:pPr>
              <w:jc w:val="center"/>
              <w:rPr>
                <w:rFonts w:ascii="Times New Roman" w:hAnsi="Times New Roman"/>
                <w:sz w:val="27"/>
                <w:szCs w:val="27"/>
                <w:highlight w:val="white"/>
              </w:rPr>
            </w:pPr>
            <w:r w:rsidRPr="000A6791">
              <w:rPr>
                <w:rFonts w:ascii="Times New Roman" w:hAnsi="Times New Roman"/>
                <w:sz w:val="27"/>
                <w:szCs w:val="27"/>
                <w:highlight w:val="white"/>
              </w:rPr>
              <w:t>10</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E28CF6" w14:textId="77777777" w:rsidR="00E84DE0" w:rsidRPr="000A6791" w:rsidRDefault="00E84DE0">
            <w:pPr>
              <w:jc w:val="both"/>
              <w:rPr>
                <w:rFonts w:ascii="Times New Roman" w:hAnsi="Times New Roman"/>
                <w:sz w:val="27"/>
                <w:szCs w:val="27"/>
                <w:highlight w:val="white"/>
              </w:rPr>
            </w:pPr>
            <w:r w:rsidRPr="000A6791">
              <w:rPr>
                <w:rFonts w:ascii="Times New Roman" w:hAnsi="Times New Roman"/>
                <w:sz w:val="27"/>
                <w:szCs w:val="27"/>
                <w:highlight w:val="white"/>
              </w:rPr>
              <w:t>Платність (безоплатність) надання адміністративної послуги</w:t>
            </w:r>
          </w:p>
        </w:tc>
        <w:tc>
          <w:tcPr>
            <w:tcW w:w="8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4693F4" w14:textId="77777777" w:rsidR="00E84DE0" w:rsidRPr="000A6791" w:rsidRDefault="00E84DE0">
            <w:pPr>
              <w:jc w:val="both"/>
              <w:rPr>
                <w:rFonts w:ascii="Times New Roman" w:hAnsi="Times New Roman"/>
                <w:sz w:val="27"/>
                <w:szCs w:val="27"/>
                <w:highlight w:val="white"/>
              </w:rPr>
            </w:pPr>
            <w:r w:rsidRPr="000A6791">
              <w:rPr>
                <w:rFonts w:ascii="Times New Roman" w:hAnsi="Times New Roman"/>
                <w:sz w:val="27"/>
                <w:szCs w:val="27"/>
                <w:highlight w:val="white"/>
              </w:rPr>
              <w:t>Безоплатно</w:t>
            </w:r>
          </w:p>
        </w:tc>
      </w:tr>
      <w:tr w:rsidR="00E84DE0" w:rsidRPr="000A6791" w14:paraId="0E8C7239" w14:textId="77777777" w:rsidTr="00142432">
        <w:trPr>
          <w:gridAfter w:val="1"/>
          <w:wAfter w:w="12" w:type="dxa"/>
        </w:trPr>
        <w:tc>
          <w:tcPr>
            <w:tcW w:w="6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376564" w14:textId="77777777" w:rsidR="00E84DE0" w:rsidRPr="000A6791" w:rsidRDefault="00E84DE0">
            <w:pPr>
              <w:jc w:val="center"/>
              <w:rPr>
                <w:rFonts w:ascii="Times New Roman" w:hAnsi="Times New Roman"/>
                <w:sz w:val="27"/>
                <w:szCs w:val="27"/>
                <w:highlight w:val="white"/>
              </w:rPr>
            </w:pPr>
            <w:r w:rsidRPr="000A6791">
              <w:rPr>
                <w:rFonts w:ascii="Times New Roman" w:hAnsi="Times New Roman"/>
                <w:sz w:val="27"/>
                <w:szCs w:val="27"/>
                <w:highlight w:val="white"/>
              </w:rPr>
              <w:t>11</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39A5AB" w14:textId="77777777" w:rsidR="00E84DE0" w:rsidRPr="000A6791" w:rsidRDefault="00E84DE0">
            <w:pPr>
              <w:jc w:val="both"/>
              <w:rPr>
                <w:rFonts w:ascii="Times New Roman" w:hAnsi="Times New Roman"/>
                <w:sz w:val="27"/>
                <w:szCs w:val="27"/>
                <w:highlight w:val="white"/>
              </w:rPr>
            </w:pPr>
            <w:r w:rsidRPr="000A6791">
              <w:rPr>
                <w:rFonts w:ascii="Times New Roman" w:hAnsi="Times New Roman"/>
                <w:sz w:val="27"/>
                <w:szCs w:val="27"/>
                <w:highlight w:val="white"/>
              </w:rPr>
              <w:t>Строк надання адміністративної послуги</w:t>
            </w:r>
          </w:p>
        </w:tc>
        <w:tc>
          <w:tcPr>
            <w:tcW w:w="8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954533" w14:textId="01C14584" w:rsidR="00E84DE0" w:rsidRPr="000A6791" w:rsidRDefault="00C0286B">
            <w:pPr>
              <w:shd w:val="clear" w:color="auto" w:fill="FFFFFF" w:themeFill="background1"/>
              <w:jc w:val="both"/>
              <w:rPr>
                <w:rFonts w:ascii="Times New Roman" w:hAnsi="Times New Roman"/>
                <w:sz w:val="27"/>
                <w:szCs w:val="27"/>
                <w:highlight w:val="white"/>
              </w:rPr>
            </w:pPr>
            <w:r>
              <w:rPr>
                <w:rFonts w:ascii="Times New Roman" w:hAnsi="Times New Roman"/>
                <w:sz w:val="27"/>
                <w:szCs w:val="27"/>
                <w:highlight w:val="white"/>
              </w:rPr>
              <w:t xml:space="preserve">До </w:t>
            </w:r>
            <w:r w:rsidR="00E84DE0" w:rsidRPr="000A6791">
              <w:rPr>
                <w:rFonts w:ascii="Times New Roman" w:hAnsi="Times New Roman"/>
                <w:sz w:val="27"/>
                <w:szCs w:val="27"/>
                <w:highlight w:val="white"/>
              </w:rPr>
              <w:t>15 робочих днів</w:t>
            </w:r>
          </w:p>
        </w:tc>
      </w:tr>
      <w:tr w:rsidR="00E84DE0" w:rsidRPr="000A6791" w14:paraId="11F698D1" w14:textId="77777777" w:rsidTr="00142432">
        <w:trPr>
          <w:gridAfter w:val="1"/>
          <w:wAfter w:w="12" w:type="dxa"/>
          <w:trHeight w:val="20"/>
        </w:trPr>
        <w:tc>
          <w:tcPr>
            <w:tcW w:w="6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06AD21" w14:textId="77777777" w:rsidR="00E84DE0" w:rsidRPr="000A6791" w:rsidRDefault="00E84DE0" w:rsidP="00EC7F02">
            <w:pPr>
              <w:jc w:val="center"/>
              <w:rPr>
                <w:rFonts w:ascii="Times New Roman" w:hAnsi="Times New Roman"/>
                <w:sz w:val="27"/>
                <w:szCs w:val="27"/>
                <w:highlight w:val="white"/>
              </w:rPr>
            </w:pPr>
            <w:r w:rsidRPr="000A6791">
              <w:rPr>
                <w:rFonts w:ascii="Times New Roman" w:hAnsi="Times New Roman"/>
                <w:sz w:val="27"/>
                <w:szCs w:val="27"/>
                <w:highlight w:val="white"/>
              </w:rPr>
              <w:t>12</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2C9C36" w14:textId="77777777" w:rsidR="00E84DE0" w:rsidRPr="000A6791" w:rsidRDefault="00E84DE0" w:rsidP="00EC7F02">
            <w:pPr>
              <w:jc w:val="both"/>
              <w:rPr>
                <w:rFonts w:ascii="Times New Roman" w:hAnsi="Times New Roman"/>
                <w:sz w:val="27"/>
                <w:szCs w:val="27"/>
                <w:highlight w:val="white"/>
              </w:rPr>
            </w:pPr>
            <w:r w:rsidRPr="000A6791">
              <w:rPr>
                <w:rFonts w:ascii="Times New Roman" w:hAnsi="Times New Roman"/>
                <w:sz w:val="27"/>
                <w:szCs w:val="27"/>
                <w:highlight w:val="white"/>
              </w:rPr>
              <w:t>Перелік підстав для відмови у наданні адміністративної послуги</w:t>
            </w:r>
          </w:p>
        </w:tc>
        <w:tc>
          <w:tcPr>
            <w:tcW w:w="8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655C77" w14:textId="3D492063" w:rsidR="00E84DE0" w:rsidRPr="00142432" w:rsidRDefault="00E84DE0" w:rsidP="00142432">
            <w:pPr>
              <w:pStyle w:val="rvps2"/>
              <w:shd w:val="clear" w:color="auto" w:fill="FFFFFF" w:themeFill="light1"/>
              <w:spacing w:beforeAutospacing="0" w:afterAutospacing="0"/>
              <w:jc w:val="both"/>
              <w:rPr>
                <w:sz w:val="27"/>
                <w:szCs w:val="27"/>
              </w:rPr>
            </w:pPr>
            <w:r>
              <w:rPr>
                <w:sz w:val="27"/>
                <w:szCs w:val="27"/>
              </w:rPr>
              <w:t xml:space="preserve">        1) </w:t>
            </w:r>
            <w:r w:rsidRPr="00142432">
              <w:rPr>
                <w:sz w:val="27"/>
                <w:szCs w:val="27"/>
              </w:rPr>
              <w:t>особа, яка загинула (пропала безвісти), померла, не належала до осіб, визначених пунктами 2-5 частини першої статті 10-1 Закону України “Про статус ветеранів війни, гарантії їх соціального захисту”;</w:t>
            </w:r>
          </w:p>
          <w:p w14:paraId="5CC7C1C8" w14:textId="7BED39AE" w:rsidR="00E84DE0" w:rsidRPr="00142432" w:rsidRDefault="00E84DE0" w:rsidP="00142432">
            <w:pPr>
              <w:pStyle w:val="rvps2"/>
              <w:shd w:val="clear" w:color="auto" w:fill="FFFFFF" w:themeFill="light1"/>
              <w:spacing w:beforeAutospacing="0" w:afterAutospacing="0"/>
              <w:ind w:firstLine="567"/>
              <w:jc w:val="both"/>
              <w:rPr>
                <w:sz w:val="27"/>
                <w:szCs w:val="27"/>
              </w:rPr>
            </w:pPr>
            <w:r w:rsidRPr="00142432">
              <w:rPr>
                <w:sz w:val="27"/>
                <w:szCs w:val="27"/>
              </w:rPr>
              <w:t xml:space="preserve">2) особа, яка загинула (пропала безвісти), померла, або особа з інвалідністю не брала безпосередню участь в антитерористичній операції та/або здійсненні заходів із забезпечення національної безпеки </w:t>
            </w:r>
            <w:r w:rsidRPr="00142432">
              <w:rPr>
                <w:sz w:val="27"/>
                <w:szCs w:val="27"/>
              </w:rPr>
              <w:lastRenderedPageBreak/>
              <w:t>і оборони, відсічі і стримування збройної агресії Російської Федерації у Донецькій та Луганській областях, та/або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(відсутні документи, визначені у підпунктах 3 і 4 пункту 8 По</w:t>
            </w:r>
            <w:r>
              <w:rPr>
                <w:sz w:val="27"/>
                <w:szCs w:val="27"/>
              </w:rPr>
              <w:t>рядку);</w:t>
            </w:r>
          </w:p>
          <w:p w14:paraId="5BC33DC3" w14:textId="07E7B7CB" w:rsidR="00E84DE0" w:rsidRPr="00142432" w:rsidRDefault="00E84DE0" w:rsidP="00142432">
            <w:pPr>
              <w:pStyle w:val="rvps2"/>
              <w:shd w:val="clear" w:color="auto" w:fill="FFFFFF" w:themeFill="light1"/>
              <w:spacing w:beforeAutospacing="0" w:afterAutospacing="0"/>
              <w:ind w:firstLine="567"/>
              <w:jc w:val="both"/>
              <w:rPr>
                <w:sz w:val="27"/>
                <w:szCs w:val="27"/>
              </w:rPr>
            </w:pPr>
            <w:r w:rsidRPr="00142432">
              <w:rPr>
                <w:sz w:val="27"/>
                <w:szCs w:val="27"/>
              </w:rPr>
              <w:t>3) член сім’ї особи, яка загинула (пропала безвісти), померла, не належить до членів сім’ї осіб, визначених в абзацах дванадцятому - вісімнадцятому статті 10-1 Закону України “Про статус ветеранів війни, га</w:t>
            </w:r>
            <w:r>
              <w:rPr>
                <w:sz w:val="27"/>
                <w:szCs w:val="27"/>
              </w:rPr>
              <w:t>рантії їх соціального захисту”;</w:t>
            </w:r>
          </w:p>
          <w:p w14:paraId="6CD3C3D8" w14:textId="5B04F91A" w:rsidR="00E84DE0" w:rsidRPr="00142432" w:rsidRDefault="00E84DE0" w:rsidP="00142432">
            <w:pPr>
              <w:pStyle w:val="rvps2"/>
              <w:shd w:val="clear" w:color="auto" w:fill="FFFFFF" w:themeFill="light1"/>
              <w:spacing w:beforeAutospacing="0" w:afterAutospacing="0"/>
              <w:ind w:firstLine="567"/>
              <w:jc w:val="both"/>
              <w:rPr>
                <w:sz w:val="27"/>
                <w:szCs w:val="27"/>
              </w:rPr>
            </w:pPr>
            <w:r w:rsidRPr="00142432">
              <w:rPr>
                <w:sz w:val="27"/>
                <w:szCs w:val="27"/>
              </w:rPr>
              <w:t>4) особа з інвалідністю не належить до осіб, визначених у пунктах 11-14 частини другої статті 7 Закону України “Про статус ветеранів війни, га</w:t>
            </w:r>
            <w:r>
              <w:rPr>
                <w:sz w:val="27"/>
                <w:szCs w:val="27"/>
              </w:rPr>
              <w:t>рантії їх соціального захисту”;</w:t>
            </w:r>
          </w:p>
          <w:p w14:paraId="7AEDEEF4" w14:textId="098CD9A9" w:rsidR="00E84DE0" w:rsidRPr="00142432" w:rsidRDefault="00E84DE0" w:rsidP="00142432">
            <w:pPr>
              <w:pStyle w:val="rvps2"/>
              <w:shd w:val="clear" w:color="auto" w:fill="FFFFFF" w:themeFill="light1"/>
              <w:spacing w:beforeAutospacing="0" w:afterAutospacing="0"/>
              <w:ind w:firstLine="567"/>
              <w:jc w:val="both"/>
              <w:rPr>
                <w:sz w:val="27"/>
                <w:szCs w:val="27"/>
              </w:rPr>
            </w:pPr>
            <w:r w:rsidRPr="00142432">
              <w:rPr>
                <w:sz w:val="27"/>
                <w:szCs w:val="27"/>
              </w:rPr>
              <w:t>5) заявник не п</w:t>
            </w:r>
            <w:r>
              <w:rPr>
                <w:sz w:val="27"/>
                <w:szCs w:val="27"/>
              </w:rPr>
              <w:t>еребуває на квартирному обліку;</w:t>
            </w:r>
          </w:p>
          <w:p w14:paraId="18536FF0" w14:textId="0F064046" w:rsidR="00E84DE0" w:rsidRPr="00142432" w:rsidRDefault="00E84DE0" w:rsidP="004367B6">
            <w:pPr>
              <w:pStyle w:val="rvps2"/>
              <w:shd w:val="clear" w:color="auto" w:fill="FFFFFF" w:themeFill="light1"/>
              <w:spacing w:beforeAutospacing="0" w:afterAutospacing="0"/>
              <w:ind w:firstLine="567"/>
              <w:jc w:val="both"/>
              <w:rPr>
                <w:sz w:val="27"/>
                <w:szCs w:val="27"/>
              </w:rPr>
            </w:pPr>
            <w:r w:rsidRPr="00142432">
              <w:rPr>
                <w:sz w:val="27"/>
                <w:szCs w:val="27"/>
              </w:rPr>
              <w:t xml:space="preserve">6) заявник є членом сім’ї особи, яка загинула (пропала безвісти), померла, за категорією, нижчою, ніж категорія, до якої належить інший член цієї ж сім’ї особи, яка загинула (пропала безвісти), померла, в разі одночасного подання ними заяви про </w:t>
            </w:r>
            <w:r>
              <w:rPr>
                <w:sz w:val="27"/>
                <w:szCs w:val="27"/>
              </w:rPr>
              <w:t>отримання грошової компенсації;</w:t>
            </w:r>
          </w:p>
          <w:p w14:paraId="25A29C54" w14:textId="092BA596" w:rsidR="00E84DE0" w:rsidRPr="00142432" w:rsidRDefault="00E84DE0" w:rsidP="00142432">
            <w:pPr>
              <w:pStyle w:val="rvps2"/>
              <w:shd w:val="clear" w:color="auto" w:fill="FFFFFF" w:themeFill="light1"/>
              <w:spacing w:beforeAutospacing="0" w:afterAutospacing="0"/>
              <w:ind w:firstLine="567"/>
              <w:jc w:val="both"/>
              <w:rPr>
                <w:sz w:val="27"/>
                <w:szCs w:val="27"/>
              </w:rPr>
            </w:pPr>
            <w:r w:rsidRPr="00142432">
              <w:rPr>
                <w:sz w:val="27"/>
                <w:szCs w:val="27"/>
              </w:rPr>
              <w:t>7) заявник є членом сім’ї особи, яка загинула (пропала безвісти), померла, за категорією, нижчою, ніж категорія, до якої належить інший член цієї ж сім’ї, який вже отримав житло або грошову компенсацію, - до виплати грошової компенсації всім членам сімей осіб, які загинули (пропали безвісти), померли, і мають перш</w:t>
            </w:r>
            <w:r>
              <w:rPr>
                <w:sz w:val="27"/>
                <w:szCs w:val="27"/>
              </w:rPr>
              <w:t>очергове право на таку виплату;</w:t>
            </w:r>
          </w:p>
          <w:p w14:paraId="28226083" w14:textId="5F35B8F7" w:rsidR="00E84DE0" w:rsidRPr="00142432" w:rsidRDefault="00E84DE0" w:rsidP="00142432">
            <w:pPr>
              <w:pStyle w:val="rvps2"/>
              <w:shd w:val="clear" w:color="auto" w:fill="FFFFFF" w:themeFill="light1"/>
              <w:spacing w:beforeAutospacing="0" w:afterAutospacing="0"/>
              <w:ind w:firstLine="567"/>
              <w:jc w:val="both"/>
              <w:rPr>
                <w:sz w:val="27"/>
                <w:szCs w:val="27"/>
              </w:rPr>
            </w:pPr>
            <w:r w:rsidRPr="00142432">
              <w:rPr>
                <w:sz w:val="27"/>
                <w:szCs w:val="27"/>
              </w:rPr>
              <w:t>8) заявнику вже надавалося житло або вже виплачувалася грошова компенсація як члену сім’ї особи, яка загинула (пропала безвісти), померла, або як особі з інвалідністю за рахунок бюджетних та благодійних коштів, залучених коштів суб’єктів господарювання, інших джерел,</w:t>
            </w:r>
            <w:r>
              <w:rPr>
                <w:sz w:val="27"/>
                <w:szCs w:val="27"/>
              </w:rPr>
              <w:t xml:space="preserve"> не заборонених законодавством;</w:t>
            </w:r>
          </w:p>
          <w:p w14:paraId="1E54CB68" w14:textId="0642E6CE" w:rsidR="00E84DE0" w:rsidRPr="00142432" w:rsidRDefault="00E84DE0" w:rsidP="00142432">
            <w:pPr>
              <w:pStyle w:val="rvps2"/>
              <w:shd w:val="clear" w:color="auto" w:fill="FFFFFF" w:themeFill="light1"/>
              <w:spacing w:beforeAutospacing="0" w:afterAutospacing="0"/>
              <w:ind w:firstLine="567"/>
              <w:jc w:val="both"/>
              <w:rPr>
                <w:sz w:val="27"/>
                <w:szCs w:val="27"/>
              </w:rPr>
            </w:pPr>
            <w:r w:rsidRPr="00142432">
              <w:rPr>
                <w:sz w:val="27"/>
                <w:szCs w:val="27"/>
              </w:rPr>
              <w:t xml:space="preserve">9) заявник та члени його сім’ї, на яких було розраховано грошову </w:t>
            </w:r>
            <w:r w:rsidRPr="00142432">
              <w:rPr>
                <w:sz w:val="27"/>
                <w:szCs w:val="27"/>
              </w:rPr>
              <w:lastRenderedPageBreak/>
              <w:t>компенсацію, володіють майновими правами на об’єкти незавершеного житлового будівництва чи правом власності на житлове приміщення, зокрема що належить на праві спільної сумісної власності (спільне майно), що відповідає нормі жилої площі, визначеної статтею 47 Житлового кодексу України (на кожного члена сім’ї), що розташовані в населених пунктах на підконтрольній Україні території (крім житлового приміщення, яке зруйноване (знищене) або стало непридатним для проживання внаслідок збройної агресії Російської Федерації, зокрема з моменту введення воєнного стану), або таке нерухоме майно було відчужено протягом п’яти років, що передують даті подання заяви про пр</w:t>
            </w:r>
            <w:r>
              <w:rPr>
                <w:sz w:val="27"/>
                <w:szCs w:val="27"/>
              </w:rPr>
              <w:t>изначення грошової компенсації;</w:t>
            </w:r>
          </w:p>
          <w:p w14:paraId="0743B68A" w14:textId="41EA278B" w:rsidR="00E84DE0" w:rsidRPr="00142432" w:rsidRDefault="00E84DE0" w:rsidP="00142432">
            <w:pPr>
              <w:pStyle w:val="rvps2"/>
              <w:shd w:val="clear" w:color="auto" w:fill="FFFFFF" w:themeFill="light1"/>
              <w:spacing w:beforeAutospacing="0" w:afterAutospacing="0"/>
              <w:ind w:firstLine="567"/>
              <w:jc w:val="both"/>
              <w:rPr>
                <w:sz w:val="27"/>
                <w:szCs w:val="27"/>
              </w:rPr>
            </w:pPr>
            <w:r w:rsidRPr="00142432">
              <w:rPr>
                <w:sz w:val="27"/>
                <w:szCs w:val="27"/>
              </w:rPr>
              <w:t>10) по</w:t>
            </w:r>
            <w:r>
              <w:rPr>
                <w:sz w:val="27"/>
                <w:szCs w:val="27"/>
              </w:rPr>
              <w:t>дання недостовірних відомостей;</w:t>
            </w:r>
          </w:p>
          <w:p w14:paraId="777F9809" w14:textId="77777777" w:rsidR="00E84DE0" w:rsidRPr="004367B6" w:rsidRDefault="00E84DE0" w:rsidP="00142432">
            <w:pPr>
              <w:pStyle w:val="rvps2"/>
              <w:shd w:val="clear" w:color="auto" w:fill="FFFFFF" w:themeFill="light1"/>
              <w:spacing w:beforeAutospacing="0" w:afterAutospacing="0"/>
              <w:ind w:firstLine="567"/>
              <w:jc w:val="both"/>
              <w:rPr>
                <w:color w:val="000000" w:themeColor="text1"/>
                <w:sz w:val="27"/>
                <w:szCs w:val="27"/>
              </w:rPr>
            </w:pPr>
            <w:r w:rsidRPr="004367B6">
              <w:rPr>
                <w:color w:val="000000" w:themeColor="text1"/>
                <w:sz w:val="27"/>
                <w:szCs w:val="27"/>
              </w:rPr>
              <w:t>11) наявність обвинувального вироку суду у зв’язку із вчиненням заявником злочину проти України та/або заявник є особою, яка підпадає під дію обмежувальних заходів Європейського Союзу;</w:t>
            </w:r>
          </w:p>
          <w:p w14:paraId="6BAE1F60" w14:textId="4C644F0C" w:rsidR="00E84DE0" w:rsidRPr="00142432" w:rsidRDefault="00E84DE0" w:rsidP="00142432">
            <w:pPr>
              <w:pStyle w:val="rvps2"/>
              <w:shd w:val="clear" w:color="auto" w:fill="FFFFFF" w:themeFill="light1"/>
              <w:spacing w:beforeAutospacing="0" w:afterAutospacing="0"/>
              <w:ind w:firstLine="567"/>
              <w:jc w:val="both"/>
              <w:rPr>
                <w:sz w:val="27"/>
                <w:szCs w:val="27"/>
              </w:rPr>
            </w:pPr>
            <w:r w:rsidRPr="004367B6">
              <w:rPr>
                <w:color w:val="000000" w:themeColor="text1"/>
                <w:sz w:val="27"/>
                <w:szCs w:val="27"/>
                <w:shd w:val="clear" w:color="auto" w:fill="FFFFFF"/>
              </w:rPr>
              <w:t>12</w:t>
            </w:r>
            <w:r w:rsidRPr="00A878F6">
              <w:rPr>
                <w:color w:val="000000" w:themeColor="text1"/>
                <w:sz w:val="27"/>
                <w:szCs w:val="27"/>
                <w:shd w:val="clear" w:color="auto" w:fill="FFFFFF"/>
              </w:rPr>
              <w:t>) виплата одноразової грошової допомоги або відмови в її отриманні (</w:t>
            </w:r>
            <w:r w:rsidRPr="00A878F6">
              <w:rPr>
                <w:sz w:val="27"/>
                <w:szCs w:val="27"/>
              </w:rPr>
              <w:t>постанова Кабінету Міністрів України від 28 лютого 2022 року № 168 «Питання деяких виплат військовослужбовцям, особам рядового і начальницького складу, поліцейським та їх сім'ям під час дії воєнного стану»</w:t>
            </w:r>
            <w:r w:rsidRPr="00A878F6">
              <w:rPr>
                <w:color w:val="000000" w:themeColor="text1"/>
                <w:sz w:val="27"/>
                <w:szCs w:val="27"/>
                <w:shd w:val="clear" w:color="auto" w:fill="FFFFFF"/>
              </w:rPr>
              <w:t>)</w:t>
            </w:r>
          </w:p>
        </w:tc>
      </w:tr>
      <w:tr w:rsidR="00E84DE0" w:rsidRPr="000A6791" w14:paraId="14CFD1D2" w14:textId="77777777" w:rsidTr="00142432">
        <w:trPr>
          <w:gridAfter w:val="1"/>
          <w:wAfter w:w="12" w:type="dxa"/>
        </w:trPr>
        <w:tc>
          <w:tcPr>
            <w:tcW w:w="6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5155FB" w14:textId="77777777" w:rsidR="00E84DE0" w:rsidRPr="000A6791" w:rsidRDefault="00E84DE0">
            <w:pPr>
              <w:jc w:val="center"/>
              <w:rPr>
                <w:rFonts w:ascii="Times New Roman" w:hAnsi="Times New Roman"/>
                <w:sz w:val="27"/>
                <w:szCs w:val="27"/>
                <w:highlight w:val="white"/>
              </w:rPr>
            </w:pPr>
            <w:r w:rsidRPr="000A6791">
              <w:rPr>
                <w:rFonts w:ascii="Times New Roman" w:hAnsi="Times New Roman"/>
                <w:sz w:val="27"/>
                <w:szCs w:val="27"/>
                <w:highlight w:val="white"/>
              </w:rPr>
              <w:lastRenderedPageBreak/>
              <w:t>13</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5C3FAC" w14:textId="77777777" w:rsidR="00E84DE0" w:rsidRPr="000A6791" w:rsidRDefault="00E84DE0">
            <w:pPr>
              <w:jc w:val="both"/>
              <w:rPr>
                <w:rFonts w:ascii="Times New Roman" w:hAnsi="Times New Roman"/>
                <w:sz w:val="27"/>
                <w:szCs w:val="27"/>
                <w:highlight w:val="white"/>
              </w:rPr>
            </w:pPr>
            <w:r w:rsidRPr="000A6791">
              <w:rPr>
                <w:rFonts w:ascii="Times New Roman" w:hAnsi="Times New Roman"/>
                <w:sz w:val="27"/>
                <w:szCs w:val="27"/>
                <w:highlight w:val="white"/>
              </w:rPr>
              <w:t>Результат надання адміністративної послуги</w:t>
            </w:r>
          </w:p>
        </w:tc>
        <w:tc>
          <w:tcPr>
            <w:tcW w:w="8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0379E2" w14:textId="77777777" w:rsidR="00E84DE0" w:rsidRPr="000A6791" w:rsidRDefault="00E84DE0">
            <w:pPr>
              <w:tabs>
                <w:tab w:val="left" w:pos="358"/>
                <w:tab w:val="left" w:pos="449"/>
              </w:tabs>
              <w:rPr>
                <w:rFonts w:ascii="Times New Roman" w:hAnsi="Times New Roman"/>
                <w:sz w:val="27"/>
                <w:szCs w:val="27"/>
                <w:highlight w:val="white"/>
              </w:rPr>
            </w:pPr>
            <w:r w:rsidRPr="000A6791">
              <w:rPr>
                <w:rFonts w:ascii="Times New Roman" w:hAnsi="Times New Roman"/>
                <w:sz w:val="27"/>
                <w:szCs w:val="27"/>
                <w:highlight w:val="white"/>
              </w:rPr>
              <w:t>Рішення про призначення грошової компенсації</w:t>
            </w:r>
          </w:p>
          <w:p w14:paraId="2567A91F" w14:textId="77777777" w:rsidR="00E84DE0" w:rsidRPr="000A6791" w:rsidRDefault="00E84DE0">
            <w:pPr>
              <w:tabs>
                <w:tab w:val="left" w:pos="358"/>
                <w:tab w:val="left" w:pos="449"/>
              </w:tabs>
              <w:rPr>
                <w:rFonts w:ascii="Times New Roman" w:hAnsi="Times New Roman"/>
                <w:sz w:val="27"/>
                <w:szCs w:val="27"/>
                <w:highlight w:val="white"/>
              </w:rPr>
            </w:pPr>
            <w:r w:rsidRPr="000A6791">
              <w:rPr>
                <w:rFonts w:ascii="Times New Roman" w:hAnsi="Times New Roman"/>
                <w:sz w:val="27"/>
                <w:szCs w:val="27"/>
                <w:highlight w:val="white"/>
              </w:rPr>
              <w:t>Рішення про відмову в призначенні грошової компенсації</w:t>
            </w:r>
          </w:p>
        </w:tc>
      </w:tr>
      <w:tr w:rsidR="00E84DE0" w:rsidRPr="000A6791" w14:paraId="71C6B7E3" w14:textId="77777777" w:rsidTr="00142432">
        <w:trPr>
          <w:gridAfter w:val="1"/>
          <w:wAfter w:w="12" w:type="dxa"/>
        </w:trPr>
        <w:tc>
          <w:tcPr>
            <w:tcW w:w="6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B12AAD" w14:textId="77777777" w:rsidR="00E84DE0" w:rsidRPr="000A6791" w:rsidRDefault="00E84DE0">
            <w:pPr>
              <w:jc w:val="center"/>
              <w:rPr>
                <w:rFonts w:ascii="Times New Roman" w:hAnsi="Times New Roman"/>
                <w:sz w:val="27"/>
                <w:szCs w:val="27"/>
                <w:highlight w:val="white"/>
              </w:rPr>
            </w:pPr>
            <w:r w:rsidRPr="000A6791">
              <w:rPr>
                <w:rFonts w:ascii="Times New Roman" w:hAnsi="Times New Roman"/>
                <w:sz w:val="27"/>
                <w:szCs w:val="27"/>
                <w:highlight w:val="white"/>
              </w:rPr>
              <w:t>14</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BEE9F7" w14:textId="77777777" w:rsidR="00E84DE0" w:rsidRPr="000A6791" w:rsidRDefault="00E84DE0">
            <w:pPr>
              <w:shd w:val="clear" w:color="auto" w:fill="FFFFFF"/>
              <w:tabs>
                <w:tab w:val="left" w:pos="1565"/>
              </w:tabs>
              <w:jc w:val="both"/>
              <w:rPr>
                <w:rFonts w:ascii="Times New Roman" w:hAnsi="Times New Roman"/>
                <w:sz w:val="27"/>
                <w:szCs w:val="27"/>
                <w:highlight w:val="white"/>
              </w:rPr>
            </w:pPr>
            <w:r w:rsidRPr="000A6791">
              <w:rPr>
                <w:rFonts w:ascii="Times New Roman" w:hAnsi="Times New Roman"/>
                <w:sz w:val="27"/>
                <w:szCs w:val="27"/>
                <w:highlight w:val="white"/>
              </w:rPr>
              <w:t>Можливі способи отримання відповіді (результату)</w:t>
            </w:r>
          </w:p>
        </w:tc>
        <w:tc>
          <w:tcPr>
            <w:tcW w:w="8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BF17D5" w14:textId="77777777" w:rsidR="00C0286B" w:rsidRPr="00C0286B" w:rsidRDefault="00C0286B" w:rsidP="00C0286B">
            <w:pPr>
              <w:shd w:val="clear" w:color="auto" w:fill="FFFFFF" w:themeFill="background1"/>
              <w:rPr>
                <w:rFonts w:ascii="Times New Roman" w:hAnsi="Times New Roman"/>
                <w:sz w:val="27"/>
                <w:szCs w:val="27"/>
              </w:rPr>
            </w:pPr>
            <w:r w:rsidRPr="00C0286B">
              <w:rPr>
                <w:rFonts w:ascii="Times New Roman" w:hAnsi="Times New Roman"/>
                <w:sz w:val="27"/>
                <w:szCs w:val="27"/>
              </w:rPr>
              <w:t>1.</w:t>
            </w:r>
            <w:r w:rsidRPr="00C0286B">
              <w:rPr>
                <w:rFonts w:ascii="Times New Roman" w:hAnsi="Times New Roman"/>
                <w:sz w:val="27"/>
                <w:szCs w:val="27"/>
              </w:rPr>
              <w:tab/>
              <w:t>Особисто за вказаною адресою суб’єкта надання адміністративної послуги, що розташований за адресою задекларованого/ зареєстрованого місця проживання (перебування) особи;</w:t>
            </w:r>
          </w:p>
          <w:p w14:paraId="7501FC66" w14:textId="77777777" w:rsidR="00C0286B" w:rsidRPr="00C0286B" w:rsidRDefault="00C0286B" w:rsidP="00C0286B">
            <w:pPr>
              <w:shd w:val="clear" w:color="auto" w:fill="FFFFFF" w:themeFill="background1"/>
              <w:rPr>
                <w:rFonts w:ascii="Times New Roman" w:hAnsi="Times New Roman"/>
                <w:sz w:val="27"/>
                <w:szCs w:val="27"/>
              </w:rPr>
            </w:pPr>
            <w:r w:rsidRPr="00C0286B">
              <w:rPr>
                <w:rFonts w:ascii="Times New Roman" w:hAnsi="Times New Roman"/>
                <w:sz w:val="27"/>
                <w:szCs w:val="27"/>
              </w:rPr>
              <w:t>2.</w:t>
            </w:r>
            <w:r w:rsidRPr="00C0286B">
              <w:rPr>
                <w:rFonts w:ascii="Times New Roman" w:hAnsi="Times New Roman"/>
                <w:sz w:val="27"/>
                <w:szCs w:val="27"/>
              </w:rPr>
              <w:tab/>
              <w:t xml:space="preserve">Через центр надання адміністративних послуг, що розташований за адресою задекларованого/зареєстрованого місця проживання (перебування) особи, у паперовій формі за вказаною адресою </w:t>
            </w:r>
            <w:r w:rsidRPr="00C0286B">
              <w:rPr>
                <w:rFonts w:ascii="Times New Roman" w:hAnsi="Times New Roman"/>
                <w:sz w:val="27"/>
                <w:szCs w:val="27"/>
              </w:rPr>
              <w:lastRenderedPageBreak/>
              <w:t>місцезнаходження центру надання адміністративних послуг одночасно з повідомленням у електронній формі на адресу електронної пошти центру надання адміністративних послуг.</w:t>
            </w:r>
          </w:p>
          <w:p w14:paraId="3D228EA2" w14:textId="683CD3D5" w:rsidR="00E84DE0" w:rsidRPr="000A6791" w:rsidRDefault="00C0286B" w:rsidP="00C0286B">
            <w:pPr>
              <w:shd w:val="clear" w:color="auto" w:fill="FFFFFF" w:themeFill="background1"/>
              <w:rPr>
                <w:rFonts w:ascii="Times New Roman" w:hAnsi="Times New Roman"/>
                <w:sz w:val="27"/>
                <w:szCs w:val="27"/>
                <w:highlight w:val="white"/>
              </w:rPr>
            </w:pPr>
            <w:r w:rsidRPr="00C0286B">
              <w:rPr>
                <w:rFonts w:ascii="Times New Roman" w:hAnsi="Times New Roman"/>
                <w:sz w:val="27"/>
                <w:szCs w:val="27"/>
              </w:rPr>
              <w:t>3.</w:t>
            </w:r>
            <w:r w:rsidRPr="00C0286B">
              <w:rPr>
                <w:rFonts w:ascii="Times New Roman" w:hAnsi="Times New Roman"/>
                <w:sz w:val="27"/>
                <w:szCs w:val="27"/>
              </w:rPr>
              <w:tab/>
              <w:t>Через законного представника чи уповноважену особу за вказаною адресою суб’єкта надання адміністративної послуги або центру надання адміністративних послуг, розташованих за адресою задекларованого/зареєстрованого місця проживання (перебування) особи;.</w:t>
            </w:r>
          </w:p>
        </w:tc>
      </w:tr>
    </w:tbl>
    <w:p w14:paraId="6F8973E7" w14:textId="19C788F7" w:rsidR="009E5DD3" w:rsidRDefault="009E5DD3">
      <w:pPr>
        <w:rPr>
          <w:rFonts w:ascii="Times New Roman" w:hAnsi="Times New Roman"/>
          <w:bCs/>
          <w:sz w:val="27"/>
          <w:szCs w:val="27"/>
          <w:highlight w:val="white"/>
        </w:rPr>
      </w:pPr>
    </w:p>
    <w:p w14:paraId="044DD5C3" w14:textId="4D7AA3BE" w:rsidR="009E5DD3" w:rsidRDefault="009E5DD3">
      <w:pPr>
        <w:jc w:val="both"/>
        <w:rPr>
          <w:rFonts w:ascii="Times New Roman" w:hAnsi="Times New Roman"/>
          <w:sz w:val="27"/>
          <w:szCs w:val="27"/>
          <w:highlight w:val="white"/>
        </w:rPr>
      </w:pPr>
    </w:p>
    <w:sectPr w:rsidR="009E5DD3" w:rsidSect="001E5199">
      <w:headerReference w:type="default" r:id="rId9"/>
      <w:pgSz w:w="16838" w:h="11906" w:orient="landscape"/>
      <w:pgMar w:top="1134" w:right="678" w:bottom="1276" w:left="1560" w:header="510" w:footer="737"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C708E" w14:textId="77777777" w:rsidR="002F32A4" w:rsidRDefault="002F32A4"/>
  </w:endnote>
  <w:endnote w:type="continuationSeparator" w:id="0">
    <w:p w14:paraId="2075CA97" w14:textId="77777777" w:rsidR="002F32A4" w:rsidRDefault="002F32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charset w:val="00"/>
    <w:family w:val="auto"/>
    <w:pitch w:val="default"/>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342F9" w14:textId="77777777" w:rsidR="002F32A4" w:rsidRDefault="002F32A4"/>
  </w:footnote>
  <w:footnote w:type="continuationSeparator" w:id="0">
    <w:p w14:paraId="01DAF110" w14:textId="77777777" w:rsidR="002F32A4" w:rsidRDefault="002F32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A1717" w14:textId="6EA43A9A" w:rsidR="009E5DD3" w:rsidRDefault="002247B7">
    <w:pPr>
      <w:pBdr>
        <w:top w:val="nil"/>
        <w:left w:val="nil"/>
        <w:bottom w:val="nil"/>
        <w:right w:val="nil"/>
        <w:between w:val="nil"/>
      </w:pBdr>
      <w:tabs>
        <w:tab w:val="center" w:pos="4677"/>
        <w:tab w:val="right" w:pos="9355"/>
      </w:tabs>
      <w:jc w:val="center"/>
      <w:rPr>
        <w:rFonts w:ascii="Times New Roman" w:hAnsi="Times New Roman"/>
        <w:color w:val="000000"/>
        <w:sz w:val="28"/>
        <w:szCs w:val="28"/>
      </w:rPr>
    </w:pPr>
    <w:r>
      <w:rPr>
        <w:rFonts w:ascii="Times New Roman" w:hAnsi="Times New Roman"/>
        <w:color w:val="000000"/>
        <w:sz w:val="28"/>
        <w:szCs w:val="28"/>
      </w:rPr>
      <w:fldChar w:fldCharType="begin"/>
    </w:r>
    <w:r>
      <w:rPr>
        <w:rFonts w:ascii="Times New Roman" w:hAnsi="Times New Roman"/>
        <w:color w:val="000000"/>
        <w:sz w:val="28"/>
        <w:szCs w:val="28"/>
      </w:rPr>
      <w:instrText>PAGE</w:instrText>
    </w:r>
    <w:r>
      <w:rPr>
        <w:rFonts w:ascii="Times New Roman" w:hAnsi="Times New Roman"/>
        <w:color w:val="000000"/>
        <w:sz w:val="28"/>
        <w:szCs w:val="28"/>
      </w:rPr>
      <w:fldChar w:fldCharType="separate"/>
    </w:r>
    <w:r w:rsidR="00C0286B">
      <w:rPr>
        <w:rFonts w:ascii="Times New Roman" w:hAnsi="Times New Roman"/>
        <w:noProof/>
        <w:color w:val="000000"/>
        <w:sz w:val="28"/>
        <w:szCs w:val="28"/>
      </w:rPr>
      <w:t>11</w:t>
    </w:r>
    <w:r>
      <w:rPr>
        <w:rFonts w:ascii="Times New Roman" w:hAnsi="Times New Roman"/>
        <w:color w:val="000000"/>
        <w:sz w:val="28"/>
        <w:szCs w:val="28"/>
      </w:rPr>
      <w:fldChar w:fldCharType="end"/>
    </w:r>
  </w:p>
  <w:p w14:paraId="0ED49DD5" w14:textId="77777777" w:rsidR="009E5DD3" w:rsidRDefault="009E5DD3">
    <w:pPr>
      <w:pBdr>
        <w:top w:val="nil"/>
        <w:left w:val="nil"/>
        <w:bottom w:val="nil"/>
        <w:right w:val="nil"/>
        <w:between w:val="nil"/>
      </w:pBdr>
      <w:tabs>
        <w:tab w:val="center" w:pos="4677"/>
        <w:tab w:val="right" w:pos="9355"/>
      </w:tabs>
      <w:rPr>
        <w:rFonts w:ascii="Times New Roman" w:hAnsi="Times New Roman"/>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9040086"/>
    <w:lvl w:ilvl="0" w:tplc="4D0F6B1D">
      <w:start w:val="1"/>
      <w:numFmt w:val="decimal"/>
      <w:lvlText w:val="%1."/>
      <w:lvlJc w:val="left"/>
      <w:pPr>
        <w:ind w:left="720" w:hanging="360"/>
      </w:pPr>
    </w:lvl>
    <w:lvl w:ilvl="1" w:tplc="59F359E2">
      <w:start w:val="1"/>
      <w:numFmt w:val="decimal"/>
      <w:lvlText w:val="%2."/>
      <w:lvlJc w:val="left"/>
      <w:pPr>
        <w:ind w:left="1440" w:hanging="360"/>
      </w:pPr>
    </w:lvl>
    <w:lvl w:ilvl="2" w:tplc="316F7F3E">
      <w:start w:val="1"/>
      <w:numFmt w:val="decimal"/>
      <w:lvlText w:val="%3."/>
      <w:lvlJc w:val="left"/>
      <w:pPr>
        <w:ind w:left="2160" w:hanging="360"/>
      </w:pPr>
    </w:lvl>
    <w:lvl w:ilvl="3" w:tplc="1EF8ED54">
      <w:start w:val="1"/>
      <w:numFmt w:val="decimal"/>
      <w:lvlText w:val="%4."/>
      <w:lvlJc w:val="left"/>
      <w:pPr>
        <w:ind w:left="2880" w:hanging="360"/>
      </w:pPr>
    </w:lvl>
    <w:lvl w:ilvl="4" w:tplc="35792007">
      <w:start w:val="1"/>
      <w:numFmt w:val="decimal"/>
      <w:lvlText w:val="%5."/>
      <w:lvlJc w:val="left"/>
      <w:pPr>
        <w:ind w:left="3600" w:hanging="360"/>
      </w:pPr>
    </w:lvl>
    <w:lvl w:ilvl="5" w:tplc="105EE7CE">
      <w:start w:val="1"/>
      <w:numFmt w:val="decimal"/>
      <w:lvlText w:val="%6."/>
      <w:lvlJc w:val="left"/>
      <w:pPr>
        <w:ind w:left="4320" w:hanging="360"/>
      </w:pPr>
    </w:lvl>
    <w:lvl w:ilvl="6" w:tplc="4FBD7233">
      <w:start w:val="1"/>
      <w:numFmt w:val="decimal"/>
      <w:lvlText w:val="%7."/>
      <w:lvlJc w:val="left"/>
      <w:pPr>
        <w:ind w:left="5040" w:hanging="360"/>
      </w:pPr>
    </w:lvl>
    <w:lvl w:ilvl="7" w:tplc="07FE02E4">
      <w:start w:val="1"/>
      <w:numFmt w:val="decimal"/>
      <w:lvlText w:val="%8."/>
      <w:lvlJc w:val="left"/>
      <w:pPr>
        <w:ind w:left="5760" w:hanging="360"/>
      </w:pPr>
    </w:lvl>
    <w:lvl w:ilvl="8" w:tplc="3D6ABC38">
      <w:start w:val="1"/>
      <w:numFmt w:val="decimal"/>
      <w:lvlText w:val="%9."/>
      <w:lvlJc w:val="left"/>
      <w:pPr>
        <w:ind w:left="6480" w:hanging="360"/>
      </w:pPr>
    </w:lvl>
  </w:abstractNum>
  <w:abstractNum w:abstractNumId="1" w15:restartNumberingAfterBreak="0">
    <w:nsid w:val="0E15739A"/>
    <w:multiLevelType w:val="hybridMultilevel"/>
    <w:tmpl w:val="CC78B18A"/>
    <w:lvl w:ilvl="0" w:tplc="77601D6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537B788D"/>
    <w:multiLevelType w:val="multilevel"/>
    <w:tmpl w:val="1B26E0B4"/>
    <w:lvl w:ilvl="0">
      <w:start w:val="12"/>
      <w:numFmt w:val="bullet"/>
      <w:lvlText w:val="-"/>
      <w:lvlJc w:val="left"/>
      <w:pPr>
        <w:ind w:left="800" w:hanging="360"/>
      </w:pPr>
      <w:rPr>
        <w:rFonts w:ascii="Bookman Old Style" w:hAnsi="Bookman Old Style"/>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59477579"/>
    <w:multiLevelType w:val="multilevel"/>
    <w:tmpl w:val="109CA0F2"/>
    <w:lvl w:ilvl="0">
      <w:start w:val="1"/>
      <w:numFmt w:val="decimal"/>
      <w:lvlText w:val="%1."/>
      <w:lvlJc w:val="left"/>
      <w:pPr>
        <w:ind w:left="720" w:hanging="360"/>
      </w:pPr>
      <w:rPr>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575222">
    <w:abstractNumId w:val="2"/>
  </w:num>
  <w:num w:numId="2" w16cid:durableId="1036272410">
    <w:abstractNumId w:val="3"/>
  </w:num>
  <w:num w:numId="3" w16cid:durableId="1433012275">
    <w:abstractNumId w:val="0"/>
  </w:num>
  <w:num w:numId="4" w16cid:durableId="1370760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5DD3"/>
    <w:rsid w:val="000A6791"/>
    <w:rsid w:val="000C26C9"/>
    <w:rsid w:val="00142432"/>
    <w:rsid w:val="001E5199"/>
    <w:rsid w:val="002247B7"/>
    <w:rsid w:val="002F32A4"/>
    <w:rsid w:val="003107E7"/>
    <w:rsid w:val="00341FD8"/>
    <w:rsid w:val="003F3F13"/>
    <w:rsid w:val="004367B6"/>
    <w:rsid w:val="004756BB"/>
    <w:rsid w:val="004C4C6C"/>
    <w:rsid w:val="00526B35"/>
    <w:rsid w:val="00616BED"/>
    <w:rsid w:val="006C330B"/>
    <w:rsid w:val="00731418"/>
    <w:rsid w:val="00850930"/>
    <w:rsid w:val="008D074A"/>
    <w:rsid w:val="008D7658"/>
    <w:rsid w:val="009E5DD3"/>
    <w:rsid w:val="00A80237"/>
    <w:rsid w:val="00A878F6"/>
    <w:rsid w:val="00A90FC5"/>
    <w:rsid w:val="00A954D1"/>
    <w:rsid w:val="00C0286B"/>
    <w:rsid w:val="00C41C77"/>
    <w:rsid w:val="00C86DD4"/>
    <w:rsid w:val="00DB3266"/>
    <w:rsid w:val="00DD31BA"/>
    <w:rsid w:val="00E830BE"/>
    <w:rsid w:val="00E84DE0"/>
    <w:rsid w:val="00EC7F02"/>
    <w:rsid w:val="00F35FB8"/>
    <w:rsid w:val="00F95314"/>
    <w:rsid w:val="00FE32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CC365"/>
  <w15:docId w15:val="{7C053DA3-E476-4DA5-ACED-432A53BCA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Times New Roman" w:hAnsi="Bookman Old Style" w:cs="Times New Roman"/>
        <w:sz w:val="24"/>
        <w:szCs w:val="24"/>
        <w:lang w:val="uk-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spacing w:before="140" w:after="120"/>
      <w:outlineLvl w:val="2"/>
    </w:pPr>
    <w:rPr>
      <w:rFonts w:ascii="Liberation Serif" w:hAnsi="Liberation Serif"/>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hAnsi="Georgia"/>
      <w:i/>
      <w:color w:val="666666"/>
      <w:sz w:val="48"/>
      <w:szCs w:val="48"/>
    </w:rPr>
  </w:style>
  <w:style w:type="paragraph" w:customStyle="1" w:styleId="rvps14">
    <w:name w:val="rvps14"/>
    <w:basedOn w:val="a"/>
    <w:pPr>
      <w:spacing w:before="100" w:beforeAutospacing="1" w:after="100" w:afterAutospacing="1"/>
    </w:pPr>
    <w:rPr>
      <w:rFonts w:ascii="Times New Roman" w:hAnsi="Times New Roman"/>
    </w:rPr>
  </w:style>
  <w:style w:type="paragraph" w:styleId="a5">
    <w:name w:val="List Paragraph"/>
    <w:basedOn w:val="a"/>
    <w:qFormat/>
    <w:pPr>
      <w:ind w:left="720"/>
      <w:contextualSpacing/>
      <w:jc w:val="both"/>
    </w:pPr>
    <w:rPr>
      <w:rFonts w:ascii="Times New Roman" w:hAnsi="Times New Roman"/>
      <w:sz w:val="28"/>
      <w:szCs w:val="28"/>
    </w:rPr>
  </w:style>
  <w:style w:type="paragraph" w:styleId="a6">
    <w:name w:val="header"/>
    <w:basedOn w:val="a"/>
    <w:link w:val="a7"/>
    <w:pPr>
      <w:tabs>
        <w:tab w:val="center" w:pos="4677"/>
        <w:tab w:val="right" w:pos="9355"/>
      </w:tabs>
    </w:pPr>
  </w:style>
  <w:style w:type="paragraph" w:styleId="a8">
    <w:name w:val="footer"/>
    <w:basedOn w:val="a"/>
    <w:link w:val="a9"/>
    <w:pPr>
      <w:tabs>
        <w:tab w:val="center" w:pos="4677"/>
        <w:tab w:val="right" w:pos="9355"/>
      </w:tabs>
    </w:pPr>
  </w:style>
  <w:style w:type="paragraph" w:customStyle="1" w:styleId="rvps2">
    <w:name w:val="rvps2"/>
    <w:basedOn w:val="a"/>
    <w:pPr>
      <w:spacing w:beforeAutospacing="1" w:afterAutospacing="1"/>
    </w:pPr>
    <w:rPr>
      <w:rFonts w:ascii="Times New Roman" w:hAnsi="Times New Roman"/>
      <w:lang w:eastAsia="uk-UA"/>
    </w:rPr>
  </w:style>
  <w:style w:type="paragraph" w:styleId="aa">
    <w:name w:val="footnote text"/>
    <w:link w:val="ab"/>
    <w:semiHidden/>
    <w:rPr>
      <w:sz w:val="20"/>
      <w:szCs w:val="20"/>
    </w:rPr>
  </w:style>
  <w:style w:type="paragraph" w:styleId="ac">
    <w:name w:val="endnote text"/>
    <w:link w:val="ad"/>
    <w:semiHidden/>
    <w:rPr>
      <w:sz w:val="20"/>
      <w:szCs w:val="20"/>
    </w:rPr>
  </w:style>
  <w:style w:type="character" w:styleId="ae">
    <w:name w:val="line number"/>
    <w:basedOn w:val="a0"/>
    <w:semiHidden/>
  </w:style>
  <w:style w:type="character" w:styleId="af">
    <w:name w:val="Hyperlink"/>
    <w:rPr>
      <w:color w:val="0000FF"/>
      <w:u w:val="single"/>
    </w:rPr>
  </w:style>
  <w:style w:type="character" w:customStyle="1" w:styleId="a7">
    <w:name w:val="Верхній колонтитул Знак"/>
    <w:basedOn w:val="a0"/>
    <w:link w:val="a6"/>
  </w:style>
  <w:style w:type="character" w:customStyle="1" w:styleId="a9">
    <w:name w:val="Нижній колонтитул Знак"/>
    <w:basedOn w:val="a0"/>
    <w:link w:val="a8"/>
  </w:style>
  <w:style w:type="character" w:styleId="af0">
    <w:name w:val="Strong"/>
    <w:basedOn w:val="a0"/>
    <w:qFormat/>
    <w:rPr>
      <w:b/>
      <w:bCs/>
    </w:rPr>
  </w:style>
  <w:style w:type="character" w:customStyle="1" w:styleId="rvts37">
    <w:name w:val="rvts37"/>
    <w:basedOn w:val="a0"/>
    <w:rPr>
      <w:rFonts w:ascii="Calibri" w:hAnsi="Calibri"/>
      <w:sz w:val="24"/>
      <w:szCs w:val="24"/>
    </w:rPr>
  </w:style>
  <w:style w:type="character" w:styleId="af1">
    <w:name w:val="footnote reference"/>
    <w:semiHidden/>
    <w:rPr>
      <w:vertAlign w:val="superscript"/>
    </w:rPr>
  </w:style>
  <w:style w:type="character" w:customStyle="1" w:styleId="ab">
    <w:name w:val="Текст виноски Знак"/>
    <w:link w:val="aa"/>
    <w:semiHidden/>
    <w:rPr>
      <w:sz w:val="20"/>
      <w:szCs w:val="20"/>
    </w:rPr>
  </w:style>
  <w:style w:type="character" w:styleId="af2">
    <w:name w:val="endnote reference"/>
    <w:semiHidden/>
    <w:rPr>
      <w:vertAlign w:val="superscript"/>
    </w:rPr>
  </w:style>
  <w:style w:type="character" w:customStyle="1" w:styleId="ad">
    <w:name w:val="Текст кінцевої виноски Знак"/>
    <w:link w:val="ac"/>
    <w:semiHidden/>
    <w:rPr>
      <w:sz w:val="20"/>
      <w:szCs w:val="20"/>
    </w:rPr>
  </w:style>
  <w:style w:type="table" w:styleId="10">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tblPr>
      <w:tblCellMar>
        <w:top w:w="0" w:type="dxa"/>
        <w:left w:w="0" w:type="dxa"/>
        <w:bottom w:w="0" w:type="dxa"/>
        <w:right w:w="0" w:type="dxa"/>
      </w:tblCellMar>
    </w:tblPr>
  </w:style>
  <w:style w:type="table" w:customStyle="1" w:styleId="TableNormal0">
    <w:name w:val="Table Normal0"/>
    <w:tblPr>
      <w:tblCellMar>
        <w:top w:w="0" w:type="dxa"/>
        <w:left w:w="0" w:type="dxa"/>
        <w:bottom w:w="0" w:type="dxa"/>
        <w:right w:w="0" w:type="dxa"/>
      </w:tblCellMar>
    </w:tblPr>
  </w:style>
  <w:style w:type="table" w:customStyle="1" w:styleId="TableNormal11">
    <w:name w:val="Table Normal1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af3">
    <w:basedOn w:val="TableNormal3"/>
    <w:tblPr>
      <w:tblStyleRowBandSize w:val="1"/>
      <w:tblStyleColBandSize w:val="1"/>
    </w:tblPr>
  </w:style>
  <w:style w:type="table" w:customStyle="1" w:styleId="11">
    <w:name w:val="1"/>
    <w:basedOn w:val="TableNormal3"/>
    <w:tblPr>
      <w:tblStyleRowBandSize w:val="1"/>
      <w:tblStyleColBandSize w:val="1"/>
      <w:tblCellMar>
        <w:top w:w="60" w:type="dxa"/>
        <w:left w:w="60" w:type="dxa"/>
        <w:bottom w:w="60" w:type="dxa"/>
        <w:right w:w="60" w:type="dxa"/>
      </w:tblCellMar>
    </w:tblPr>
  </w:style>
  <w:style w:type="table" w:customStyle="1" w:styleId="20">
    <w:name w:val="2"/>
    <w:basedOn w:val="TableNormal2"/>
    <w:tblPr>
      <w:tblStyleRowBandSize w:val="1"/>
      <w:tblStyleColBandSize w:val="1"/>
      <w:tblCellMar>
        <w:top w:w="60" w:type="dxa"/>
        <w:left w:w="60" w:type="dxa"/>
        <w:bottom w:w="60" w:type="dxa"/>
        <w:right w:w="60" w:type="dxa"/>
      </w:tblCellMar>
    </w:tblPr>
  </w:style>
  <w:style w:type="table" w:customStyle="1" w:styleId="30">
    <w:name w:val="3"/>
    <w:basedOn w:val="TableNormal2"/>
    <w:tblPr>
      <w:tblStyleRowBandSize w:val="1"/>
      <w:tblStyleColBandSize w:val="1"/>
      <w:tblCellMar>
        <w:top w:w="60" w:type="dxa"/>
        <w:left w:w="60" w:type="dxa"/>
        <w:bottom w:w="60" w:type="dxa"/>
        <w:right w:w="60" w:type="dxa"/>
      </w:tblCellMar>
    </w:tblPr>
  </w:style>
  <w:style w:type="table" w:customStyle="1" w:styleId="40">
    <w:name w:val="4"/>
    <w:basedOn w:val="TableNormal0"/>
    <w:tblPr>
      <w:tblStyleRowBandSize w:val="1"/>
      <w:tblStyleColBandSize w:val="1"/>
      <w:tblCellMar>
        <w:top w:w="60" w:type="dxa"/>
        <w:left w:w="60" w:type="dxa"/>
        <w:bottom w:w="60" w:type="dxa"/>
        <w:right w:w="60" w:type="dxa"/>
      </w:tblCellMar>
    </w:tblPr>
  </w:style>
  <w:style w:type="paragraph" w:styleId="af4">
    <w:name w:val="Body Text"/>
    <w:basedOn w:val="a"/>
    <w:link w:val="af5"/>
    <w:uiPriority w:val="1"/>
    <w:qFormat/>
    <w:rsid w:val="00E830BE"/>
    <w:pPr>
      <w:widowControl w:val="0"/>
      <w:autoSpaceDE w:val="0"/>
      <w:autoSpaceDN w:val="0"/>
      <w:spacing w:before="7"/>
    </w:pPr>
    <w:rPr>
      <w:rFonts w:ascii="Times New Roman" w:hAnsi="Times New Roman"/>
      <w:sz w:val="27"/>
      <w:szCs w:val="27"/>
      <w:lang w:eastAsia="en-US"/>
    </w:rPr>
  </w:style>
  <w:style w:type="character" w:customStyle="1" w:styleId="af5">
    <w:name w:val="Основний текст Знак"/>
    <w:basedOn w:val="a0"/>
    <w:link w:val="af4"/>
    <w:uiPriority w:val="1"/>
    <w:rsid w:val="00E830BE"/>
    <w:rPr>
      <w:rFonts w:ascii="Times New Roman" w:hAnsi="Times New Roman"/>
      <w:sz w:val="27"/>
      <w:szCs w:val="27"/>
      <w:lang w:eastAsia="en-US"/>
    </w:rPr>
  </w:style>
  <w:style w:type="paragraph" w:customStyle="1" w:styleId="TableParagraph">
    <w:name w:val="Table Paragraph"/>
    <w:basedOn w:val="a"/>
    <w:uiPriority w:val="1"/>
    <w:qFormat/>
    <w:rsid w:val="00E84DE0"/>
    <w:pPr>
      <w:widowControl w:val="0"/>
      <w:autoSpaceDE w:val="0"/>
      <w:autoSpaceDN w:val="0"/>
      <w:ind w:left="59"/>
      <w:jc w:val="both"/>
    </w:pPr>
    <w:rPr>
      <w:rFonts w:ascii="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tint val="100000"/>
                <a:shade val="100000"/>
                <a:satMod val="130000"/>
              </a:schemeClr>
            </a:gs>
            <a:gs pos="100000">
              <a:schemeClr val="phClr">
                <a:tint val="50000"/>
                <a:shade val="100000"/>
                <a:satMod val="350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DFIj8BavHX9S0VWZgNTiWB+x/w==">CgMxLjA4AHIhMVlSaEJGazZhMG5qVDFFZzlFek12ejZBV2JlZFRSRkx5</go:docsCustomData>
</go:gDocsCustomXmlDataStorage>
</file>

<file path=customXml/itemProps1.xml><?xml version="1.0" encoding="utf-8"?>
<ds:datastoreItem xmlns:ds="http://schemas.openxmlformats.org/officeDocument/2006/customXml" ds:itemID="{579554FB-B5CE-4228-912D-3F20B2D048A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11</Pages>
  <Words>10743</Words>
  <Characters>6125</Characters>
  <Application>Microsoft Office Word</Application>
  <DocSecurity>0</DocSecurity>
  <Lines>51</Lines>
  <Paragraphs>33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 Shamraeva</dc:creator>
  <cp:lastModifiedBy>Адмін</cp:lastModifiedBy>
  <cp:revision>41</cp:revision>
  <dcterms:created xsi:type="dcterms:W3CDTF">2025-09-24T08:59:00Z</dcterms:created>
  <dcterms:modified xsi:type="dcterms:W3CDTF">2026-07-30T12:19:00Z</dcterms:modified>
</cp:coreProperties>
</file>