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564F0" w14:textId="77777777" w:rsidR="004810FB" w:rsidRDefault="00000000">
      <w:pPr>
        <w:pStyle w:val="a4"/>
        <w:spacing w:before="68"/>
        <w:ind w:left="9071"/>
      </w:pPr>
      <w:r>
        <w:rPr>
          <w:color w:val="0C0C0C"/>
          <w:spacing w:val="-2"/>
        </w:rPr>
        <w:t>ЗАТВЕРДЖЕНО</w:t>
      </w:r>
    </w:p>
    <w:p w14:paraId="222E1AD7" w14:textId="77777777" w:rsidR="004810FB" w:rsidRDefault="00000000">
      <w:pPr>
        <w:pStyle w:val="a4"/>
        <w:ind w:left="9071"/>
      </w:pPr>
      <w:r>
        <w:rPr>
          <w:color w:val="0C0C0C"/>
        </w:rPr>
        <w:t>Наказ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Міністерства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у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справах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ветеранів</w:t>
      </w:r>
      <w:r>
        <w:rPr>
          <w:color w:val="0C0C0C"/>
          <w:spacing w:val="-2"/>
        </w:rPr>
        <w:t xml:space="preserve"> України</w:t>
      </w:r>
    </w:p>
    <w:p w14:paraId="5DC860CD" w14:textId="77777777" w:rsidR="004810FB" w:rsidRDefault="00000000">
      <w:pPr>
        <w:pStyle w:val="a4"/>
        <w:tabs>
          <w:tab w:val="left" w:pos="9404"/>
          <w:tab w:val="left" w:pos="10551"/>
          <w:tab w:val="left" w:pos="12695"/>
        </w:tabs>
        <w:ind w:left="9071"/>
      </w:pPr>
      <w:r>
        <w:rPr>
          <w:color w:val="0C0C0C"/>
          <w:u w:val="single" w:color="0B0B0B"/>
        </w:rPr>
        <w:tab/>
      </w:r>
      <w:r>
        <w:rPr>
          <w:color w:val="0C0C0C"/>
          <w:u w:val="single" w:color="0B0B0B"/>
        </w:rPr>
        <w:tab/>
      </w:r>
      <w:r>
        <w:rPr>
          <w:color w:val="0C0C0C"/>
        </w:rPr>
        <w:t xml:space="preserve">2025 року № </w:t>
      </w:r>
      <w:r>
        <w:rPr>
          <w:color w:val="0C0C0C"/>
          <w:u w:val="single" w:color="0B0B0B"/>
        </w:rPr>
        <w:tab/>
      </w:r>
    </w:p>
    <w:p w14:paraId="6B36893D" w14:textId="77777777" w:rsidR="004810FB" w:rsidRDefault="004810FB">
      <w:pPr>
        <w:pStyle w:val="a4"/>
      </w:pPr>
    </w:p>
    <w:p w14:paraId="263BD12A" w14:textId="77777777" w:rsidR="004810FB" w:rsidRDefault="004810FB">
      <w:pPr>
        <w:pStyle w:val="a4"/>
      </w:pPr>
    </w:p>
    <w:p w14:paraId="5FD3F03A" w14:textId="77777777" w:rsidR="004810FB" w:rsidRDefault="00000000">
      <w:pPr>
        <w:ind w:left="3578" w:right="3718"/>
        <w:jc w:val="center"/>
        <w:rPr>
          <w:b/>
          <w:sz w:val="27"/>
        </w:rPr>
      </w:pPr>
      <w:r>
        <w:rPr>
          <w:b/>
          <w:color w:val="0C0C0C"/>
          <w:sz w:val="27"/>
        </w:rPr>
        <w:t>ТИПОВА</w:t>
      </w:r>
      <w:r>
        <w:rPr>
          <w:b/>
          <w:color w:val="0C0C0C"/>
          <w:spacing w:val="-17"/>
          <w:sz w:val="27"/>
        </w:rPr>
        <w:t xml:space="preserve"> </w:t>
      </w:r>
      <w:r>
        <w:rPr>
          <w:b/>
          <w:color w:val="0C0C0C"/>
          <w:sz w:val="27"/>
        </w:rPr>
        <w:t>ІНФОРМАЦІЙНА</w:t>
      </w:r>
      <w:r>
        <w:rPr>
          <w:b/>
          <w:color w:val="0C0C0C"/>
          <w:spacing w:val="-17"/>
          <w:sz w:val="27"/>
        </w:rPr>
        <w:t xml:space="preserve"> </w:t>
      </w:r>
      <w:r>
        <w:rPr>
          <w:b/>
          <w:color w:val="0C0C0C"/>
          <w:sz w:val="27"/>
        </w:rPr>
        <w:t>КАРТКА АДМІНІСТРАТИВНОЇ ПОСЛУГИ</w:t>
      </w:r>
    </w:p>
    <w:p w14:paraId="60B3D535" w14:textId="77777777" w:rsidR="004810FB" w:rsidRDefault="00000000">
      <w:pPr>
        <w:ind w:right="140"/>
        <w:jc w:val="center"/>
        <w:rPr>
          <w:b/>
          <w:color w:val="0C0C0C"/>
          <w:sz w:val="27"/>
        </w:rPr>
      </w:pPr>
      <w:r>
        <w:rPr>
          <w:b/>
          <w:color w:val="0C0C0C"/>
          <w:sz w:val="27"/>
        </w:rPr>
        <w:t>Заміна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посвідчення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учасника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бойових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дій,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виданого</w:t>
      </w:r>
      <w:r>
        <w:rPr>
          <w:b/>
          <w:color w:val="0C0C0C"/>
          <w:spacing w:val="-3"/>
          <w:sz w:val="27"/>
        </w:rPr>
        <w:t xml:space="preserve"> </w:t>
      </w:r>
      <w:proofErr w:type="spellStart"/>
      <w:r>
        <w:rPr>
          <w:b/>
          <w:color w:val="0C0C0C"/>
          <w:sz w:val="27"/>
        </w:rPr>
        <w:t>Мінветеранів</w:t>
      </w:r>
      <w:proofErr w:type="spellEnd"/>
      <w:r>
        <w:rPr>
          <w:b/>
          <w:color w:val="0C0C0C"/>
          <w:sz w:val="27"/>
        </w:rPr>
        <w:t>,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на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нове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через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його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непридатність,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втрату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або</w:t>
      </w:r>
      <w:r>
        <w:rPr>
          <w:b/>
          <w:color w:val="0C0C0C"/>
          <w:spacing w:val="-3"/>
          <w:sz w:val="27"/>
        </w:rPr>
        <w:t xml:space="preserve"> </w:t>
      </w:r>
      <w:r>
        <w:rPr>
          <w:b/>
          <w:color w:val="0C0C0C"/>
          <w:sz w:val="27"/>
        </w:rPr>
        <w:t>зміну персональних даних</w:t>
      </w:r>
    </w:p>
    <w:p w14:paraId="6E0740EC" w14:textId="77777777" w:rsidR="004810FB" w:rsidRDefault="004810FB">
      <w:pPr>
        <w:ind w:right="140"/>
        <w:jc w:val="center"/>
        <w:rPr>
          <w:b/>
          <w:color w:val="0C0C0C"/>
          <w:sz w:val="27"/>
        </w:rPr>
      </w:pPr>
    </w:p>
    <w:p w14:paraId="27528271" w14:textId="77777777" w:rsidR="004810FB" w:rsidRDefault="00000000">
      <w:pPr>
        <w:jc w:val="center"/>
        <w:rPr>
          <w:b/>
          <w:sz w:val="27"/>
          <w:szCs w:val="27"/>
          <w:u w:val="single"/>
        </w:rPr>
      </w:pPr>
      <w:r>
        <w:rPr>
          <w:b/>
          <w:sz w:val="27"/>
          <w:szCs w:val="27"/>
          <w:u w:val="single"/>
        </w:rPr>
        <w:t>Міністерство у справах ветеранів України</w:t>
      </w:r>
    </w:p>
    <w:p w14:paraId="2362E153" w14:textId="77777777" w:rsidR="004810FB" w:rsidRDefault="00000000">
      <w:pPr>
        <w:jc w:val="center"/>
        <w:rPr>
          <w:b/>
          <w:sz w:val="27"/>
          <w:szCs w:val="27"/>
          <w:u w:val="single"/>
        </w:rPr>
      </w:pPr>
      <w:bookmarkStart w:id="0" w:name="_Hlk215739852"/>
      <w:r>
        <w:rPr>
          <w:b/>
          <w:sz w:val="27"/>
          <w:szCs w:val="27"/>
          <w:u w:val="single"/>
        </w:rPr>
        <w:t>Центр надання адміністративних послуг Погребищенської міської ради</w:t>
      </w:r>
      <w:bookmarkEnd w:id="0"/>
    </w:p>
    <w:p w14:paraId="236AF071" w14:textId="77777777" w:rsidR="004810FB" w:rsidRDefault="00000000">
      <w:pPr>
        <w:pStyle w:val="a4"/>
        <w:ind w:left="1127"/>
      </w:pPr>
      <w:r>
        <w:rPr>
          <w:color w:val="0C0C0C"/>
        </w:rPr>
        <w:t>(найменування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суб’єкта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адміністративної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послуги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та/або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центру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надання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адміністративних</w:t>
      </w:r>
      <w:r>
        <w:rPr>
          <w:color w:val="0C0C0C"/>
          <w:spacing w:val="-1"/>
        </w:rPr>
        <w:t xml:space="preserve"> </w:t>
      </w:r>
      <w:r>
        <w:rPr>
          <w:color w:val="0C0C0C"/>
          <w:spacing w:val="-2"/>
        </w:rPr>
        <w:t>послуг)</w:t>
      </w:r>
    </w:p>
    <w:p w14:paraId="5896D6DF" w14:textId="77777777" w:rsidR="004810FB" w:rsidRDefault="004810FB">
      <w:pPr>
        <w:pStyle w:val="a4"/>
        <w:spacing w:before="80"/>
        <w:rPr>
          <w:sz w:val="20"/>
        </w:rPr>
      </w:pPr>
    </w:p>
    <w:tbl>
      <w:tblPr>
        <w:tblStyle w:val="TableNormal"/>
        <w:tblW w:w="14674" w:type="dxa"/>
        <w:tblInd w:w="75" w:type="dxa"/>
        <w:tblLayout w:type="fixed"/>
        <w:tblCellMar>
          <w:left w:w="7" w:type="dxa"/>
          <w:right w:w="7" w:type="dxa"/>
        </w:tblCellMar>
        <w:tblLook w:val="01E0" w:firstRow="1" w:lastRow="1" w:firstColumn="1" w:lastColumn="1" w:noHBand="0" w:noVBand="0"/>
      </w:tblPr>
      <w:tblGrid>
        <w:gridCol w:w="498"/>
        <w:gridCol w:w="5813"/>
        <w:gridCol w:w="8363"/>
      </w:tblGrid>
      <w:tr w:rsidR="004810FB" w14:paraId="6F5A8187" w14:textId="77777777">
        <w:trPr>
          <w:trHeight w:val="74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E0F37" w14:textId="77777777" w:rsidR="004810FB" w:rsidRDefault="00000000">
            <w:pPr>
              <w:pStyle w:val="TableParagraph"/>
              <w:ind w:left="4462" w:right="3044" w:hanging="718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Інформація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про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суб’єкт</w:t>
            </w:r>
            <w:r>
              <w:rPr>
                <w:b/>
                <w:color w:val="0C0C0C"/>
                <w:spacing w:val="-9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8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послуги та/або центр надання адміністративних послуг</w:t>
            </w:r>
          </w:p>
        </w:tc>
      </w:tr>
      <w:tr w:rsidR="004810FB" w14:paraId="34CE7805" w14:textId="77777777" w:rsidTr="0022272D">
        <w:trPr>
          <w:trHeight w:val="740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27FBFE" w14:textId="77777777" w:rsidR="004810FB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1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EFB4B76" w14:textId="77777777" w:rsidR="004810FB" w:rsidRDefault="00000000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pacing w:val="-2"/>
                <w:sz w:val="27"/>
              </w:rPr>
              <w:t>Місцезнаходження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98AE85F" w14:textId="77777777" w:rsidR="004810FB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1101840B" w14:textId="77777777" w:rsidR="004810FB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вулиця Хрещатик, буд. 34, м. Київ, 01001</w:t>
            </w:r>
          </w:p>
          <w:p w14:paraId="02335352" w14:textId="77777777" w:rsidR="004810FB" w:rsidRDefault="004810FB">
            <w:pPr>
              <w:pStyle w:val="TableParagraph"/>
              <w:rPr>
                <w:iCs/>
                <w:sz w:val="27"/>
              </w:rPr>
            </w:pPr>
          </w:p>
          <w:p w14:paraId="0610228C" w14:textId="77777777" w:rsidR="004810FB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3409F95A" w14:textId="77777777" w:rsidR="004810FB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вулиця Б. Хмельницького, буд. 81, </w:t>
            </w:r>
          </w:p>
          <w:p w14:paraId="7DAFCDC5" w14:textId="77777777" w:rsidR="004810FB" w:rsidRDefault="00000000">
            <w:pPr>
              <w:pStyle w:val="TableParagraph"/>
              <w:rPr>
                <w:iCs/>
                <w:sz w:val="27"/>
              </w:rPr>
            </w:pPr>
            <w:r>
              <w:rPr>
                <w:iCs/>
                <w:sz w:val="27"/>
              </w:rPr>
              <w:t xml:space="preserve">м. Погребище, Вінницький район, </w:t>
            </w:r>
          </w:p>
          <w:p w14:paraId="5C75F896" w14:textId="77777777" w:rsidR="004810FB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Cs/>
                <w:sz w:val="27"/>
              </w:rPr>
              <w:t>Вінницька область, 22200</w:t>
            </w:r>
          </w:p>
        </w:tc>
      </w:tr>
      <w:tr w:rsidR="004810FB" w14:paraId="668D2565" w14:textId="77777777" w:rsidTr="0022272D">
        <w:trPr>
          <w:trHeight w:val="755"/>
        </w:trPr>
        <w:tc>
          <w:tcPr>
            <w:tcW w:w="49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FDF3660" w14:textId="77777777" w:rsidR="004810FB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2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135E38E" w14:textId="77777777" w:rsidR="004810FB" w:rsidRDefault="00000000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Інформація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щодо режиму </w:t>
            </w:r>
            <w:r>
              <w:rPr>
                <w:color w:val="0C0C0C"/>
                <w:spacing w:val="-2"/>
                <w:sz w:val="27"/>
              </w:rPr>
              <w:t>роботи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67A0F7" w14:textId="77777777" w:rsidR="004810FB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Міністерство у справах ветеранів України:</w:t>
            </w:r>
          </w:p>
          <w:p w14:paraId="01971088" w14:textId="77777777" w:rsidR="004810FB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 – четвер: 8:00 – 17:00; п’ятниця: 8:00 – 15:45; обідня перерва: 12:00 – 12:45 Напередодні святкових і неробочих днів тривалість робочого часу скорочується на одну годину (крім періоду дії воєнного стану).</w:t>
            </w:r>
          </w:p>
          <w:p w14:paraId="1B61DAFE" w14:textId="77777777" w:rsidR="004810FB" w:rsidRDefault="004810FB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2202FE0E" w14:textId="77777777" w:rsidR="0022272D" w:rsidRDefault="0022272D">
            <w:pPr>
              <w:pStyle w:val="TableParagraph"/>
              <w:rPr>
                <w:iCs/>
                <w:color w:val="0C0C0C"/>
                <w:sz w:val="27"/>
              </w:rPr>
            </w:pPr>
          </w:p>
          <w:p w14:paraId="141B14D9" w14:textId="2EA24377" w:rsidR="004810FB" w:rsidRDefault="00000000">
            <w:pPr>
              <w:pStyle w:val="TableParagraph"/>
              <w:rPr>
                <w:iCs/>
                <w:color w:val="0C0C0C"/>
                <w:sz w:val="27"/>
              </w:rPr>
            </w:pPr>
            <w:r>
              <w:rPr>
                <w:iCs/>
                <w:color w:val="0C0C0C"/>
                <w:sz w:val="27"/>
              </w:rPr>
              <w:lastRenderedPageBreak/>
              <w:t>Центр надання адміністративних послуг Погребищенської міської ради:</w:t>
            </w:r>
          </w:p>
          <w:p w14:paraId="6DFB8E40" w14:textId="77777777" w:rsidR="004810FB" w:rsidRDefault="00000000">
            <w:pPr>
              <w:pStyle w:val="TableParagraph"/>
              <w:rPr>
                <w:i/>
                <w:sz w:val="27"/>
              </w:rPr>
            </w:pPr>
            <w:r>
              <w:rPr>
                <w:iCs/>
                <w:color w:val="0C0C0C"/>
                <w:sz w:val="27"/>
              </w:rPr>
              <w:t>Понеділок: 8:00 – 16:00; Вівторок: 8:00 – 16:00; Середа: 8:00 – 20:00; Четвер: 8:00 – 16:00; П'ятниця: 8:00 – 16:00.Субота, неділя – вихідні дні, без перерви на обід</w:t>
            </w:r>
          </w:p>
        </w:tc>
      </w:tr>
      <w:tr w:rsidR="004810FB" w14:paraId="671528E7" w14:textId="77777777" w:rsidTr="0022272D">
        <w:trPr>
          <w:trHeight w:val="1051"/>
        </w:trPr>
        <w:tc>
          <w:tcPr>
            <w:tcW w:w="49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E08AC0" w14:textId="77777777" w:rsidR="004810FB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lastRenderedPageBreak/>
              <w:t>3</w:t>
            </w:r>
          </w:p>
        </w:tc>
        <w:tc>
          <w:tcPr>
            <w:tcW w:w="581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7D9A3" w14:textId="77777777" w:rsidR="004810FB" w:rsidRDefault="00000000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Телефон,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адреса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електронної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пошти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та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вебсайт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54604" w14:textId="77777777" w:rsidR="004810FB" w:rsidRDefault="00000000">
            <w:pPr>
              <w:pStyle w:val="TableParagraph"/>
              <w:ind w:right="42"/>
              <w:jc w:val="both"/>
              <w:rPr>
                <w:iCs/>
                <w:sz w:val="27"/>
              </w:rPr>
            </w:pPr>
            <w:r>
              <w:rPr>
                <w:iCs/>
                <w:sz w:val="27"/>
              </w:rPr>
              <w:t>Міністерство у справах ветеранів України:</w:t>
            </w:r>
          </w:p>
          <w:p w14:paraId="687BCE68" w14:textId="77777777" w:rsidR="004810FB" w:rsidRDefault="00000000">
            <w:pPr>
              <w:pStyle w:val="TableParagraph"/>
              <w:ind w:right="42"/>
              <w:jc w:val="both"/>
              <w:rPr>
                <w:iCs/>
                <w:sz w:val="27"/>
              </w:rPr>
            </w:pPr>
            <w:proofErr w:type="spellStart"/>
            <w:r>
              <w:rPr>
                <w:iCs/>
                <w:sz w:val="27"/>
              </w:rPr>
              <w:t>Тел</w:t>
            </w:r>
            <w:proofErr w:type="spellEnd"/>
            <w:r>
              <w:rPr>
                <w:iCs/>
                <w:sz w:val="27"/>
              </w:rPr>
              <w:t>./факс (044) 281-08-57 control@mva.gov.ua (адреса електронної пошти) https://mva.gov.ua/ (вебсайт)</w:t>
            </w:r>
          </w:p>
          <w:p w14:paraId="70AA6C81" w14:textId="77777777" w:rsidR="004810FB" w:rsidRDefault="004810FB">
            <w:pPr>
              <w:pStyle w:val="TableParagraph"/>
              <w:ind w:right="42"/>
              <w:jc w:val="both"/>
              <w:rPr>
                <w:iCs/>
                <w:sz w:val="27"/>
              </w:rPr>
            </w:pPr>
          </w:p>
          <w:p w14:paraId="55119350" w14:textId="77777777" w:rsidR="004810FB" w:rsidRDefault="00000000">
            <w:pPr>
              <w:pStyle w:val="TableParagraph"/>
              <w:ind w:right="42"/>
              <w:jc w:val="both"/>
              <w:rPr>
                <w:iCs/>
                <w:sz w:val="27"/>
              </w:rPr>
            </w:pPr>
            <w:r>
              <w:rPr>
                <w:iCs/>
                <w:sz w:val="27"/>
              </w:rPr>
              <w:t>Центр надання адміністративних послуг Погребищенської міської ради:</w:t>
            </w:r>
          </w:p>
          <w:p w14:paraId="1E4D470C" w14:textId="77777777" w:rsidR="004810FB" w:rsidRDefault="00000000">
            <w:pPr>
              <w:pStyle w:val="TableParagraph"/>
              <w:ind w:right="42"/>
              <w:jc w:val="both"/>
              <w:rPr>
                <w:iCs/>
                <w:sz w:val="27"/>
              </w:rPr>
            </w:pPr>
            <w:proofErr w:type="spellStart"/>
            <w:r>
              <w:rPr>
                <w:iCs/>
                <w:sz w:val="27"/>
              </w:rPr>
              <w:t>Тел</w:t>
            </w:r>
            <w:proofErr w:type="spellEnd"/>
            <w:r>
              <w:rPr>
                <w:iCs/>
                <w:sz w:val="27"/>
              </w:rPr>
              <w:t>.: (04346)2-11-49, 098-979-80-71</w:t>
            </w:r>
          </w:p>
          <w:p w14:paraId="15AB48D1" w14:textId="77777777" w:rsidR="004810FB" w:rsidRDefault="00000000">
            <w:pPr>
              <w:pStyle w:val="TableParagraph"/>
              <w:ind w:right="42"/>
              <w:jc w:val="both"/>
              <w:rPr>
                <w:i/>
                <w:sz w:val="27"/>
              </w:rPr>
            </w:pPr>
            <w:r>
              <w:rPr>
                <w:iCs/>
                <w:sz w:val="27"/>
              </w:rPr>
              <w:t>vin.pogrebtsnap@ukr.net (адреса електронної пошти)</w:t>
            </w:r>
          </w:p>
        </w:tc>
      </w:tr>
      <w:tr w:rsidR="004810FB" w14:paraId="72526C4D" w14:textId="77777777">
        <w:trPr>
          <w:trHeight w:val="430"/>
        </w:trPr>
        <w:tc>
          <w:tcPr>
            <w:tcW w:w="146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CF21DA" w14:textId="77777777" w:rsidR="004810FB" w:rsidRDefault="00000000">
            <w:pPr>
              <w:pStyle w:val="TableParagraph"/>
              <w:ind w:left="14"/>
              <w:jc w:val="center"/>
              <w:rPr>
                <w:b/>
                <w:sz w:val="27"/>
              </w:rPr>
            </w:pPr>
            <w:r>
              <w:rPr>
                <w:b/>
                <w:color w:val="0C0C0C"/>
                <w:sz w:val="27"/>
              </w:rPr>
              <w:t>Нормативні</w:t>
            </w:r>
            <w:r>
              <w:rPr>
                <w:b/>
                <w:color w:val="0C0C0C"/>
                <w:spacing w:val="-6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акти,</w:t>
            </w:r>
            <w:r>
              <w:rPr>
                <w:b/>
                <w:color w:val="0C0C0C"/>
                <w:spacing w:val="-5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якими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регламентується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надання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z w:val="27"/>
              </w:rPr>
              <w:t>адміністративної</w:t>
            </w:r>
            <w:r>
              <w:rPr>
                <w:b/>
                <w:color w:val="0C0C0C"/>
                <w:spacing w:val="-4"/>
                <w:sz w:val="27"/>
              </w:rPr>
              <w:t xml:space="preserve"> </w:t>
            </w:r>
            <w:r>
              <w:rPr>
                <w:b/>
                <w:color w:val="0C0C0C"/>
                <w:spacing w:val="-2"/>
                <w:sz w:val="27"/>
              </w:rPr>
              <w:t>послуги</w:t>
            </w:r>
          </w:p>
        </w:tc>
      </w:tr>
      <w:tr w:rsidR="004810FB" w14:paraId="72832877" w14:textId="77777777">
        <w:trPr>
          <w:trHeight w:val="1841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11CA72" w14:textId="77777777" w:rsidR="004810FB" w:rsidRDefault="00000000">
            <w:pPr>
              <w:pStyle w:val="TableParagraph"/>
              <w:ind w:left="15"/>
              <w:jc w:val="center"/>
              <w:rPr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4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056A6" w14:textId="77777777" w:rsidR="004810FB" w:rsidRDefault="00000000">
            <w:pPr>
              <w:pStyle w:val="TableParagraph"/>
              <w:ind w:left="60"/>
              <w:rPr>
                <w:sz w:val="27"/>
              </w:rPr>
            </w:pPr>
            <w:r>
              <w:rPr>
                <w:color w:val="0C0C0C"/>
                <w:sz w:val="27"/>
              </w:rPr>
              <w:t>Закони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58F2F9" w14:textId="77777777" w:rsidR="004810FB" w:rsidRDefault="00000000">
            <w:pPr>
              <w:pStyle w:val="TableParagraph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статус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війни,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гарантії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їх</w:t>
            </w:r>
            <w:r>
              <w:rPr>
                <w:color w:val="0C0C0C"/>
                <w:spacing w:val="4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соціального </w:t>
            </w:r>
            <w:r>
              <w:rPr>
                <w:color w:val="0C0C0C"/>
                <w:spacing w:val="-2"/>
                <w:sz w:val="27"/>
              </w:rPr>
              <w:t>захисту”</w:t>
            </w:r>
          </w:p>
          <w:p w14:paraId="436E1E09" w14:textId="77777777" w:rsidR="004810FB" w:rsidRDefault="00000000">
            <w:pPr>
              <w:pStyle w:val="TableParagraph"/>
              <w:spacing w:before="0" w:line="550" w:lineRule="atLeast"/>
              <w:ind w:right="1993"/>
              <w:rPr>
                <w:sz w:val="27"/>
              </w:rPr>
            </w:pPr>
            <w:r>
              <w:rPr>
                <w:color w:val="0C0C0C"/>
                <w:sz w:val="27"/>
              </w:rPr>
              <w:t>Закон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-1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“Про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адміністративну</w:t>
            </w:r>
            <w:r>
              <w:rPr>
                <w:color w:val="0C0C0C"/>
                <w:spacing w:val="-9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процедуру” Закон України “Про адміністративні послуги”</w:t>
            </w:r>
          </w:p>
        </w:tc>
      </w:tr>
      <w:tr w:rsidR="004810FB" w14:paraId="6B08F317" w14:textId="77777777">
        <w:trPr>
          <w:trHeight w:val="146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B45E55" w14:textId="77777777" w:rsidR="004810FB" w:rsidRDefault="00000000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5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3BB85" w14:textId="77777777" w:rsidR="004810FB" w:rsidRDefault="00000000">
            <w:pPr>
              <w:pStyle w:val="TableParagraph"/>
              <w:ind w:left="60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Кабінету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Міністрів</w:t>
            </w:r>
            <w:r>
              <w:rPr>
                <w:color w:val="0C0C0C"/>
                <w:spacing w:val="-3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України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8DB296" w14:textId="77777777" w:rsidR="004810FB" w:rsidRDefault="00000000">
            <w:pPr>
              <w:pStyle w:val="TableParagrap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Порядок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видачі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посвідчень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нагрудних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знаків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ветеранів,</w:t>
            </w:r>
            <w:r>
              <w:rPr>
                <w:color w:val="0C0C0C"/>
                <w:spacing w:val="-1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затверджений постановою Кабінету Міністрів України від 12.05.1994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 xml:space="preserve">302 “Про порядок виготовлення та видачі посвідчень і нагрудних знаків </w:t>
            </w:r>
            <w:r>
              <w:rPr>
                <w:color w:val="0C0C0C"/>
                <w:spacing w:val="-2"/>
                <w:sz w:val="27"/>
              </w:rPr>
              <w:t>ветеранів”</w:t>
            </w:r>
          </w:p>
        </w:tc>
      </w:tr>
      <w:tr w:rsidR="004810FB" w14:paraId="2BE1F3BF" w14:textId="77777777">
        <w:trPr>
          <w:trHeight w:val="1465"/>
        </w:trPr>
        <w:tc>
          <w:tcPr>
            <w:tcW w:w="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62A7F3" w14:textId="77777777" w:rsidR="004810FB" w:rsidRDefault="00000000">
            <w:pPr>
              <w:pStyle w:val="TableParagraph"/>
              <w:ind w:left="15"/>
              <w:jc w:val="center"/>
              <w:rPr>
                <w:color w:val="0C0C0C"/>
                <w:spacing w:val="-10"/>
                <w:sz w:val="27"/>
              </w:rPr>
            </w:pPr>
            <w:r>
              <w:rPr>
                <w:color w:val="0C0C0C"/>
                <w:spacing w:val="-10"/>
                <w:sz w:val="27"/>
              </w:rPr>
              <w:t>6</w:t>
            </w:r>
          </w:p>
        </w:tc>
        <w:tc>
          <w:tcPr>
            <w:tcW w:w="58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D1F303" w14:textId="77777777" w:rsidR="004810FB" w:rsidRDefault="00000000">
            <w:pPr>
              <w:pStyle w:val="TableParagraph"/>
              <w:ind w:left="60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Акти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центральних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органів</w:t>
            </w:r>
            <w:r>
              <w:rPr>
                <w:color w:val="0C0C0C"/>
                <w:spacing w:val="-6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виконавчої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pacing w:val="-2"/>
                <w:sz w:val="27"/>
              </w:rPr>
              <w:t>влади</w:t>
            </w:r>
          </w:p>
        </w:tc>
        <w:tc>
          <w:tcPr>
            <w:tcW w:w="83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649CD9" w14:textId="77777777" w:rsidR="004810FB" w:rsidRDefault="00000000">
            <w:pPr>
              <w:pStyle w:val="TableParagraph"/>
              <w:rPr>
                <w:color w:val="0C0C0C"/>
                <w:sz w:val="27"/>
              </w:rPr>
            </w:pPr>
            <w:r>
              <w:rPr>
                <w:color w:val="0C0C0C"/>
                <w:sz w:val="27"/>
              </w:rPr>
              <w:t>Наказ Міністерства у справах ветеранів України від 07.08.2025 №</w:t>
            </w:r>
            <w:r>
              <w:rPr>
                <w:color w:val="0C0C0C"/>
                <w:spacing w:val="-4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641 “Про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затвердження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Інструкції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про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порядок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видачі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посвідчень</w:t>
            </w:r>
            <w:r>
              <w:rPr>
                <w:color w:val="0C0C0C"/>
                <w:spacing w:val="-2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учасника бойових дій та особи з інвалідністю внаслідок війни, нагрудних знаків і листів талонів на право одержання проїзних документів (квитків)”, зареєстрований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Міністерстві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юстиції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України</w:t>
            </w:r>
            <w:r>
              <w:rPr>
                <w:color w:val="0C0C0C"/>
                <w:spacing w:val="80"/>
                <w:sz w:val="27"/>
              </w:rPr>
              <w:t xml:space="preserve">  </w:t>
            </w:r>
            <w:r>
              <w:rPr>
                <w:color w:val="0C0C0C"/>
                <w:sz w:val="27"/>
              </w:rPr>
              <w:t>16.09.2025</w:t>
            </w:r>
            <w:r>
              <w:rPr>
                <w:color w:val="0C0C0C"/>
                <w:spacing w:val="80"/>
                <w:w w:val="150"/>
                <w:sz w:val="27"/>
              </w:rPr>
              <w:t xml:space="preserve"> </w:t>
            </w:r>
            <w:r>
              <w:rPr>
                <w:color w:val="0C0C0C"/>
                <w:sz w:val="27"/>
              </w:rPr>
              <w:t>за № 1327/44733</w:t>
            </w:r>
          </w:p>
        </w:tc>
      </w:tr>
    </w:tbl>
    <w:p w14:paraId="1650A1BC" w14:textId="77777777" w:rsidR="004810FB" w:rsidRDefault="004810FB">
      <w:pPr>
        <w:sectPr w:rsidR="004810FB">
          <w:pgSz w:w="16838" w:h="11906" w:orient="landscape"/>
          <w:pgMar w:top="1060" w:right="708" w:bottom="0" w:left="1275" w:header="0" w:footer="0" w:gutter="0"/>
          <w:cols w:space="720"/>
          <w:formProt w:val="0"/>
        </w:sectPr>
      </w:pPr>
    </w:p>
    <w:p w14:paraId="2E595761" w14:textId="77777777" w:rsidR="004810FB" w:rsidRDefault="004810FB">
      <w:pPr>
        <w:pStyle w:val="a4"/>
        <w:spacing w:before="7"/>
        <w:rPr>
          <w:sz w:val="7"/>
        </w:rPr>
      </w:pPr>
    </w:p>
    <w:p w14:paraId="3479F2EA" w14:textId="77777777" w:rsidR="004810FB" w:rsidRDefault="00000000">
      <w:pPr>
        <w:pStyle w:val="a4"/>
        <w:tabs>
          <w:tab w:val="left" w:pos="12241"/>
        </w:tabs>
      </w:pPr>
      <w:r>
        <w:rPr>
          <w:color w:val="0C0C0C"/>
        </w:rPr>
        <w:t>Директор</w:t>
      </w:r>
      <w:r>
        <w:rPr>
          <w:color w:val="0C0C0C"/>
          <w:spacing w:val="-2"/>
        </w:rPr>
        <w:t xml:space="preserve"> </w:t>
      </w:r>
      <w:r>
        <w:rPr>
          <w:color w:val="0C0C0C"/>
        </w:rPr>
        <w:t>Департаменту</w:t>
      </w:r>
      <w:r>
        <w:rPr>
          <w:color w:val="0C0C0C"/>
          <w:spacing w:val="-1"/>
        </w:rPr>
        <w:t xml:space="preserve"> </w:t>
      </w:r>
      <w:r>
        <w:rPr>
          <w:color w:val="0C0C0C"/>
        </w:rPr>
        <w:t>соціальної</w:t>
      </w:r>
      <w:r>
        <w:rPr>
          <w:color w:val="0C0C0C"/>
          <w:spacing w:val="-2"/>
        </w:rPr>
        <w:t xml:space="preserve"> політики</w:t>
      </w:r>
      <w:r>
        <w:rPr>
          <w:color w:val="0C0C0C"/>
        </w:rPr>
        <w:tab/>
        <w:t>Наталія</w:t>
      </w:r>
      <w:r>
        <w:rPr>
          <w:color w:val="0C0C0C"/>
          <w:spacing w:val="-2"/>
        </w:rPr>
        <w:t xml:space="preserve"> ГУМЕНЮК</w:t>
      </w:r>
    </w:p>
    <w:sectPr w:rsidR="004810FB">
      <w:headerReference w:type="even" r:id="rId6"/>
      <w:headerReference w:type="default" r:id="rId7"/>
      <w:headerReference w:type="first" r:id="rId8"/>
      <w:pgSz w:w="16838" w:h="11906" w:orient="landscape"/>
      <w:pgMar w:top="1060" w:right="708" w:bottom="280" w:left="1275" w:header="522" w:footer="0" w:gutter="0"/>
      <w:pgNumType w:start="2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815BA" w14:textId="77777777" w:rsidR="00817A7D" w:rsidRDefault="00817A7D">
      <w:r>
        <w:separator/>
      </w:r>
    </w:p>
  </w:endnote>
  <w:endnote w:type="continuationSeparator" w:id="0">
    <w:p w14:paraId="1B69CED2" w14:textId="77777777" w:rsidR="00817A7D" w:rsidRDefault="0081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CC362" w14:textId="77777777" w:rsidR="00817A7D" w:rsidRDefault="00817A7D">
      <w:r>
        <w:separator/>
      </w:r>
    </w:p>
  </w:footnote>
  <w:footnote w:type="continuationSeparator" w:id="0">
    <w:p w14:paraId="5F53340D" w14:textId="77777777" w:rsidR="00817A7D" w:rsidRDefault="0081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6AF34" w14:textId="77777777" w:rsidR="004810FB" w:rsidRDefault="004810F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1F08E" w14:textId="77777777" w:rsidR="004810FB" w:rsidRDefault="004810FB">
    <w:pPr>
      <w:pStyle w:val="a4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B5920" w14:textId="77777777" w:rsidR="004810FB" w:rsidRDefault="004810FB">
    <w:pPr>
      <w:pStyle w:val="a4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FB"/>
    <w:rsid w:val="0022272D"/>
    <w:rsid w:val="004810FB"/>
    <w:rsid w:val="00817A7D"/>
    <w:rsid w:val="00E55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EE6BA"/>
  <w15:docId w15:val="{22C08B70-798F-4A82-A2EF-745A57883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uiPriority w:val="1"/>
    <w:qFormat/>
    <w:rPr>
      <w:sz w:val="27"/>
      <w:szCs w:val="27"/>
    </w:r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Lucida Sans"/>
    </w:rPr>
  </w:style>
  <w:style w:type="paragraph" w:styleId="a8">
    <w:name w:val="Title"/>
    <w:basedOn w:val="a"/>
    <w:uiPriority w:val="10"/>
    <w:qFormat/>
    <w:pPr>
      <w:spacing w:before="8"/>
      <w:ind w:left="60"/>
    </w:pPr>
    <w:rPr>
      <w:sz w:val="28"/>
      <w:szCs w:val="28"/>
    </w:r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60"/>
      <w:ind w:left="59"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a"/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numbering" w:customStyle="1" w:styleId="ae">
    <w:name w:val="Без маркерів"/>
    <w:uiPriority w:val="99"/>
    <w:semiHidden/>
    <w:unhideWhenUsed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1701</Words>
  <Characters>970</Characters>
  <Application>Microsoft Office Word</Application>
  <DocSecurity>0</DocSecurity>
  <Lines>8</Lines>
  <Paragraphs>5</Paragraphs>
  <ScaleCrop>false</ScaleCrop>
  <Company/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 Shamraeva</dc:creator>
  <dc:description/>
  <cp:lastModifiedBy>user</cp:lastModifiedBy>
  <cp:revision>4</cp:revision>
  <dcterms:created xsi:type="dcterms:W3CDTF">2025-12-10T07:13:00Z</dcterms:created>
  <dcterms:modified xsi:type="dcterms:W3CDTF">2025-12-10T07:18:00Z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2025-11-17T00:00:00Z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2025-12-10T00:00:00Z</vt:filetime>
  </property>
  <property fmtid="{D5CDD505-2E9C-101B-9397-08002B2CF9AE}" pid="5" name="Producer">
    <vt:lpwstr>Aspose.Words for .NET 22.12.0</vt:lpwstr>
  </property>
</Properties>
</file>